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7900" w14:textId="77777777" w:rsidR="0098319F" w:rsidRPr="0098319F" w:rsidRDefault="0098319F" w:rsidP="0098319F">
      <w:pPr>
        <w:spacing w:after="200" w:line="240" w:lineRule="auto"/>
        <w:jc w:val="center"/>
        <w:rPr>
          <w:rFonts w:ascii="Roboto" w:hAnsi="Roboto" w:cs="Times New Roman"/>
          <w:color w:val="474747"/>
          <w:kern w:val="0"/>
          <w14:ligatures w14:val="none"/>
        </w:rPr>
      </w:pPr>
      <w:r w:rsidRPr="0098319F">
        <w:rPr>
          <w:rFonts w:ascii="Roboto" w:hAnsi="Roboto" w:cs="Times New Roman"/>
          <w:b/>
          <w:bCs/>
          <w:color w:val="474747"/>
          <w:kern w:val="0"/>
          <w:sz w:val="32"/>
          <w:szCs w:val="32"/>
          <w14:ligatures w14:val="none"/>
        </w:rPr>
        <w:t>Privacy Notice</w:t>
      </w:r>
    </w:p>
    <w:p w14:paraId="4993F056" w14:textId="77777777" w:rsidR="0098319F" w:rsidRPr="0098319F" w:rsidRDefault="0098319F" w:rsidP="0098319F">
      <w:pPr>
        <w:spacing w:after="200" w:line="240" w:lineRule="auto"/>
        <w:rPr>
          <w:rFonts w:ascii="Roboto" w:hAnsi="Roboto" w:cs="Times New Roman"/>
          <w:color w:val="474747"/>
          <w:kern w:val="0"/>
          <w14:ligatures w14:val="none"/>
        </w:rPr>
      </w:pPr>
      <w:r w:rsidRPr="0098319F">
        <w:rPr>
          <w:rFonts w:ascii="Roboto" w:hAnsi="Roboto" w:cs="Times New Roman"/>
          <w:color w:val="474747"/>
          <w:kern w:val="0"/>
          <w14:ligatures w14:val="none"/>
        </w:rPr>
        <w:t> </w:t>
      </w:r>
    </w:p>
    <w:p w14:paraId="4B968D19" w14:textId="77777777" w:rsidR="0098319F" w:rsidRDefault="0098319F" w:rsidP="0098319F">
      <w:pPr>
        <w:spacing w:after="0" w:line="276" w:lineRule="atLeast"/>
        <w:jc w:val="center"/>
        <w:rPr>
          <w:rFonts w:ascii="Calibri" w:hAnsi="Calibri" w:cs="Times New Roman"/>
          <w:b/>
          <w:bCs/>
          <w:color w:val="474747"/>
          <w:kern w:val="0"/>
          <w:sz w:val="28"/>
          <w:szCs w:val="28"/>
          <w14:ligatures w14:val="none"/>
        </w:rPr>
      </w:pPr>
      <w:r w:rsidRPr="0098319F">
        <w:rPr>
          <w:rFonts w:ascii="Calibri" w:hAnsi="Calibri" w:cs="Times New Roman"/>
          <w:b/>
          <w:bCs/>
          <w:color w:val="474747"/>
          <w:kern w:val="0"/>
          <w:sz w:val="28"/>
          <w:szCs w:val="28"/>
          <w14:ligatures w14:val="none"/>
        </w:rPr>
        <w:t xml:space="preserve">East Kilbride Moncreiff Parish Church, charity number SC016751 </w:t>
      </w:r>
    </w:p>
    <w:p w14:paraId="4B77DCF9" w14:textId="69AFC5B5" w:rsidR="0098319F" w:rsidRPr="0098319F" w:rsidRDefault="0098319F" w:rsidP="0098319F">
      <w:pPr>
        <w:spacing w:after="0" w:line="276" w:lineRule="atLeast"/>
        <w:jc w:val="center"/>
        <w:rPr>
          <w:rFonts w:ascii="Roboto" w:hAnsi="Roboto" w:cs="Times New Roman"/>
          <w:color w:val="474747"/>
          <w:kern w:val="0"/>
          <w14:ligatures w14:val="none"/>
        </w:rPr>
      </w:pPr>
      <w:r w:rsidRPr="0098319F">
        <w:rPr>
          <w:rFonts w:ascii="Calibri" w:hAnsi="Calibri" w:cs="Times New Roman"/>
          <w:b/>
          <w:bCs/>
          <w:color w:val="474747"/>
          <w:kern w:val="0"/>
          <w:sz w:val="28"/>
          <w:szCs w:val="28"/>
          <w14:ligatures w14:val="none"/>
        </w:rPr>
        <w:t>(the “Congregation”</w:t>
      </w:r>
      <w:r>
        <w:rPr>
          <w:rFonts w:ascii="Calibri" w:hAnsi="Calibri" w:cs="Times New Roman"/>
          <w:b/>
          <w:bCs/>
          <w:color w:val="474747"/>
          <w:kern w:val="0"/>
          <w:sz w:val="28"/>
          <w:szCs w:val="28"/>
          <w14:ligatures w14:val="none"/>
        </w:rPr>
        <w:t>)</w:t>
      </w:r>
    </w:p>
    <w:p w14:paraId="50650C1B" w14:textId="77777777" w:rsidR="0098319F" w:rsidRPr="0098319F" w:rsidRDefault="0098319F" w:rsidP="0098319F">
      <w:pPr>
        <w:spacing w:after="0" w:line="276" w:lineRule="atLeast"/>
        <w:jc w:val="center"/>
        <w:rPr>
          <w:rFonts w:ascii="Roboto" w:hAnsi="Roboto" w:cs="Times New Roman"/>
          <w:color w:val="474747"/>
          <w:kern w:val="0"/>
          <w14:ligatures w14:val="none"/>
        </w:rPr>
      </w:pPr>
      <w:r w:rsidRPr="0098319F">
        <w:rPr>
          <w:rFonts w:ascii="Roboto" w:hAnsi="Roboto" w:cs="Times New Roman"/>
          <w:color w:val="474747"/>
          <w:kern w:val="0"/>
          <w14:ligatures w14:val="none"/>
        </w:rPr>
        <w:t> </w:t>
      </w:r>
    </w:p>
    <w:p w14:paraId="4F8E44DE" w14:textId="77777777" w:rsidR="0098319F" w:rsidRPr="0098319F" w:rsidRDefault="0098319F" w:rsidP="0098319F">
      <w:pPr>
        <w:spacing w:after="200" w:line="240" w:lineRule="auto"/>
        <w:rPr>
          <w:rFonts w:ascii="Roboto" w:hAnsi="Roboto" w:cs="Times New Roman"/>
          <w:color w:val="474747"/>
          <w:kern w:val="0"/>
          <w14:ligatures w14:val="none"/>
        </w:rPr>
      </w:pPr>
      <w:r w:rsidRPr="0098319F">
        <w:rPr>
          <w:rFonts w:ascii="Roboto" w:hAnsi="Roboto" w:cs="Times New Roman"/>
          <w:color w:val="474747"/>
          <w:kern w:val="0"/>
          <w14:ligatures w14:val="none"/>
        </w:rPr>
        <w:t> </w:t>
      </w:r>
    </w:p>
    <w:p w14:paraId="1FF4E96B" w14:textId="77777777" w:rsidR="0098319F" w:rsidRPr="0098319F" w:rsidRDefault="0098319F" w:rsidP="0098319F">
      <w:pPr>
        <w:spacing w:after="200" w:line="240" w:lineRule="auto"/>
        <w:rPr>
          <w:rFonts w:ascii="Roboto" w:hAnsi="Roboto" w:cs="Times New Roman"/>
          <w:color w:val="474747"/>
          <w:kern w:val="0"/>
          <w14:ligatures w14:val="none"/>
        </w:rPr>
      </w:pPr>
      <w:r w:rsidRPr="0098319F">
        <w:rPr>
          <w:rFonts w:ascii="Roboto" w:hAnsi="Roboto" w:cs="Times New Roman"/>
          <w:b/>
          <w:bCs/>
          <w:color w:val="474747"/>
          <w:kern w:val="0"/>
          <w14:ligatures w14:val="none"/>
        </w:rPr>
        <w:t>Purpose of this Notice</w:t>
      </w:r>
    </w:p>
    <w:p w14:paraId="11AB6F83"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This Privacy Notice outlines the way in which the Congregation will use personal information provided to us.  Personal information includes any information that identifies you personally, such as your name, address, email address or telephone number.</w:t>
      </w:r>
    </w:p>
    <w:p w14:paraId="78E1AC8F" w14:textId="13553075"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 xml:space="preserve">The Congregation recognises the importance of your privacy and personal information and we have therefore outlined below how we use, disclose and protect this information. The Congregation, jointly with the Presbytery of </w:t>
      </w:r>
      <w:r w:rsidR="00FD5FA6">
        <w:rPr>
          <w:rFonts w:ascii="Roboto" w:hAnsi="Roboto" w:cs="Times New Roman"/>
          <w:color w:val="474747"/>
          <w:kern w:val="0"/>
          <w14:ligatures w14:val="none"/>
        </w:rPr>
        <w:t>Forth Valley and Clydesdale</w:t>
      </w:r>
      <w:r w:rsidRPr="0098319F">
        <w:rPr>
          <w:rFonts w:ascii="Roboto" w:hAnsi="Roboto" w:cs="Times New Roman"/>
          <w:color w:val="474747"/>
          <w:kern w:val="0"/>
          <w14:ligatures w14:val="none"/>
        </w:rPr>
        <w:t xml:space="preserve"> is the data controller, because we decide how your data are processed and for what purpose.  Contact details for us are provided below.</w:t>
      </w:r>
    </w:p>
    <w:p w14:paraId="04A5DE18"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 </w:t>
      </w:r>
      <w:r w:rsidRPr="0098319F">
        <w:rPr>
          <w:rFonts w:ascii="Roboto" w:hAnsi="Roboto" w:cs="Times New Roman"/>
          <w:b/>
          <w:bCs/>
          <w:color w:val="474747"/>
          <w:kern w:val="0"/>
          <w14:ligatures w14:val="none"/>
        </w:rPr>
        <w:t>How we use information</w:t>
      </w:r>
    </w:p>
    <w:p w14:paraId="6A45E0A9"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We use the information you give to us:</w:t>
      </w:r>
    </w:p>
    <w:p w14:paraId="15C8981A" w14:textId="77777777" w:rsidR="0098319F" w:rsidRPr="0098319F" w:rsidRDefault="0098319F" w:rsidP="0098319F">
      <w:pPr>
        <w:numPr>
          <w:ilvl w:val="0"/>
          <w:numId w:val="1"/>
        </w:numPr>
        <w:spacing w:after="200" w:line="240" w:lineRule="auto"/>
        <w:jc w:val="both"/>
        <w:rPr>
          <w:rFonts w:ascii="Calibri" w:eastAsia="Times New Roman" w:hAnsi="Calibri" w:cs="Times New Roman"/>
          <w:color w:val="000000"/>
          <w:kern w:val="0"/>
          <w14:ligatures w14:val="none"/>
        </w:rPr>
      </w:pPr>
      <w:r w:rsidRPr="0098319F">
        <w:rPr>
          <w:rFonts w:ascii="Calibri" w:eastAsia="Times New Roman" w:hAnsi="Calibri" w:cs="Times New Roman"/>
          <w:color w:val="000000"/>
          <w:kern w:val="0"/>
          <w14:ligatures w14:val="none"/>
        </w:rPr>
        <w:t>to administer membership records, including a Communion Roll and Supplementary Roll;</w:t>
      </w:r>
    </w:p>
    <w:p w14:paraId="4B7FD5B7" w14:textId="77777777" w:rsidR="0098319F" w:rsidRPr="0098319F" w:rsidRDefault="0098319F" w:rsidP="0098319F">
      <w:pPr>
        <w:numPr>
          <w:ilvl w:val="0"/>
          <w:numId w:val="1"/>
        </w:numPr>
        <w:spacing w:after="200" w:line="240" w:lineRule="auto"/>
        <w:jc w:val="both"/>
        <w:rPr>
          <w:rFonts w:ascii="Calibri" w:eastAsia="Times New Roman" w:hAnsi="Calibri" w:cs="Times New Roman"/>
          <w:color w:val="000000"/>
          <w:kern w:val="0"/>
          <w14:ligatures w14:val="none"/>
        </w:rPr>
      </w:pPr>
      <w:r w:rsidRPr="0098319F">
        <w:rPr>
          <w:rFonts w:ascii="Calibri" w:eastAsia="Times New Roman" w:hAnsi="Calibri" w:cs="Times New Roman"/>
          <w:color w:val="000000"/>
          <w:kern w:val="0"/>
          <w14:ligatures w14:val="none"/>
        </w:rPr>
        <w:t>for pastoral care purposes;</w:t>
      </w:r>
    </w:p>
    <w:p w14:paraId="0236B722" w14:textId="77777777" w:rsidR="0098319F" w:rsidRPr="0098319F" w:rsidRDefault="0098319F" w:rsidP="0098319F">
      <w:pPr>
        <w:numPr>
          <w:ilvl w:val="0"/>
          <w:numId w:val="1"/>
        </w:numPr>
        <w:spacing w:after="200" w:line="240" w:lineRule="auto"/>
        <w:jc w:val="both"/>
        <w:rPr>
          <w:rFonts w:ascii="Calibri" w:eastAsia="Times New Roman" w:hAnsi="Calibri" w:cs="Times New Roman"/>
          <w:color w:val="000000"/>
          <w:kern w:val="0"/>
          <w14:ligatures w14:val="none"/>
        </w:rPr>
      </w:pPr>
      <w:r w:rsidRPr="0098319F">
        <w:rPr>
          <w:rFonts w:ascii="Calibri" w:eastAsia="Times New Roman" w:hAnsi="Calibri" w:cs="Times New Roman"/>
          <w:color w:val="000000"/>
          <w:kern w:val="0"/>
          <w14:ligatures w14:val="none"/>
        </w:rPr>
        <w:t>in relation to participation in Congregational activities ;</w:t>
      </w:r>
    </w:p>
    <w:p w14:paraId="081C4B2D" w14:textId="77777777" w:rsidR="0098319F" w:rsidRPr="0098319F" w:rsidRDefault="0098319F" w:rsidP="0098319F">
      <w:pPr>
        <w:numPr>
          <w:ilvl w:val="0"/>
          <w:numId w:val="1"/>
        </w:numPr>
        <w:spacing w:after="200" w:line="240" w:lineRule="auto"/>
        <w:jc w:val="both"/>
        <w:rPr>
          <w:rFonts w:ascii="Calibri" w:eastAsia="Times New Roman" w:hAnsi="Calibri" w:cs="Times New Roman"/>
          <w:color w:val="000000"/>
          <w:kern w:val="0"/>
          <w14:ligatures w14:val="none"/>
        </w:rPr>
      </w:pPr>
      <w:r w:rsidRPr="0098319F">
        <w:rPr>
          <w:rFonts w:ascii="Calibri" w:eastAsia="Times New Roman" w:hAnsi="Calibri" w:cs="Times New Roman"/>
          <w:color w:val="000000"/>
          <w:kern w:val="0"/>
          <w14:ligatures w14:val="none"/>
        </w:rPr>
        <w:t>to provide you with information about news, events, and activities within the Congregation or the wider Church of Scotland;</w:t>
      </w:r>
    </w:p>
    <w:p w14:paraId="407CBD30" w14:textId="77777777" w:rsidR="0098319F" w:rsidRPr="0098319F" w:rsidRDefault="0098319F" w:rsidP="0098319F">
      <w:pPr>
        <w:numPr>
          <w:ilvl w:val="0"/>
          <w:numId w:val="1"/>
        </w:numPr>
        <w:spacing w:after="200" w:line="240" w:lineRule="auto"/>
        <w:jc w:val="both"/>
        <w:rPr>
          <w:rFonts w:ascii="Calibri" w:eastAsia="Times New Roman" w:hAnsi="Calibri" w:cs="Times New Roman"/>
          <w:color w:val="000000"/>
          <w:kern w:val="0"/>
          <w14:ligatures w14:val="none"/>
        </w:rPr>
      </w:pPr>
      <w:r w:rsidRPr="0098319F">
        <w:rPr>
          <w:rFonts w:ascii="Calibri" w:eastAsia="Times New Roman" w:hAnsi="Calibri" w:cs="Times New Roman"/>
          <w:color w:val="000000"/>
          <w:kern w:val="0"/>
          <w14:ligatures w14:val="none"/>
        </w:rPr>
        <w:t>to provide the services of a parish church to the local community;</w:t>
      </w:r>
    </w:p>
    <w:p w14:paraId="0C72C1FC" w14:textId="77777777" w:rsidR="0098319F" w:rsidRPr="0098319F" w:rsidRDefault="0098319F" w:rsidP="0098319F">
      <w:pPr>
        <w:numPr>
          <w:ilvl w:val="0"/>
          <w:numId w:val="1"/>
        </w:numPr>
        <w:spacing w:after="200" w:line="240" w:lineRule="auto"/>
        <w:jc w:val="both"/>
        <w:rPr>
          <w:rFonts w:ascii="Calibri" w:eastAsia="Times New Roman" w:hAnsi="Calibri" w:cs="Times New Roman"/>
          <w:color w:val="000000"/>
          <w:kern w:val="0"/>
          <w14:ligatures w14:val="none"/>
        </w:rPr>
      </w:pPr>
      <w:r w:rsidRPr="0098319F">
        <w:rPr>
          <w:rFonts w:ascii="Calibri" w:eastAsia="Times New Roman" w:hAnsi="Calibri" w:cs="Times New Roman"/>
          <w:color w:val="000000"/>
          <w:kern w:val="0"/>
          <w14:ligatures w14:val="none"/>
        </w:rPr>
        <w:t>to fulfill contractual or other legal obligations;</w:t>
      </w:r>
    </w:p>
    <w:p w14:paraId="298885CA" w14:textId="77777777" w:rsidR="0098319F" w:rsidRPr="0098319F" w:rsidRDefault="0098319F" w:rsidP="0098319F">
      <w:pPr>
        <w:numPr>
          <w:ilvl w:val="0"/>
          <w:numId w:val="1"/>
        </w:numPr>
        <w:spacing w:after="200" w:line="240" w:lineRule="auto"/>
        <w:jc w:val="both"/>
        <w:rPr>
          <w:rFonts w:ascii="Calibri" w:eastAsia="Times New Roman" w:hAnsi="Calibri" w:cs="Times New Roman"/>
          <w:color w:val="000000"/>
          <w:kern w:val="0"/>
          <w14:ligatures w14:val="none"/>
        </w:rPr>
      </w:pPr>
      <w:r w:rsidRPr="0098319F">
        <w:rPr>
          <w:rFonts w:ascii="Calibri" w:eastAsia="Times New Roman" w:hAnsi="Calibri" w:cs="Times New Roman"/>
          <w:color w:val="000000"/>
          <w:kern w:val="0"/>
          <w14:ligatures w14:val="none"/>
        </w:rPr>
        <w:t>to manage our employees;</w:t>
      </w:r>
    </w:p>
    <w:p w14:paraId="7581546C" w14:textId="77777777" w:rsidR="0098319F" w:rsidRPr="0098319F" w:rsidRDefault="0098319F" w:rsidP="0098319F">
      <w:pPr>
        <w:numPr>
          <w:ilvl w:val="0"/>
          <w:numId w:val="1"/>
        </w:numPr>
        <w:spacing w:after="200" w:line="240" w:lineRule="auto"/>
        <w:jc w:val="both"/>
        <w:rPr>
          <w:rFonts w:ascii="Calibri" w:eastAsia="Times New Roman" w:hAnsi="Calibri" w:cs="Times New Roman"/>
          <w:color w:val="000000"/>
          <w:kern w:val="0"/>
          <w14:ligatures w14:val="none"/>
        </w:rPr>
      </w:pPr>
      <w:r w:rsidRPr="0098319F">
        <w:rPr>
          <w:rFonts w:ascii="Calibri" w:eastAsia="Times New Roman" w:hAnsi="Calibri" w:cs="Times New Roman"/>
          <w:color w:val="000000"/>
          <w:kern w:val="0"/>
          <w14:ligatures w14:val="none"/>
        </w:rPr>
        <w:t>to further our charitable aims, for example through fundraising activities;</w:t>
      </w:r>
    </w:p>
    <w:p w14:paraId="7D909C5B" w14:textId="77777777" w:rsidR="0098319F" w:rsidRPr="0098319F" w:rsidRDefault="0098319F" w:rsidP="0098319F">
      <w:pPr>
        <w:numPr>
          <w:ilvl w:val="0"/>
          <w:numId w:val="1"/>
        </w:numPr>
        <w:spacing w:after="200" w:line="240" w:lineRule="auto"/>
        <w:jc w:val="both"/>
        <w:rPr>
          <w:rFonts w:ascii="Calibri" w:eastAsia="Times New Roman" w:hAnsi="Calibri" w:cs="Times New Roman"/>
          <w:color w:val="000000"/>
          <w:kern w:val="0"/>
          <w14:ligatures w14:val="none"/>
        </w:rPr>
      </w:pPr>
      <w:r w:rsidRPr="0098319F">
        <w:rPr>
          <w:rFonts w:ascii="Calibri" w:eastAsia="Times New Roman" w:hAnsi="Calibri" w:cs="Times New Roman"/>
          <w:color w:val="000000"/>
          <w:kern w:val="0"/>
          <w14:ligatures w14:val="none"/>
        </w:rPr>
        <w:t>to maintain our accounts and records (including the processing of Gift Aid applications);</w:t>
      </w:r>
    </w:p>
    <w:p w14:paraId="2FCB4945" w14:textId="051001F2" w:rsidR="0098319F" w:rsidRPr="0098319F" w:rsidRDefault="0098319F" w:rsidP="0098319F">
      <w:pPr>
        <w:spacing w:after="200" w:line="240" w:lineRule="auto"/>
        <w:ind w:left="720" w:hanging="360"/>
        <w:jc w:val="both"/>
        <w:rPr>
          <w:rFonts w:ascii="Roboto" w:hAnsi="Roboto" w:cs="Times New Roman"/>
          <w:color w:val="474747"/>
          <w:kern w:val="0"/>
          <w14:ligatures w14:val="none"/>
        </w:rPr>
      </w:pPr>
      <w:r w:rsidRPr="0098319F">
        <w:rPr>
          <w:rFonts w:ascii="Symbol" w:hAnsi="Symbol" w:cs="Times New Roman"/>
          <w:color w:val="474747"/>
          <w:kern w:val="0"/>
          <w:sz w:val="20"/>
          <w:szCs w:val="20"/>
          <w14:ligatures w14:val="none"/>
        </w:rPr>
        <w:t>·</w:t>
      </w:r>
      <w:r w:rsidR="00FD5FA6">
        <w:rPr>
          <w:rFonts w:ascii="Symbol" w:hAnsi="Symbol" w:cs="Times New Roman"/>
          <w:color w:val="474747"/>
          <w:kern w:val="0"/>
          <w:sz w:val="20"/>
          <w:szCs w:val="20"/>
          <w14:ligatures w14:val="none"/>
        </w:rPr>
        <w:t xml:space="preserve">      </w:t>
      </w:r>
      <w:r w:rsidRPr="0098319F">
        <w:rPr>
          <w:rFonts w:ascii="Roboto" w:hAnsi="Roboto" w:cs="Times New Roman"/>
          <w:color w:val="474747"/>
          <w:kern w:val="0"/>
          <w14:ligatures w14:val="none"/>
        </w:rPr>
        <w:t xml:space="preserve">CCTV is in place </w:t>
      </w:r>
      <w:r w:rsidR="007C33C1">
        <w:rPr>
          <w:rFonts w:ascii="Roboto" w:hAnsi="Roboto" w:cs="Times New Roman"/>
          <w:color w:val="474747"/>
          <w:kern w:val="0"/>
          <w14:ligatures w14:val="none"/>
        </w:rPr>
        <w:t xml:space="preserve">and </w:t>
      </w:r>
      <w:r w:rsidRPr="0098319F">
        <w:rPr>
          <w:rFonts w:ascii="Roboto" w:hAnsi="Roboto" w:cs="Times New Roman"/>
          <w:color w:val="474747"/>
          <w:kern w:val="0"/>
          <w14:ligatures w14:val="none"/>
        </w:rPr>
        <w:t>we have this for the prevention and detection of crime.</w:t>
      </w:r>
    </w:p>
    <w:p w14:paraId="24C6996F"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b/>
          <w:bCs/>
          <w:color w:val="474747"/>
          <w:kern w:val="0"/>
          <w14:ligatures w14:val="none"/>
        </w:rPr>
        <w:t>Disclosure of information</w:t>
      </w:r>
    </w:p>
    <w:p w14:paraId="71F90818"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The Congregation will only share your personal information where this is necessary for the purposes set out above. Information will not be shared with any third party outwith the Church of Scotland without your consent unless we are obliged or permitted to do so by law.</w:t>
      </w:r>
    </w:p>
    <w:p w14:paraId="79B87993"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b/>
          <w:bCs/>
          <w:color w:val="474747"/>
          <w:kern w:val="0"/>
          <w14:ligatures w14:val="none"/>
        </w:rPr>
        <w:t>Basis for processing personal information</w:t>
      </w:r>
    </w:p>
    <w:p w14:paraId="351CFC28"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The Congregation processes your information in the course of its legitimate activities, with appropriate safeguards in place, as a not-for-profit body with a religious aim and on the basis that our processing relates solely to members, former members or people who have regular contact with us, and that this information is not disclosed to any third party without your consent.</w:t>
      </w:r>
    </w:p>
    <w:p w14:paraId="340258D5" w14:textId="1182D811"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lastRenderedPageBreak/>
        <w:t>We also process information where this is necessary for compliance with our legal obligations;</w:t>
      </w:r>
      <w:r w:rsidR="00D74ABA">
        <w:rPr>
          <w:rFonts w:ascii="Roboto" w:hAnsi="Roboto" w:cs="Times New Roman"/>
          <w:color w:val="474747"/>
          <w:kern w:val="0"/>
          <w14:ligatures w14:val="none"/>
        </w:rPr>
        <w:t xml:space="preserve"> </w:t>
      </w:r>
      <w:r w:rsidRPr="0098319F">
        <w:rPr>
          <w:rFonts w:ascii="Roboto" w:hAnsi="Roboto" w:cs="Times New Roman"/>
          <w:color w:val="474747"/>
          <w:kern w:val="0"/>
          <w14:ligatures w14:val="none"/>
        </w:rPr>
        <w:t>where processing is necessary for the purposes of our legitimate interests and such interests are not overridden by your interests or fundamental rights and freedoms; and where you have given consent to the processing of your information for a particular purpose. </w:t>
      </w:r>
    </w:p>
    <w:p w14:paraId="5916B619"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b/>
          <w:bCs/>
          <w:color w:val="474747"/>
          <w:kern w:val="0"/>
          <w14:ligatures w14:val="none"/>
        </w:rPr>
        <w:t>Storage and security of personal information</w:t>
      </w:r>
    </w:p>
    <w:p w14:paraId="5754CB4D" w14:textId="3018AE7F"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The Congregation will strive to ensure that personal information is accurate and held in a secure and confidential environment.  We will keep your personal information for as long as you are a member or adherent or have regular contact with us or so long as we are obliged to keep it by law or may need it in order to respond to any questions or complaints or to show that we treated you fairly.   We may also keep it for statistical purposes but if so we will only use it for that purpose.  When the information is no longer needed it will be securely destroyed or permanently rendered anonymous.  Further information about our data retention policy is available at</w:t>
      </w:r>
      <w:r w:rsidR="004903B0">
        <w:rPr>
          <w:rFonts w:ascii="Roboto" w:hAnsi="Roboto" w:cs="Times New Roman"/>
          <w:color w:val="474747"/>
          <w:kern w:val="0"/>
          <w14:ligatures w14:val="none"/>
        </w:rPr>
        <w:t xml:space="preserve"> </w:t>
      </w:r>
      <w:hyperlink r:id="rId5" w:history="1">
        <w:r w:rsidRPr="0098319F">
          <w:rPr>
            <w:rFonts w:ascii="Roboto" w:hAnsi="Roboto" w:cs="Times New Roman"/>
            <w:color w:val="308CBA"/>
            <w:kern w:val="0"/>
            <w:u w:val="single"/>
            <w14:ligatures w14:val="none"/>
          </w:rPr>
          <w:t>www.moncreiffparishchurch.co.uk/dataprotection</w:t>
        </w:r>
      </w:hyperlink>
      <w:r w:rsidRPr="0098319F">
        <w:rPr>
          <w:rFonts w:ascii="Roboto" w:hAnsi="Roboto" w:cs="Times New Roman"/>
          <w:color w:val="474747"/>
          <w:kern w:val="0"/>
          <w14:ligatures w14:val="none"/>
        </w:rPr>
        <w:t> and also displayed on the noticeboard.</w:t>
      </w:r>
    </w:p>
    <w:p w14:paraId="6B082A3A"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b/>
          <w:bCs/>
          <w:color w:val="474747"/>
          <w:kern w:val="0"/>
          <w14:ligatures w14:val="none"/>
        </w:rPr>
        <w:t>Getting a copy of your personal information</w:t>
      </w:r>
    </w:p>
    <w:p w14:paraId="3348EA6F"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You can request details of the personal information which the Congregation holds about you by contacting us using the contact details given below.  </w:t>
      </w:r>
    </w:p>
    <w:p w14:paraId="0F566571"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b/>
          <w:bCs/>
          <w:color w:val="474747"/>
          <w:kern w:val="0"/>
          <w14:ligatures w14:val="none"/>
        </w:rPr>
        <w:t>Inaccuracies and Objections</w:t>
      </w:r>
    </w:p>
    <w:p w14:paraId="007E4D9D"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If you believe that any information the Congregation holds about you is incorrect or incomplete or if you do not wish your personal information to be held or used by us please let us know.  Any information found to be incorrect will be corrected as quickly as possible.</w:t>
      </w:r>
    </w:p>
    <w:p w14:paraId="08741DEF"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You have the right to object to our use of your personal information, or to ask us to remove or stop using your personal information if there is no need for us to keep it.  There may be legal or other reasons why we need to keep or use your data, but please tell us if you think that we should not be using it.</w:t>
      </w:r>
    </w:p>
    <w:p w14:paraId="69AD1F82"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If we are processing your data on the basis of your explicit consent, you can withdraw your consent at any time.  Please contact us if you want to do so.</w:t>
      </w:r>
    </w:p>
    <w:p w14:paraId="319EA0B9"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b/>
          <w:bCs/>
          <w:color w:val="474747"/>
          <w:kern w:val="0"/>
          <w14:ligatures w14:val="none"/>
        </w:rPr>
        <w:t>Contact us</w:t>
      </w:r>
    </w:p>
    <w:p w14:paraId="2D8896F3" w14:textId="06FC0CE8"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You can contact us by getting in touch with Lisa Currie at </w:t>
      </w:r>
      <w:hyperlink r:id="rId6" w:history="1">
        <w:r w:rsidR="004903B0" w:rsidRPr="0098319F">
          <w:rPr>
            <w:rStyle w:val="Hyperlink"/>
            <w:rFonts w:ascii="Roboto" w:hAnsi="Roboto" w:cs="Times New Roman"/>
            <w:i/>
            <w:iCs/>
            <w:kern w:val="0"/>
            <w14:ligatures w14:val="none"/>
          </w:rPr>
          <w:t>theoffice@moncreiffparishchurch.co.uk</w:t>
        </w:r>
      </w:hyperlink>
      <w:r w:rsidRPr="0098319F">
        <w:rPr>
          <w:rFonts w:ascii="Roboto" w:hAnsi="Roboto" w:cs="Times New Roman"/>
          <w:i/>
          <w:iCs/>
          <w:color w:val="474747"/>
          <w:kern w:val="0"/>
          <w14:ligatures w14:val="none"/>
        </w:rPr>
        <w:t>,</w:t>
      </w:r>
      <w:r w:rsidR="004903B0">
        <w:rPr>
          <w:rFonts w:ascii="Roboto" w:hAnsi="Roboto" w:cs="Times New Roman"/>
          <w:i/>
          <w:iCs/>
          <w:color w:val="474747"/>
          <w:kern w:val="0"/>
          <w14:ligatures w14:val="none"/>
        </w:rPr>
        <w:t xml:space="preserve"> </w:t>
      </w:r>
      <w:r w:rsidRPr="0098319F">
        <w:rPr>
          <w:rFonts w:ascii="Roboto" w:hAnsi="Roboto" w:cs="Times New Roman"/>
          <w:color w:val="474747"/>
          <w:kern w:val="0"/>
          <w14:ligatures w14:val="none"/>
        </w:rPr>
        <w:t>telephone 01355 223328.</w:t>
      </w:r>
    </w:p>
    <w:p w14:paraId="6C13B587" w14:textId="77777777" w:rsidR="0098319F" w:rsidRP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b/>
          <w:bCs/>
          <w:color w:val="474747"/>
          <w:kern w:val="0"/>
          <w14:ligatures w14:val="none"/>
        </w:rPr>
        <w:t>How to complain</w:t>
      </w:r>
    </w:p>
    <w:p w14:paraId="4B27E04C" w14:textId="77777777" w:rsidR="0098319F" w:rsidRDefault="0098319F" w:rsidP="0098319F">
      <w:pPr>
        <w:spacing w:after="200" w:line="240" w:lineRule="auto"/>
        <w:jc w:val="both"/>
        <w:rPr>
          <w:rFonts w:ascii="Roboto" w:hAnsi="Roboto" w:cs="Times New Roman"/>
          <w:color w:val="474747"/>
          <w:kern w:val="0"/>
          <w14:ligatures w14:val="none"/>
        </w:rPr>
      </w:pPr>
      <w:r w:rsidRPr="0098319F">
        <w:rPr>
          <w:rFonts w:ascii="Roboto" w:hAnsi="Roboto" w:cs="Times New Roman"/>
          <w:color w:val="474747"/>
          <w:kern w:val="0"/>
          <w14:ligatures w14:val="none"/>
        </w:rPr>
        <w:t>You have the right to complain to the Information Commissioner’s Office about anything relating to the processing of your personal information by the Congregation.  You can contact the ICO via its website at </w:t>
      </w:r>
      <w:hyperlink r:id="rId7" w:history="1">
        <w:r w:rsidRPr="0098319F">
          <w:rPr>
            <w:rFonts w:ascii="Roboto" w:hAnsi="Roboto" w:cs="Times New Roman"/>
            <w:color w:val="308CBA"/>
            <w:kern w:val="0"/>
            <w:u w:val="single"/>
            <w14:ligatures w14:val="none"/>
          </w:rPr>
          <w:t>www.ico.org.uk</w:t>
        </w:r>
      </w:hyperlink>
      <w:r w:rsidRPr="0098319F">
        <w:rPr>
          <w:rFonts w:ascii="Roboto" w:hAnsi="Roboto" w:cs="Times New Roman"/>
          <w:color w:val="474747"/>
          <w:kern w:val="0"/>
          <w14:ligatures w14:val="none"/>
        </w:rPr>
        <w:t> or at Wycliffe House, Water Lane, Wilmslow, Cheshire SK9 5AF.</w:t>
      </w:r>
    </w:p>
    <w:p w14:paraId="2C41DE0A" w14:textId="77777777" w:rsidR="002736DD" w:rsidRDefault="002736DD" w:rsidP="0098319F">
      <w:pPr>
        <w:spacing w:after="200" w:line="240" w:lineRule="auto"/>
        <w:jc w:val="both"/>
        <w:rPr>
          <w:rFonts w:ascii="Roboto" w:hAnsi="Roboto" w:cs="Times New Roman"/>
          <w:color w:val="474747"/>
          <w:kern w:val="0"/>
          <w14:ligatures w14:val="none"/>
        </w:rPr>
      </w:pPr>
    </w:p>
    <w:p w14:paraId="13569490" w14:textId="283990A4" w:rsidR="002736DD" w:rsidRPr="0098319F" w:rsidRDefault="002736DD" w:rsidP="0098319F">
      <w:pPr>
        <w:spacing w:after="200" w:line="240" w:lineRule="auto"/>
        <w:jc w:val="both"/>
        <w:rPr>
          <w:rFonts w:ascii="Roboto" w:hAnsi="Roboto" w:cs="Times New Roman"/>
          <w:i/>
          <w:iCs/>
          <w:color w:val="474747"/>
          <w:kern w:val="0"/>
          <w14:ligatures w14:val="none"/>
        </w:rPr>
      </w:pPr>
      <w:r>
        <w:rPr>
          <w:rFonts w:ascii="Roboto" w:hAnsi="Roboto" w:cs="Times New Roman"/>
          <w:i/>
          <w:iCs/>
          <w:color w:val="474747"/>
          <w:kern w:val="0"/>
          <w14:ligatures w14:val="none"/>
        </w:rPr>
        <w:t xml:space="preserve">Policy reviewed January 2024 </w:t>
      </w:r>
    </w:p>
    <w:p w14:paraId="5EC110E7" w14:textId="77777777" w:rsidR="0098319F" w:rsidRDefault="0098319F"/>
    <w:sectPr w:rsidR="0098319F" w:rsidSect="00534ECE">
      <w:pgSz w:w="11906" w:h="16838"/>
      <w:pgMar w:top="850"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21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86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9F"/>
    <w:rsid w:val="002251B2"/>
    <w:rsid w:val="002736DD"/>
    <w:rsid w:val="004903B0"/>
    <w:rsid w:val="00515E14"/>
    <w:rsid w:val="00534ECE"/>
    <w:rsid w:val="007C33C1"/>
    <w:rsid w:val="0098319F"/>
    <w:rsid w:val="00D74ABA"/>
    <w:rsid w:val="00FD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C5B4"/>
  <w15:chartTrackingRefBased/>
  <w15:docId w15:val="{817B38B5-557E-AB47-8971-B36E2E26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1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31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31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31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31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31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31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31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31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1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31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31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31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31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31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31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31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319F"/>
    <w:rPr>
      <w:rFonts w:eastAsiaTheme="majorEastAsia" w:cstheme="majorBidi"/>
      <w:color w:val="272727" w:themeColor="text1" w:themeTint="D8"/>
    </w:rPr>
  </w:style>
  <w:style w:type="paragraph" w:styleId="Title">
    <w:name w:val="Title"/>
    <w:basedOn w:val="Normal"/>
    <w:next w:val="Normal"/>
    <w:link w:val="TitleChar"/>
    <w:uiPriority w:val="10"/>
    <w:qFormat/>
    <w:rsid w:val="009831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1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31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31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319F"/>
    <w:pPr>
      <w:spacing w:before="160"/>
      <w:jc w:val="center"/>
    </w:pPr>
    <w:rPr>
      <w:i/>
      <w:iCs/>
      <w:color w:val="404040" w:themeColor="text1" w:themeTint="BF"/>
    </w:rPr>
  </w:style>
  <w:style w:type="character" w:customStyle="1" w:styleId="QuoteChar">
    <w:name w:val="Quote Char"/>
    <w:basedOn w:val="DefaultParagraphFont"/>
    <w:link w:val="Quote"/>
    <w:uiPriority w:val="29"/>
    <w:rsid w:val="0098319F"/>
    <w:rPr>
      <w:i/>
      <w:iCs/>
      <w:color w:val="404040" w:themeColor="text1" w:themeTint="BF"/>
    </w:rPr>
  </w:style>
  <w:style w:type="paragraph" w:styleId="ListParagraph">
    <w:name w:val="List Paragraph"/>
    <w:basedOn w:val="Normal"/>
    <w:uiPriority w:val="34"/>
    <w:qFormat/>
    <w:rsid w:val="0098319F"/>
    <w:pPr>
      <w:ind w:left="720"/>
      <w:contextualSpacing/>
    </w:pPr>
  </w:style>
  <w:style w:type="character" w:styleId="IntenseEmphasis">
    <w:name w:val="Intense Emphasis"/>
    <w:basedOn w:val="DefaultParagraphFont"/>
    <w:uiPriority w:val="21"/>
    <w:qFormat/>
    <w:rsid w:val="0098319F"/>
    <w:rPr>
      <w:i/>
      <w:iCs/>
      <w:color w:val="0F4761" w:themeColor="accent1" w:themeShade="BF"/>
    </w:rPr>
  </w:style>
  <w:style w:type="paragraph" w:styleId="IntenseQuote">
    <w:name w:val="Intense Quote"/>
    <w:basedOn w:val="Normal"/>
    <w:next w:val="Normal"/>
    <w:link w:val="IntenseQuoteChar"/>
    <w:uiPriority w:val="30"/>
    <w:qFormat/>
    <w:rsid w:val="009831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319F"/>
    <w:rPr>
      <w:i/>
      <w:iCs/>
      <w:color w:val="0F4761" w:themeColor="accent1" w:themeShade="BF"/>
    </w:rPr>
  </w:style>
  <w:style w:type="character" w:styleId="IntenseReference">
    <w:name w:val="Intense Reference"/>
    <w:basedOn w:val="DefaultParagraphFont"/>
    <w:uiPriority w:val="32"/>
    <w:qFormat/>
    <w:rsid w:val="0098319F"/>
    <w:rPr>
      <w:b/>
      <w:bCs/>
      <w:smallCaps/>
      <w:color w:val="0F4761" w:themeColor="accent1" w:themeShade="BF"/>
      <w:spacing w:val="5"/>
    </w:rPr>
  </w:style>
  <w:style w:type="paragraph" w:styleId="NormalWeb">
    <w:name w:val="Normal (Web)"/>
    <w:basedOn w:val="Normal"/>
    <w:uiPriority w:val="99"/>
    <w:semiHidden/>
    <w:unhideWhenUsed/>
    <w:rsid w:val="0098319F"/>
    <w:pPr>
      <w:spacing w:before="100" w:beforeAutospacing="1" w:after="100" w:afterAutospacing="1" w:line="240" w:lineRule="auto"/>
    </w:pPr>
    <w:rPr>
      <w:rFonts w:ascii="Times New Roman" w:hAnsi="Times New Roman" w:cs="Times New Roman"/>
      <w:kern w:val="0"/>
      <w14:ligatures w14:val="none"/>
    </w:rPr>
  </w:style>
  <w:style w:type="character" w:styleId="Strong">
    <w:name w:val="Strong"/>
    <w:basedOn w:val="DefaultParagraphFont"/>
    <w:uiPriority w:val="22"/>
    <w:qFormat/>
    <w:rsid w:val="0098319F"/>
    <w:rPr>
      <w:b/>
      <w:bCs/>
    </w:rPr>
  </w:style>
  <w:style w:type="character" w:customStyle="1" w:styleId="apple-converted-space">
    <w:name w:val="apple-converted-space"/>
    <w:basedOn w:val="DefaultParagraphFont"/>
    <w:rsid w:val="0098319F"/>
  </w:style>
  <w:style w:type="character" w:styleId="Hyperlink">
    <w:name w:val="Hyperlink"/>
    <w:basedOn w:val="DefaultParagraphFont"/>
    <w:uiPriority w:val="99"/>
    <w:unhideWhenUsed/>
    <w:rsid w:val="0098319F"/>
    <w:rPr>
      <w:color w:val="0000FF"/>
      <w:u w:val="single"/>
    </w:rPr>
  </w:style>
  <w:style w:type="character" w:styleId="Emphasis">
    <w:name w:val="Emphasis"/>
    <w:basedOn w:val="DefaultParagraphFont"/>
    <w:uiPriority w:val="20"/>
    <w:qFormat/>
    <w:rsid w:val="0098319F"/>
    <w:rPr>
      <w:i/>
      <w:iCs/>
    </w:rPr>
  </w:style>
  <w:style w:type="character" w:styleId="UnresolvedMention">
    <w:name w:val="Unresolved Mention"/>
    <w:basedOn w:val="DefaultParagraphFont"/>
    <w:uiPriority w:val="99"/>
    <w:semiHidden/>
    <w:unhideWhenUsed/>
    <w:rsid w:val="00490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office@moncreiffparishchurch.co.uk" TargetMode="External"/><Relationship Id="rId5" Type="http://schemas.openxmlformats.org/officeDocument/2006/relationships/hyperlink" Target="http://www.moncreiffparishchurch.co.uk/data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Ross</dc:creator>
  <cp:keywords/>
  <dc:description/>
  <cp:lastModifiedBy>The Office</cp:lastModifiedBy>
  <cp:revision>2</cp:revision>
  <dcterms:created xsi:type="dcterms:W3CDTF">2024-02-01T09:35:00Z</dcterms:created>
  <dcterms:modified xsi:type="dcterms:W3CDTF">2024-02-01T09:35:00Z</dcterms:modified>
</cp:coreProperties>
</file>