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4FA87" w14:textId="2479456E" w:rsidR="002921F4" w:rsidRDefault="00CF1B39" w:rsidP="002921F4">
      <w:pPr>
        <w:jc w:val="center"/>
        <w:rPr>
          <w:rFonts w:ascii="Comic Sans MS" w:hAnsi="Comic Sans MS"/>
          <w:b w:val="0"/>
          <w:sz w:val="52"/>
          <w:szCs w:val="52"/>
        </w:rPr>
      </w:pPr>
      <w:r>
        <w:rPr>
          <w:rFonts w:ascii="Comic Sans MS" w:hAnsi="Comic Sans MS"/>
          <w:b w:val="0"/>
          <w:sz w:val="52"/>
          <w:szCs w:val="52"/>
        </w:rPr>
        <w:t xml:space="preserve"> </w:t>
      </w:r>
    </w:p>
    <w:p w14:paraId="30CBEFF3" w14:textId="77777777" w:rsidR="008D1414" w:rsidRPr="00ED2F54" w:rsidRDefault="008D1414" w:rsidP="008D1414">
      <w:pPr>
        <w:jc w:val="center"/>
        <w:rPr>
          <w:rFonts w:asciiTheme="minorHAnsi" w:hAnsiTheme="minorHAnsi" w:cstheme="minorHAnsi"/>
          <w:sz w:val="96"/>
          <w:szCs w:val="96"/>
        </w:rPr>
      </w:pPr>
      <w:r w:rsidRPr="00ED2F54">
        <w:rPr>
          <w:rFonts w:asciiTheme="minorHAnsi" w:hAnsiTheme="minorHAnsi" w:cstheme="minorHAnsi"/>
          <w:sz w:val="96"/>
          <w:szCs w:val="96"/>
        </w:rPr>
        <w:t>The Church of Scotland</w:t>
      </w:r>
    </w:p>
    <w:p w14:paraId="1AC10E21" w14:textId="77777777" w:rsidR="008D1414" w:rsidRPr="00ED2F54" w:rsidRDefault="008D1414" w:rsidP="008D1414">
      <w:pPr>
        <w:jc w:val="center"/>
        <w:rPr>
          <w:rFonts w:asciiTheme="minorHAnsi" w:hAnsiTheme="minorHAnsi" w:cstheme="minorHAnsi"/>
          <w:sz w:val="36"/>
          <w:szCs w:val="36"/>
        </w:rPr>
      </w:pPr>
    </w:p>
    <w:p w14:paraId="7B47BB16" w14:textId="77777777" w:rsidR="008D1414" w:rsidRPr="00ED2F54" w:rsidRDefault="008D1414" w:rsidP="008D1414">
      <w:pPr>
        <w:jc w:val="center"/>
        <w:rPr>
          <w:rFonts w:asciiTheme="minorHAnsi" w:hAnsiTheme="minorHAnsi" w:cstheme="minorHAnsi"/>
          <w:sz w:val="52"/>
          <w:szCs w:val="52"/>
        </w:rPr>
      </w:pPr>
      <w:r w:rsidRPr="00ED2F54">
        <w:rPr>
          <w:rFonts w:asciiTheme="minorHAnsi" w:hAnsiTheme="minorHAnsi" w:cstheme="minorHAnsi"/>
          <w:sz w:val="52"/>
          <w:szCs w:val="52"/>
        </w:rPr>
        <w:t>Moncreiff Parish Church</w:t>
      </w:r>
    </w:p>
    <w:p w14:paraId="09E1368D" w14:textId="77777777" w:rsidR="008D1414" w:rsidRPr="009845FA" w:rsidRDefault="008D1414" w:rsidP="008D1414">
      <w:pPr>
        <w:jc w:val="center"/>
        <w:rPr>
          <w:rFonts w:ascii="Comic Sans MS" w:hAnsi="Comic Sans MS"/>
          <w:b w:val="0"/>
          <w:sz w:val="36"/>
          <w:szCs w:val="36"/>
        </w:rPr>
      </w:pPr>
    </w:p>
    <w:p w14:paraId="1FF686EE" w14:textId="2333582F" w:rsidR="008D1414" w:rsidRDefault="008D1414" w:rsidP="002921F4">
      <w:pPr>
        <w:jc w:val="center"/>
        <w:rPr>
          <w:rFonts w:ascii="Comic Sans MS" w:hAnsi="Comic Sans MS"/>
          <w:sz w:val="32"/>
          <w:szCs w:val="32"/>
        </w:rPr>
      </w:pPr>
    </w:p>
    <w:p w14:paraId="4FA32BC8" w14:textId="5129311F" w:rsidR="008D1414" w:rsidRDefault="00DA60DA" w:rsidP="002921F4">
      <w:pPr>
        <w:jc w:val="center"/>
        <w:rPr>
          <w:rFonts w:ascii="Comic Sans MS" w:hAnsi="Comic Sans MS"/>
          <w:sz w:val="32"/>
          <w:szCs w:val="32"/>
        </w:rPr>
      </w:pPr>
      <w:r w:rsidRPr="0037478D">
        <w:rPr>
          <w:rFonts w:ascii="Times New Roman" w:hAnsi="Times New Roman" w:cs="Times New Roman"/>
          <w:b w:val="0"/>
          <w:i/>
          <w:noProof/>
          <w:sz w:val="18"/>
          <w:szCs w:val="18"/>
          <w:lang w:eastAsia="en-GB"/>
        </w:rPr>
        <w:drawing>
          <wp:inline distT="0" distB="0" distL="0" distR="0" wp14:anchorId="344E6221" wp14:editId="6DDDE5BF">
            <wp:extent cx="3674110" cy="2752532"/>
            <wp:effectExtent l="0" t="0" r="2540" b="0"/>
            <wp:docPr id="5" name="Picture 5" descr="A picture containing text, sky,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ky, building&#10;&#10;Description automatically generated"/>
                    <pic:cNvPicPr>
                      <a:picLocks noChangeAspect="1" noChangeArrowheads="1"/>
                    </pic:cNvPicPr>
                  </pic:nvPicPr>
                  <pic:blipFill>
                    <a:blip r:embed="rId11">
                      <a:biLevel thresh="75000"/>
                      <a:extLst>
                        <a:ext uri="{28A0092B-C50C-407E-A947-70E740481C1C}">
                          <a14:useLocalDpi xmlns:a14="http://schemas.microsoft.com/office/drawing/2010/main" val="0"/>
                        </a:ext>
                      </a:extLst>
                    </a:blip>
                    <a:stretch>
                      <a:fillRect/>
                    </a:stretch>
                  </pic:blipFill>
                  <pic:spPr bwMode="auto">
                    <a:xfrm>
                      <a:off x="0" y="0"/>
                      <a:ext cx="3726713" cy="2791940"/>
                    </a:xfrm>
                    <a:prstGeom prst="rect">
                      <a:avLst/>
                    </a:prstGeom>
                    <a:noFill/>
                  </pic:spPr>
                </pic:pic>
              </a:graphicData>
            </a:graphic>
          </wp:inline>
        </w:drawing>
      </w:r>
    </w:p>
    <w:p w14:paraId="41D370E5" w14:textId="77777777" w:rsidR="008D1414" w:rsidRDefault="008D1414" w:rsidP="002921F4">
      <w:pPr>
        <w:jc w:val="center"/>
        <w:rPr>
          <w:rFonts w:ascii="Comic Sans MS" w:hAnsi="Comic Sans MS"/>
          <w:sz w:val="32"/>
          <w:szCs w:val="32"/>
        </w:rPr>
      </w:pPr>
    </w:p>
    <w:p w14:paraId="679EE7D7" w14:textId="77777777" w:rsidR="008D1414" w:rsidRDefault="008D1414" w:rsidP="002921F4">
      <w:pPr>
        <w:jc w:val="center"/>
        <w:rPr>
          <w:rFonts w:ascii="Comic Sans MS" w:hAnsi="Comic Sans MS"/>
          <w:sz w:val="32"/>
          <w:szCs w:val="32"/>
        </w:rPr>
      </w:pPr>
    </w:p>
    <w:p w14:paraId="35442976" w14:textId="4DB35BA6" w:rsidR="002921F4" w:rsidRPr="00804A6E" w:rsidRDefault="008D0335" w:rsidP="00DA3E78">
      <w:pPr>
        <w:jc w:val="center"/>
        <w:rPr>
          <w:rFonts w:asciiTheme="minorHAnsi" w:hAnsiTheme="minorHAnsi" w:cstheme="minorHAnsi"/>
          <w:sz w:val="52"/>
          <w:szCs w:val="52"/>
        </w:rPr>
      </w:pPr>
      <w:r w:rsidRPr="00804A6E">
        <w:rPr>
          <w:rFonts w:asciiTheme="minorHAnsi" w:hAnsiTheme="minorHAnsi" w:cstheme="minorHAnsi"/>
          <w:sz w:val="52"/>
          <w:szCs w:val="52"/>
        </w:rPr>
        <w:t xml:space="preserve"> </w:t>
      </w:r>
      <w:r w:rsidR="00507EAE" w:rsidRPr="00804A6E">
        <w:rPr>
          <w:rFonts w:asciiTheme="minorHAnsi" w:hAnsiTheme="minorHAnsi" w:cstheme="minorHAnsi"/>
          <w:sz w:val="52"/>
          <w:szCs w:val="52"/>
        </w:rPr>
        <w:t>A</w:t>
      </w:r>
      <w:r w:rsidR="002921F4" w:rsidRPr="00804A6E">
        <w:rPr>
          <w:rFonts w:asciiTheme="minorHAnsi" w:hAnsiTheme="minorHAnsi" w:cstheme="minorHAnsi"/>
          <w:sz w:val="52"/>
          <w:szCs w:val="52"/>
        </w:rPr>
        <w:t>nnual Accounts and Trustees Report</w:t>
      </w:r>
    </w:p>
    <w:p w14:paraId="12F7556F" w14:textId="71554333" w:rsidR="002921F4" w:rsidRPr="00804A6E" w:rsidRDefault="002921F4" w:rsidP="002921F4">
      <w:pPr>
        <w:jc w:val="center"/>
        <w:rPr>
          <w:rFonts w:asciiTheme="minorHAnsi" w:hAnsiTheme="minorHAnsi" w:cstheme="minorHAnsi"/>
          <w:sz w:val="52"/>
          <w:szCs w:val="52"/>
        </w:rPr>
      </w:pPr>
      <w:r w:rsidRPr="00804A6E">
        <w:rPr>
          <w:rFonts w:asciiTheme="minorHAnsi" w:hAnsiTheme="minorHAnsi" w:cstheme="minorHAnsi"/>
          <w:sz w:val="52"/>
          <w:szCs w:val="52"/>
        </w:rPr>
        <w:t>Year Ended 31 December 20</w:t>
      </w:r>
      <w:r w:rsidR="005B6FE8" w:rsidRPr="00804A6E">
        <w:rPr>
          <w:rFonts w:asciiTheme="minorHAnsi" w:hAnsiTheme="minorHAnsi" w:cstheme="minorHAnsi"/>
          <w:sz w:val="52"/>
          <w:szCs w:val="52"/>
        </w:rPr>
        <w:t>2</w:t>
      </w:r>
      <w:r w:rsidR="000C4564">
        <w:rPr>
          <w:rFonts w:asciiTheme="minorHAnsi" w:hAnsiTheme="minorHAnsi" w:cstheme="minorHAnsi"/>
          <w:sz w:val="52"/>
          <w:szCs w:val="52"/>
        </w:rPr>
        <w:t>4</w:t>
      </w:r>
    </w:p>
    <w:p w14:paraId="35953454" w14:textId="77777777" w:rsidR="008D1414" w:rsidRPr="00804A6E" w:rsidRDefault="008D1414" w:rsidP="008D1414">
      <w:pPr>
        <w:jc w:val="center"/>
        <w:rPr>
          <w:rFonts w:asciiTheme="minorHAnsi" w:hAnsiTheme="minorHAnsi" w:cstheme="minorHAnsi"/>
          <w:sz w:val="36"/>
          <w:szCs w:val="36"/>
        </w:rPr>
      </w:pPr>
    </w:p>
    <w:p w14:paraId="2D3FC125" w14:textId="77777777" w:rsidR="00804A6E" w:rsidRDefault="00804A6E" w:rsidP="008D1414">
      <w:pPr>
        <w:jc w:val="center"/>
        <w:rPr>
          <w:rFonts w:asciiTheme="minorHAnsi" w:hAnsiTheme="minorHAnsi" w:cstheme="minorHAnsi"/>
          <w:sz w:val="28"/>
          <w:szCs w:val="28"/>
        </w:rPr>
      </w:pPr>
    </w:p>
    <w:p w14:paraId="40B7D3B4" w14:textId="77777777" w:rsidR="00804A6E" w:rsidRDefault="00804A6E" w:rsidP="008D1414">
      <w:pPr>
        <w:jc w:val="center"/>
        <w:rPr>
          <w:rFonts w:asciiTheme="minorHAnsi" w:hAnsiTheme="minorHAnsi" w:cstheme="minorHAnsi"/>
          <w:sz w:val="28"/>
          <w:szCs w:val="28"/>
        </w:rPr>
      </w:pPr>
    </w:p>
    <w:p w14:paraId="54D8BF2B" w14:textId="77777777" w:rsidR="00804A6E" w:rsidRDefault="00804A6E" w:rsidP="008D1414">
      <w:pPr>
        <w:jc w:val="center"/>
        <w:rPr>
          <w:rFonts w:asciiTheme="minorHAnsi" w:hAnsiTheme="minorHAnsi" w:cstheme="minorHAnsi"/>
          <w:sz w:val="28"/>
          <w:szCs w:val="28"/>
        </w:rPr>
      </w:pPr>
    </w:p>
    <w:p w14:paraId="75E90EB4" w14:textId="77777777" w:rsidR="00804A6E" w:rsidRDefault="00804A6E" w:rsidP="008D1414">
      <w:pPr>
        <w:jc w:val="center"/>
        <w:rPr>
          <w:rFonts w:asciiTheme="minorHAnsi" w:hAnsiTheme="minorHAnsi" w:cstheme="minorHAnsi"/>
          <w:sz w:val="28"/>
          <w:szCs w:val="28"/>
        </w:rPr>
      </w:pPr>
    </w:p>
    <w:p w14:paraId="7C61526E" w14:textId="77777777" w:rsidR="00804A6E" w:rsidRDefault="00804A6E" w:rsidP="008D1414">
      <w:pPr>
        <w:jc w:val="center"/>
        <w:rPr>
          <w:rFonts w:asciiTheme="minorHAnsi" w:hAnsiTheme="minorHAnsi" w:cstheme="minorHAnsi"/>
          <w:sz w:val="28"/>
          <w:szCs w:val="28"/>
        </w:rPr>
      </w:pPr>
    </w:p>
    <w:p w14:paraId="02810953" w14:textId="77777777" w:rsidR="00804A6E" w:rsidRDefault="00804A6E" w:rsidP="008D1414">
      <w:pPr>
        <w:jc w:val="center"/>
        <w:rPr>
          <w:rFonts w:asciiTheme="minorHAnsi" w:hAnsiTheme="minorHAnsi" w:cstheme="minorHAnsi"/>
          <w:sz w:val="28"/>
          <w:szCs w:val="28"/>
        </w:rPr>
      </w:pPr>
    </w:p>
    <w:p w14:paraId="21C3CAC6" w14:textId="77777777" w:rsidR="00804A6E" w:rsidRDefault="00804A6E" w:rsidP="008D1414">
      <w:pPr>
        <w:jc w:val="center"/>
        <w:rPr>
          <w:rFonts w:asciiTheme="minorHAnsi" w:hAnsiTheme="minorHAnsi" w:cstheme="minorHAnsi"/>
          <w:sz w:val="28"/>
          <w:szCs w:val="28"/>
        </w:rPr>
      </w:pPr>
    </w:p>
    <w:p w14:paraId="38054C6A" w14:textId="2B4F718C" w:rsidR="008D1414" w:rsidRPr="00DA3E78" w:rsidRDefault="008D1414" w:rsidP="008D1414">
      <w:pPr>
        <w:jc w:val="center"/>
        <w:rPr>
          <w:rFonts w:asciiTheme="minorHAnsi" w:hAnsiTheme="minorHAnsi" w:cstheme="minorHAnsi"/>
          <w:sz w:val="28"/>
          <w:szCs w:val="28"/>
        </w:rPr>
      </w:pPr>
      <w:r w:rsidRPr="00DA3E78">
        <w:rPr>
          <w:rFonts w:asciiTheme="minorHAnsi" w:hAnsiTheme="minorHAnsi" w:cstheme="minorHAnsi"/>
          <w:sz w:val="28"/>
          <w:szCs w:val="28"/>
        </w:rPr>
        <w:t>East Kilbride Moncreiff Parish Church of Scotland</w:t>
      </w:r>
    </w:p>
    <w:p w14:paraId="3E514670" w14:textId="77777777" w:rsidR="008D1414" w:rsidRPr="00DA3E78" w:rsidRDefault="008D1414" w:rsidP="008D1414">
      <w:pPr>
        <w:jc w:val="center"/>
        <w:rPr>
          <w:rFonts w:asciiTheme="minorHAnsi" w:hAnsiTheme="minorHAnsi" w:cstheme="minorHAnsi"/>
          <w:sz w:val="28"/>
          <w:szCs w:val="28"/>
        </w:rPr>
      </w:pPr>
      <w:r w:rsidRPr="00DA3E78">
        <w:rPr>
          <w:rFonts w:asciiTheme="minorHAnsi" w:hAnsiTheme="minorHAnsi" w:cstheme="minorHAnsi"/>
          <w:sz w:val="28"/>
          <w:szCs w:val="28"/>
        </w:rPr>
        <w:t>Congregation No.: 171105</w:t>
      </w:r>
    </w:p>
    <w:p w14:paraId="4F081EEA" w14:textId="77777777" w:rsidR="008D1414" w:rsidRPr="00DA3E78" w:rsidRDefault="008D1414" w:rsidP="008D1414">
      <w:pPr>
        <w:jc w:val="center"/>
        <w:rPr>
          <w:rFonts w:asciiTheme="minorHAnsi" w:hAnsiTheme="minorHAnsi" w:cstheme="minorHAnsi"/>
          <w:sz w:val="28"/>
          <w:szCs w:val="28"/>
        </w:rPr>
      </w:pPr>
      <w:r w:rsidRPr="00DA3E78">
        <w:rPr>
          <w:rFonts w:asciiTheme="minorHAnsi" w:hAnsiTheme="minorHAnsi" w:cstheme="minorHAnsi"/>
          <w:sz w:val="28"/>
          <w:szCs w:val="28"/>
        </w:rPr>
        <w:t>Scottish Charities No.: SC016751</w:t>
      </w:r>
    </w:p>
    <w:p w14:paraId="0596C3E3" w14:textId="77777777" w:rsidR="008D1414" w:rsidRPr="001B17BA" w:rsidRDefault="008D1414" w:rsidP="002921F4">
      <w:pPr>
        <w:jc w:val="center"/>
        <w:rPr>
          <w:rFonts w:ascii="Comic Sans MS" w:hAnsi="Comic Sans MS"/>
          <w:sz w:val="32"/>
          <w:szCs w:val="32"/>
        </w:rPr>
      </w:pPr>
    </w:p>
    <w:p w14:paraId="03E59CE2" w14:textId="77777777" w:rsidR="002921F4" w:rsidRPr="009845FA" w:rsidRDefault="002921F4" w:rsidP="002921F4">
      <w:pPr>
        <w:jc w:val="center"/>
        <w:rPr>
          <w:rFonts w:ascii="Comic Sans MS" w:hAnsi="Comic Sans MS"/>
          <w:b w:val="0"/>
          <w:sz w:val="20"/>
          <w:szCs w:val="20"/>
        </w:rPr>
      </w:pPr>
    </w:p>
    <w:p w14:paraId="485962C4" w14:textId="77777777" w:rsidR="00357906" w:rsidRDefault="00357906" w:rsidP="002921F4">
      <w:pPr>
        <w:jc w:val="both"/>
        <w:rPr>
          <w:rFonts w:ascii="Calibri" w:hAnsi="Calibri"/>
        </w:rPr>
      </w:pPr>
    </w:p>
    <w:p w14:paraId="24C83CAC" w14:textId="77777777" w:rsidR="00357906" w:rsidRDefault="00357906" w:rsidP="002921F4">
      <w:pPr>
        <w:jc w:val="both"/>
        <w:rPr>
          <w:rFonts w:ascii="Calibri" w:hAnsi="Calibri"/>
        </w:rPr>
      </w:pPr>
    </w:p>
    <w:p w14:paraId="61252314" w14:textId="77777777" w:rsidR="00357906" w:rsidRPr="003A285F" w:rsidRDefault="00357906" w:rsidP="00357906">
      <w:pPr>
        <w:jc w:val="both"/>
        <w:rPr>
          <w:rFonts w:ascii="Calibri" w:hAnsi="Calibri"/>
        </w:rPr>
      </w:pPr>
      <w:r w:rsidRPr="003A285F">
        <w:rPr>
          <w:rFonts w:ascii="Calibri" w:hAnsi="Calibri"/>
        </w:rPr>
        <w:t>Moncreiff Parish Church</w:t>
      </w:r>
    </w:p>
    <w:p w14:paraId="68BFB20C" w14:textId="77777777" w:rsidR="00357906" w:rsidRPr="003A285F" w:rsidRDefault="00357906" w:rsidP="00357906">
      <w:pPr>
        <w:jc w:val="both"/>
        <w:rPr>
          <w:rFonts w:ascii="Calibri" w:hAnsi="Calibri"/>
        </w:rPr>
      </w:pPr>
      <w:r w:rsidRPr="003A285F">
        <w:rPr>
          <w:rFonts w:ascii="Calibri" w:hAnsi="Calibri"/>
        </w:rPr>
        <w:t>Trustees’ Report</w:t>
      </w:r>
    </w:p>
    <w:p w14:paraId="1D1E52E6" w14:textId="77777777" w:rsidR="00357906" w:rsidRPr="003A285F" w:rsidRDefault="00357906" w:rsidP="00357906">
      <w:pPr>
        <w:jc w:val="both"/>
        <w:rPr>
          <w:rFonts w:ascii="Calibri" w:hAnsi="Calibri"/>
        </w:rPr>
      </w:pPr>
      <w:r w:rsidRPr="003A285F">
        <w:rPr>
          <w:rFonts w:ascii="Calibri" w:hAnsi="Calibri"/>
        </w:rPr>
        <w:t>Year Ended 31 December 202</w:t>
      </w:r>
      <w:r>
        <w:rPr>
          <w:rFonts w:ascii="Calibri" w:hAnsi="Calibri"/>
        </w:rPr>
        <w:t>4</w:t>
      </w:r>
    </w:p>
    <w:p w14:paraId="2F5F018B" w14:textId="77777777" w:rsidR="00357906" w:rsidRDefault="00357906" w:rsidP="00357906">
      <w:pPr>
        <w:jc w:val="both"/>
        <w:rPr>
          <w:rFonts w:ascii="Calibri" w:hAnsi="Calibri"/>
          <w:b w:val="0"/>
          <w:bCs w:val="0"/>
        </w:rPr>
      </w:pPr>
    </w:p>
    <w:p w14:paraId="6ACB0FFA" w14:textId="77777777" w:rsidR="00357906" w:rsidRDefault="00357906" w:rsidP="00357906">
      <w:pPr>
        <w:jc w:val="both"/>
        <w:rPr>
          <w:rFonts w:ascii="Calibri" w:hAnsi="Calibri"/>
          <w:b w:val="0"/>
          <w:bCs w:val="0"/>
        </w:rPr>
      </w:pPr>
      <w:r w:rsidRPr="005B23B1">
        <w:rPr>
          <w:rFonts w:ascii="Calibri" w:hAnsi="Calibri"/>
          <w:b w:val="0"/>
          <w:bCs w:val="0"/>
        </w:rPr>
        <w:t>The Trustees present the annual report and financial statements of the charity for the year ended 31 December 202</w:t>
      </w:r>
      <w:r>
        <w:rPr>
          <w:rFonts w:ascii="Calibri" w:hAnsi="Calibri"/>
          <w:b w:val="0"/>
          <w:bCs w:val="0"/>
        </w:rPr>
        <w:t>4</w:t>
      </w:r>
      <w:r w:rsidRPr="005B23B1">
        <w:rPr>
          <w:rFonts w:ascii="Calibri" w:hAnsi="Calibri"/>
          <w:b w:val="0"/>
          <w:bCs w:val="0"/>
        </w:rPr>
        <w:t xml:space="preserve">. The financial statements have been prepared in accordance with the accounting policies set out in the accounts and comply with the General Assembly Regulations for Congregational Finance, the Charities and Trustee Investment (Scotland) Act 2005, the Charities Accounts (Scotland) Regulations 2006 ( as amended) and </w:t>
      </w:r>
      <w:r>
        <w:rPr>
          <w:rFonts w:ascii="Calibri" w:hAnsi="Calibri"/>
          <w:b w:val="0"/>
          <w:bCs w:val="0"/>
        </w:rPr>
        <w:t xml:space="preserve">Statement of Recommended Practice applicable to charities </w:t>
      </w:r>
      <w:r w:rsidRPr="005B23B1">
        <w:rPr>
          <w:rFonts w:ascii="Calibri" w:hAnsi="Calibri"/>
          <w:b w:val="0"/>
          <w:bCs w:val="0"/>
        </w:rPr>
        <w:t xml:space="preserve">preparing their accounts in accordance with the Financial Reporting Standard applicable in the UK and Republic of Ireland </w:t>
      </w:r>
      <w:r>
        <w:rPr>
          <w:rFonts w:ascii="Calibri" w:hAnsi="Calibri"/>
          <w:b w:val="0"/>
          <w:bCs w:val="0"/>
        </w:rPr>
        <w:t xml:space="preserve">( FRS 102 ) effective 1 January 2019.  </w:t>
      </w:r>
    </w:p>
    <w:p w14:paraId="0B30EBE6" w14:textId="77777777" w:rsidR="00357906" w:rsidRPr="00576700" w:rsidRDefault="00357906" w:rsidP="00357906">
      <w:pPr>
        <w:jc w:val="both"/>
        <w:rPr>
          <w:rFonts w:ascii="Calibri" w:hAnsi="Calibri"/>
          <w:b w:val="0"/>
          <w:bCs w:val="0"/>
          <w:sz w:val="12"/>
          <w:szCs w:val="12"/>
        </w:rPr>
      </w:pPr>
    </w:p>
    <w:p w14:paraId="6ED6969E" w14:textId="77777777" w:rsidR="00357906" w:rsidRPr="003F1D5F" w:rsidRDefault="00357906" w:rsidP="00357906">
      <w:pPr>
        <w:jc w:val="both"/>
        <w:rPr>
          <w:rFonts w:ascii="Calibri" w:hAnsi="Calibri"/>
          <w:sz w:val="32"/>
          <w:szCs w:val="32"/>
        </w:rPr>
      </w:pPr>
      <w:r w:rsidRPr="003F1D5F">
        <w:rPr>
          <w:rFonts w:ascii="Calibri" w:hAnsi="Calibri"/>
          <w:sz w:val="32"/>
          <w:szCs w:val="32"/>
        </w:rPr>
        <w:t xml:space="preserve">Structure, Governance and Management </w:t>
      </w:r>
    </w:p>
    <w:p w14:paraId="395D10DA" w14:textId="77777777" w:rsidR="00357906" w:rsidRDefault="00357906" w:rsidP="00357906">
      <w:pPr>
        <w:jc w:val="both"/>
        <w:rPr>
          <w:rFonts w:ascii="Calibri" w:hAnsi="Calibri"/>
          <w:b w:val="0"/>
          <w:bCs w:val="0"/>
        </w:rPr>
      </w:pPr>
      <w:r w:rsidRPr="005B23B1">
        <w:rPr>
          <w:rFonts w:ascii="Calibri" w:hAnsi="Calibri"/>
          <w:b w:val="0"/>
          <w:bCs w:val="0"/>
        </w:rPr>
        <w:t xml:space="preserve">The congregation is a registered charity, number SC016751 and is administered in accordance with the terms of </w:t>
      </w:r>
      <w:r>
        <w:rPr>
          <w:rFonts w:ascii="Calibri" w:hAnsi="Calibri"/>
          <w:b w:val="0"/>
          <w:bCs w:val="0"/>
        </w:rPr>
        <w:t xml:space="preserve">the Unitary </w:t>
      </w:r>
      <w:r w:rsidRPr="005B23B1">
        <w:rPr>
          <w:rFonts w:ascii="Calibri" w:hAnsi="Calibri"/>
          <w:b w:val="0"/>
          <w:bCs w:val="0"/>
        </w:rPr>
        <w:t xml:space="preserve">Deed of Constitution and is subject to the Acts and Regulations of the General Assembly of the Church of Scotland. </w:t>
      </w:r>
      <w:r>
        <w:rPr>
          <w:rFonts w:ascii="Calibri" w:hAnsi="Calibri"/>
          <w:b w:val="0"/>
          <w:bCs w:val="0"/>
        </w:rPr>
        <w:t xml:space="preserve"> </w:t>
      </w:r>
    </w:p>
    <w:p w14:paraId="425C52F0" w14:textId="77777777" w:rsidR="00357906" w:rsidRPr="00DD061B" w:rsidRDefault="00357906" w:rsidP="00357906">
      <w:pPr>
        <w:jc w:val="both"/>
        <w:rPr>
          <w:rFonts w:ascii="Calibri" w:hAnsi="Calibri"/>
          <w:b w:val="0"/>
          <w:bCs w:val="0"/>
          <w:sz w:val="14"/>
          <w:szCs w:val="14"/>
        </w:rPr>
      </w:pPr>
    </w:p>
    <w:p w14:paraId="6AE68F8F" w14:textId="77777777" w:rsidR="00357906" w:rsidRPr="005B23B1" w:rsidRDefault="00357906" w:rsidP="00357906">
      <w:pPr>
        <w:jc w:val="both"/>
        <w:rPr>
          <w:rFonts w:ascii="Calibri" w:hAnsi="Calibri"/>
          <w:b w:val="0"/>
          <w:bCs w:val="0"/>
        </w:rPr>
      </w:pPr>
      <w:r w:rsidRPr="005B23B1">
        <w:rPr>
          <w:rFonts w:ascii="Calibri" w:hAnsi="Calibri"/>
          <w:b w:val="0"/>
          <w:bCs w:val="0"/>
        </w:rPr>
        <w:t xml:space="preserve">Members of the Kirk Session are the charity trustees. The Kirk Session members are ruling elders of the church and are chosen from those members of the church who are considered to have the appropriate gifts and skills. </w:t>
      </w:r>
      <w:r>
        <w:rPr>
          <w:rFonts w:ascii="Calibri" w:hAnsi="Calibri"/>
          <w:b w:val="0"/>
          <w:bCs w:val="0"/>
        </w:rPr>
        <w:t xml:space="preserve"> T</w:t>
      </w:r>
      <w:r w:rsidRPr="005B23B1">
        <w:rPr>
          <w:rFonts w:ascii="Calibri" w:hAnsi="Calibri"/>
          <w:b w:val="0"/>
          <w:bCs w:val="0"/>
        </w:rPr>
        <w:t>he Fabric (Property) Committee and the Coordinating Group which comprises the Minister, Session Clerk, Deput</w:t>
      </w:r>
      <w:r>
        <w:rPr>
          <w:rFonts w:ascii="Calibri" w:hAnsi="Calibri"/>
          <w:b w:val="0"/>
          <w:bCs w:val="0"/>
        </w:rPr>
        <w:t>e</w:t>
      </w:r>
      <w:r w:rsidRPr="005B23B1">
        <w:rPr>
          <w:rFonts w:ascii="Calibri" w:hAnsi="Calibri"/>
          <w:b w:val="0"/>
          <w:bCs w:val="0"/>
        </w:rPr>
        <w:t xml:space="preserve"> Session Clerk, </w:t>
      </w:r>
      <w:r>
        <w:rPr>
          <w:rFonts w:ascii="Calibri" w:hAnsi="Calibri"/>
          <w:b w:val="0"/>
          <w:bCs w:val="0"/>
        </w:rPr>
        <w:t xml:space="preserve">the Mission and Resources Convener, </w:t>
      </w:r>
      <w:r w:rsidRPr="005B23B1">
        <w:rPr>
          <w:rFonts w:ascii="Calibri" w:hAnsi="Calibri"/>
          <w:b w:val="0"/>
          <w:bCs w:val="0"/>
        </w:rPr>
        <w:t>Fabric Convenor</w:t>
      </w:r>
      <w:r>
        <w:rPr>
          <w:rFonts w:ascii="Calibri" w:hAnsi="Calibri"/>
          <w:b w:val="0"/>
          <w:bCs w:val="0"/>
        </w:rPr>
        <w:t>, MDF Funding Co-ordinator</w:t>
      </w:r>
      <w:r w:rsidRPr="005B23B1">
        <w:rPr>
          <w:rFonts w:ascii="Calibri" w:hAnsi="Calibri"/>
          <w:b w:val="0"/>
          <w:bCs w:val="0"/>
        </w:rPr>
        <w:t xml:space="preserve"> and Church Treasurer. The Fund-Raising Committee is an important cog in the wheel of finance in Moncreiff, their various events contributing, not only to the finance, but to the fellowship in our church.</w:t>
      </w:r>
      <w:r>
        <w:rPr>
          <w:rFonts w:ascii="Calibri" w:hAnsi="Calibri"/>
          <w:b w:val="0"/>
          <w:bCs w:val="0"/>
        </w:rPr>
        <w:t xml:space="preserve"> Other groups include Worship Group and Pastoral Care Group.  The Kirk Session is moderated by the Minister. </w:t>
      </w:r>
    </w:p>
    <w:p w14:paraId="2A1E6101" w14:textId="77777777" w:rsidR="00357906" w:rsidRPr="00DD061B" w:rsidRDefault="00357906" w:rsidP="00357906">
      <w:pPr>
        <w:jc w:val="both"/>
        <w:rPr>
          <w:rFonts w:ascii="Calibri" w:hAnsi="Calibri"/>
          <w:b w:val="0"/>
          <w:bCs w:val="0"/>
          <w:sz w:val="16"/>
          <w:szCs w:val="16"/>
        </w:rPr>
      </w:pPr>
    </w:p>
    <w:p w14:paraId="6A7C272C" w14:textId="77777777" w:rsidR="00357906" w:rsidRPr="005B23B1" w:rsidRDefault="00357906" w:rsidP="00357906">
      <w:pPr>
        <w:jc w:val="both"/>
        <w:rPr>
          <w:rFonts w:ascii="Calibri" w:hAnsi="Calibri"/>
          <w:b w:val="0"/>
          <w:bCs w:val="0"/>
          <w:color w:val="000000"/>
          <w:lang w:eastAsia="en-GB"/>
        </w:rPr>
      </w:pPr>
      <w:r w:rsidRPr="005B23B1">
        <w:rPr>
          <w:rFonts w:ascii="Calibri" w:hAnsi="Calibri"/>
          <w:b w:val="0"/>
          <w:bCs w:val="0"/>
        </w:rPr>
        <w:t xml:space="preserve">The Kirk Session is responsible for the affairs of the church and </w:t>
      </w:r>
      <w:r>
        <w:rPr>
          <w:rFonts w:ascii="Calibri" w:hAnsi="Calibri"/>
          <w:b w:val="0"/>
          <w:bCs w:val="0"/>
        </w:rPr>
        <w:t xml:space="preserve">meets January, March, May, August, September, and November </w:t>
      </w:r>
      <w:r w:rsidRPr="005B23B1">
        <w:rPr>
          <w:rFonts w:ascii="Calibri" w:hAnsi="Calibri"/>
          <w:b w:val="0"/>
          <w:bCs w:val="0"/>
        </w:rPr>
        <w:t>during</w:t>
      </w:r>
      <w:r>
        <w:rPr>
          <w:rFonts w:ascii="Calibri" w:hAnsi="Calibri"/>
          <w:b w:val="0"/>
          <w:bCs w:val="0"/>
        </w:rPr>
        <w:t xml:space="preserve"> the year but also as required.</w:t>
      </w:r>
      <w:r w:rsidRPr="005B23B1">
        <w:rPr>
          <w:rFonts w:ascii="Calibri" w:hAnsi="Calibri"/>
          <w:b w:val="0"/>
          <w:bCs w:val="0"/>
        </w:rPr>
        <w:t xml:space="preserve"> </w:t>
      </w:r>
      <w:r w:rsidRPr="005B23B1">
        <w:rPr>
          <w:rFonts w:ascii="Calibri" w:hAnsi="Calibri"/>
          <w:b w:val="0"/>
          <w:bCs w:val="0"/>
          <w:color w:val="000000"/>
          <w:lang w:eastAsia="en-GB"/>
        </w:rPr>
        <w:t xml:space="preserve">The Kirk Session continues to exercise pastoral care </w:t>
      </w:r>
      <w:r>
        <w:rPr>
          <w:rFonts w:ascii="Calibri" w:hAnsi="Calibri"/>
          <w:b w:val="0"/>
          <w:bCs w:val="0"/>
          <w:color w:val="000000"/>
          <w:lang w:eastAsia="en-GB"/>
        </w:rPr>
        <w:t xml:space="preserve">through co-ordination by the Session Clerk and Church Administrator. </w:t>
      </w:r>
    </w:p>
    <w:p w14:paraId="37F7AB96" w14:textId="77777777" w:rsidR="00357906" w:rsidRDefault="00357906" w:rsidP="00357906">
      <w:pPr>
        <w:jc w:val="both"/>
        <w:rPr>
          <w:rFonts w:ascii="Calibri" w:hAnsi="Calibri"/>
          <w:b w:val="0"/>
          <w:bCs w:val="0"/>
        </w:rPr>
      </w:pPr>
    </w:p>
    <w:p w14:paraId="337E62D9" w14:textId="77777777" w:rsidR="00357906" w:rsidRPr="003F1D5F" w:rsidRDefault="00357906" w:rsidP="00357906">
      <w:pPr>
        <w:jc w:val="both"/>
        <w:rPr>
          <w:rFonts w:ascii="Calibri" w:hAnsi="Calibri"/>
          <w:sz w:val="32"/>
          <w:szCs w:val="32"/>
        </w:rPr>
      </w:pPr>
      <w:r w:rsidRPr="003F1D5F">
        <w:rPr>
          <w:rFonts w:ascii="Calibri" w:hAnsi="Calibri"/>
          <w:sz w:val="32"/>
          <w:szCs w:val="32"/>
        </w:rPr>
        <w:t xml:space="preserve">Objectives and Activities </w:t>
      </w:r>
    </w:p>
    <w:p w14:paraId="12A2F201" w14:textId="77777777" w:rsidR="00357906" w:rsidRPr="005B23B1" w:rsidRDefault="00357906" w:rsidP="00357906">
      <w:pPr>
        <w:jc w:val="both"/>
        <w:rPr>
          <w:rFonts w:ascii="Calibri" w:hAnsi="Calibri"/>
          <w:b w:val="0"/>
          <w:bCs w:val="0"/>
        </w:rPr>
      </w:pPr>
      <w:r w:rsidRPr="005B23B1">
        <w:rPr>
          <w:rFonts w:ascii="Calibri" w:hAnsi="Calibri"/>
          <w:b w:val="0"/>
          <w:bCs w:val="0"/>
        </w:rPr>
        <w:t xml:space="preserve">The Church of Scotland is Trinitarian in doctrine, Reformed in tradition and Presbyterian in policy. It exists to glorify God and to work for the advancement of Christ’s Kingdom throughout the world. As a national Church, it acknowledges a distinctive call and duty to bring the ordinances of religion to the people in every parish of Scotland through a territorial ministry. It co-operates with other Churches in various ecumenical bodies in Scotland and beyond. Moncreiff fulfils this role in the parish of Calderwood in East Kilbride.  </w:t>
      </w:r>
    </w:p>
    <w:p w14:paraId="102ADBAB" w14:textId="77777777" w:rsidR="00357906" w:rsidRDefault="00357906" w:rsidP="00357906">
      <w:pPr>
        <w:jc w:val="both"/>
        <w:rPr>
          <w:rFonts w:ascii="Calibri" w:hAnsi="Calibri"/>
          <w:b w:val="0"/>
          <w:bCs w:val="0"/>
        </w:rPr>
      </w:pPr>
    </w:p>
    <w:p w14:paraId="5739F7A7" w14:textId="77777777" w:rsidR="00357906" w:rsidRDefault="00357906" w:rsidP="00357906">
      <w:pPr>
        <w:jc w:val="both"/>
        <w:rPr>
          <w:rFonts w:ascii="Calibri" w:hAnsi="Calibri"/>
          <w:sz w:val="32"/>
          <w:szCs w:val="32"/>
        </w:rPr>
      </w:pPr>
    </w:p>
    <w:p w14:paraId="65DE94E9" w14:textId="77777777" w:rsidR="00357906" w:rsidRDefault="00357906" w:rsidP="00357906">
      <w:pPr>
        <w:jc w:val="center"/>
        <w:rPr>
          <w:rFonts w:ascii="Calibri" w:hAnsi="Calibri"/>
          <w:sz w:val="36"/>
          <w:szCs w:val="36"/>
        </w:rPr>
      </w:pPr>
    </w:p>
    <w:p w14:paraId="2703A748" w14:textId="77777777" w:rsidR="00357906" w:rsidRDefault="00357906" w:rsidP="00357906">
      <w:pPr>
        <w:jc w:val="center"/>
        <w:rPr>
          <w:rFonts w:ascii="Calibri" w:hAnsi="Calibri"/>
          <w:sz w:val="36"/>
          <w:szCs w:val="36"/>
        </w:rPr>
      </w:pPr>
    </w:p>
    <w:p w14:paraId="52353991" w14:textId="77777777" w:rsidR="00357906" w:rsidRDefault="00357906" w:rsidP="00357906">
      <w:pPr>
        <w:jc w:val="center"/>
        <w:rPr>
          <w:rFonts w:ascii="Calibri" w:hAnsi="Calibri"/>
          <w:sz w:val="36"/>
          <w:szCs w:val="36"/>
        </w:rPr>
      </w:pPr>
    </w:p>
    <w:p w14:paraId="5EEE434B" w14:textId="77777777" w:rsidR="00357906" w:rsidRDefault="00357906" w:rsidP="00357906">
      <w:pPr>
        <w:jc w:val="center"/>
        <w:rPr>
          <w:rFonts w:ascii="Calibri" w:hAnsi="Calibri"/>
          <w:sz w:val="36"/>
          <w:szCs w:val="36"/>
        </w:rPr>
      </w:pPr>
    </w:p>
    <w:p w14:paraId="7598895B" w14:textId="77777777" w:rsidR="00357906" w:rsidRDefault="00357906" w:rsidP="00357906">
      <w:pPr>
        <w:jc w:val="center"/>
        <w:rPr>
          <w:rFonts w:ascii="Calibri" w:hAnsi="Calibri"/>
          <w:sz w:val="36"/>
          <w:szCs w:val="36"/>
        </w:rPr>
      </w:pPr>
    </w:p>
    <w:p w14:paraId="77DA6496" w14:textId="77777777" w:rsidR="00357906" w:rsidRDefault="00357906" w:rsidP="00357906">
      <w:pPr>
        <w:jc w:val="center"/>
        <w:rPr>
          <w:rFonts w:ascii="Calibri" w:hAnsi="Calibri"/>
          <w:sz w:val="36"/>
          <w:szCs w:val="36"/>
        </w:rPr>
      </w:pPr>
    </w:p>
    <w:p w14:paraId="1051CA80" w14:textId="77777777" w:rsidR="00357906" w:rsidRDefault="00357906" w:rsidP="00357906">
      <w:pPr>
        <w:jc w:val="center"/>
        <w:rPr>
          <w:rFonts w:ascii="Calibri" w:hAnsi="Calibri"/>
          <w:sz w:val="36"/>
          <w:szCs w:val="36"/>
        </w:rPr>
      </w:pPr>
    </w:p>
    <w:p w14:paraId="2CD25BA8" w14:textId="77777777" w:rsidR="00357906" w:rsidRDefault="00357906" w:rsidP="00357906">
      <w:pPr>
        <w:rPr>
          <w:rFonts w:ascii="Calibri" w:hAnsi="Calibri"/>
          <w:sz w:val="36"/>
          <w:szCs w:val="36"/>
        </w:rPr>
      </w:pPr>
    </w:p>
    <w:p w14:paraId="1D12F6A1" w14:textId="77777777" w:rsidR="00357906" w:rsidRPr="0083441B" w:rsidRDefault="00357906" w:rsidP="00357906">
      <w:pPr>
        <w:jc w:val="center"/>
        <w:rPr>
          <w:rFonts w:ascii="Calibri" w:hAnsi="Calibri"/>
          <w:sz w:val="36"/>
          <w:szCs w:val="36"/>
        </w:rPr>
      </w:pPr>
      <w:r w:rsidRPr="0083441B">
        <w:rPr>
          <w:rFonts w:ascii="Calibri" w:hAnsi="Calibri"/>
          <w:sz w:val="36"/>
          <w:szCs w:val="36"/>
        </w:rPr>
        <w:t>Achievements and Performance</w:t>
      </w:r>
    </w:p>
    <w:p w14:paraId="7B8C339C" w14:textId="77777777" w:rsidR="00357906" w:rsidRDefault="00357906" w:rsidP="00357906">
      <w:pPr>
        <w:jc w:val="both"/>
        <w:rPr>
          <w:rFonts w:ascii="Calibri" w:hAnsi="Calibri"/>
          <w:b w:val="0"/>
          <w:bCs w:val="0"/>
          <w:color w:val="000000"/>
          <w:sz w:val="14"/>
          <w:szCs w:val="14"/>
          <w:lang w:eastAsia="en-GB"/>
        </w:rPr>
      </w:pPr>
    </w:p>
    <w:p w14:paraId="4CA4DF8F" w14:textId="77777777" w:rsidR="00357906" w:rsidRDefault="00357906" w:rsidP="00357906">
      <w:pPr>
        <w:jc w:val="both"/>
        <w:rPr>
          <w:rFonts w:ascii="Calibri" w:hAnsi="Calibri"/>
          <w:b w:val="0"/>
          <w:bCs w:val="0"/>
          <w:color w:val="000000"/>
          <w:lang w:eastAsia="en-GB"/>
        </w:rPr>
      </w:pPr>
      <w:r>
        <w:rPr>
          <w:rFonts w:ascii="Calibri" w:hAnsi="Calibri"/>
          <w:b w:val="0"/>
          <w:bCs w:val="0"/>
          <w:color w:val="000000"/>
          <w:lang w:eastAsia="en-GB"/>
        </w:rPr>
        <w:t xml:space="preserve">Despite the challenges of 2024 as the year started with uncertainty about our future, and although changes have occurred there have been great moments of joy, of vision and of faithful witness.  </w:t>
      </w:r>
    </w:p>
    <w:p w14:paraId="6C213C66" w14:textId="77777777" w:rsidR="00357906" w:rsidRPr="00C46F41" w:rsidRDefault="00357906" w:rsidP="00357906">
      <w:pPr>
        <w:jc w:val="both"/>
        <w:rPr>
          <w:rFonts w:ascii="Calibri" w:hAnsi="Calibri"/>
          <w:b w:val="0"/>
          <w:bCs w:val="0"/>
          <w:color w:val="000000"/>
          <w:sz w:val="14"/>
          <w:szCs w:val="14"/>
          <w:lang w:eastAsia="en-GB"/>
        </w:rPr>
      </w:pPr>
    </w:p>
    <w:p w14:paraId="521711E2" w14:textId="77777777" w:rsidR="00357906" w:rsidRDefault="00357906" w:rsidP="00357906">
      <w:pPr>
        <w:jc w:val="both"/>
        <w:rPr>
          <w:rFonts w:ascii="Calibri" w:hAnsi="Calibri"/>
          <w:b w:val="0"/>
          <w:bCs w:val="0"/>
          <w:color w:val="000000"/>
          <w:lang w:eastAsia="en-GB"/>
        </w:rPr>
      </w:pPr>
      <w:r w:rsidRPr="00DA60DA">
        <w:rPr>
          <w:rFonts w:ascii="Calibri" w:hAnsi="Calibri"/>
          <w:b w:val="0"/>
          <w:bCs w:val="0"/>
          <w:lang w:eastAsia="en-GB"/>
        </w:rPr>
        <w:t xml:space="preserve">The membership of Moncreiff </w:t>
      </w:r>
      <w:proofErr w:type="gramStart"/>
      <w:r w:rsidRPr="00DA60DA">
        <w:rPr>
          <w:rFonts w:ascii="Calibri" w:hAnsi="Calibri"/>
          <w:b w:val="0"/>
          <w:bCs w:val="0"/>
          <w:lang w:eastAsia="en-GB"/>
        </w:rPr>
        <w:t>at</w:t>
      </w:r>
      <w:proofErr w:type="gramEnd"/>
      <w:r w:rsidRPr="00DA60DA">
        <w:rPr>
          <w:rFonts w:ascii="Calibri" w:hAnsi="Calibri"/>
          <w:b w:val="0"/>
          <w:bCs w:val="0"/>
          <w:lang w:eastAsia="en-GB"/>
        </w:rPr>
        <w:t xml:space="preserve"> 31 December 202</w:t>
      </w:r>
      <w:r>
        <w:rPr>
          <w:rFonts w:ascii="Calibri" w:hAnsi="Calibri"/>
          <w:b w:val="0"/>
          <w:bCs w:val="0"/>
          <w:lang w:eastAsia="en-GB"/>
        </w:rPr>
        <w:t>4</w:t>
      </w:r>
      <w:r w:rsidRPr="00DA60DA">
        <w:rPr>
          <w:rFonts w:ascii="Calibri" w:hAnsi="Calibri"/>
          <w:b w:val="0"/>
          <w:bCs w:val="0"/>
          <w:lang w:eastAsia="en-GB"/>
        </w:rPr>
        <w:t xml:space="preserve"> was </w:t>
      </w:r>
      <w:r>
        <w:rPr>
          <w:rFonts w:ascii="Calibri" w:hAnsi="Calibri"/>
          <w:b w:val="0"/>
          <w:bCs w:val="0"/>
          <w:lang w:eastAsia="en-GB"/>
        </w:rPr>
        <w:t>474,</w:t>
      </w:r>
      <w:r w:rsidRPr="00DA60DA">
        <w:rPr>
          <w:rFonts w:ascii="Calibri" w:hAnsi="Calibri"/>
          <w:b w:val="0"/>
          <w:bCs w:val="0"/>
          <w:lang w:eastAsia="en-GB"/>
        </w:rPr>
        <w:t xml:space="preserve"> down </w:t>
      </w:r>
      <w:r>
        <w:rPr>
          <w:rFonts w:ascii="Calibri" w:hAnsi="Calibri"/>
          <w:b w:val="0"/>
          <w:bCs w:val="0"/>
          <w:lang w:eastAsia="en-GB"/>
        </w:rPr>
        <w:t xml:space="preserve">7 </w:t>
      </w:r>
      <w:r w:rsidRPr="00DA60DA">
        <w:rPr>
          <w:rFonts w:ascii="Calibri" w:hAnsi="Calibri"/>
          <w:b w:val="0"/>
          <w:bCs w:val="0"/>
          <w:lang w:eastAsia="en-GB"/>
        </w:rPr>
        <w:t xml:space="preserve">since the same date last year. The change in numbers is partly the result of the deaths of </w:t>
      </w:r>
      <w:r>
        <w:rPr>
          <w:rFonts w:ascii="Calibri" w:hAnsi="Calibri"/>
          <w:b w:val="0"/>
          <w:bCs w:val="0"/>
          <w:lang w:eastAsia="en-GB"/>
        </w:rPr>
        <w:t xml:space="preserve">11 </w:t>
      </w:r>
      <w:r w:rsidRPr="00DA60DA">
        <w:rPr>
          <w:rFonts w:ascii="Calibri" w:hAnsi="Calibri"/>
          <w:b w:val="0"/>
          <w:bCs w:val="0"/>
          <w:lang w:eastAsia="en-GB"/>
        </w:rPr>
        <w:t>members</w:t>
      </w:r>
      <w:r>
        <w:rPr>
          <w:rFonts w:ascii="Calibri" w:hAnsi="Calibri"/>
          <w:b w:val="0"/>
          <w:bCs w:val="0"/>
          <w:lang w:eastAsia="en-GB"/>
        </w:rPr>
        <w:t xml:space="preserve"> and 3 removals</w:t>
      </w:r>
      <w:r w:rsidRPr="00DA60DA">
        <w:rPr>
          <w:rFonts w:ascii="Calibri" w:hAnsi="Calibri"/>
          <w:b w:val="0"/>
          <w:bCs w:val="0"/>
          <w:lang w:eastAsia="en-GB"/>
        </w:rPr>
        <w:t xml:space="preserve"> but we also welcomed </w:t>
      </w:r>
      <w:r>
        <w:rPr>
          <w:rFonts w:ascii="Calibri" w:hAnsi="Calibri"/>
          <w:b w:val="0"/>
          <w:bCs w:val="0"/>
          <w:lang w:eastAsia="en-GB"/>
        </w:rPr>
        <w:t>7</w:t>
      </w:r>
      <w:r w:rsidRPr="00DA60DA">
        <w:rPr>
          <w:rFonts w:ascii="Calibri" w:hAnsi="Calibri"/>
          <w:b w:val="0"/>
          <w:bCs w:val="0"/>
          <w:lang w:eastAsia="en-GB"/>
        </w:rPr>
        <w:t xml:space="preserve"> new members through transference of the Kirk Session.  We also have</w:t>
      </w:r>
      <w:r>
        <w:rPr>
          <w:rFonts w:ascii="Calibri" w:hAnsi="Calibri"/>
          <w:b w:val="0"/>
          <w:bCs w:val="0"/>
          <w:lang w:eastAsia="en-GB"/>
        </w:rPr>
        <w:t xml:space="preserve"> 16</w:t>
      </w:r>
      <w:r w:rsidRPr="00DA60DA">
        <w:rPr>
          <w:rFonts w:ascii="Calibri" w:hAnsi="Calibri"/>
          <w:b w:val="0"/>
          <w:bCs w:val="0"/>
          <w:lang w:eastAsia="en-GB"/>
        </w:rPr>
        <w:t xml:space="preserve"> adherents.  </w:t>
      </w:r>
      <w:r>
        <w:rPr>
          <w:rFonts w:ascii="Calibri" w:hAnsi="Calibri"/>
          <w:b w:val="0"/>
          <w:bCs w:val="0"/>
          <w:lang w:eastAsia="en-GB"/>
        </w:rPr>
        <w:t xml:space="preserve"> </w:t>
      </w:r>
      <w:r>
        <w:rPr>
          <w:rFonts w:ascii="Calibri" w:hAnsi="Calibri"/>
          <w:b w:val="0"/>
          <w:bCs w:val="0"/>
          <w:color w:val="000000"/>
          <w:lang w:eastAsia="en-GB"/>
        </w:rPr>
        <w:t xml:space="preserve">Over 2024 worship services continued in the building, on-line and on the telephone.  This has now been supplemented with a podcast which shares the work of the Minister with listeners. Our online/phone line worship has supported a small number such as our housebound or unwell, or those who could not attend when the weather was unsuitable.   Other reasons include those who have moved away or simply found a home from home with us.  Our monthly Prayer Letter remains available in print and on our social media.  We also continue to provide monthly worship services at </w:t>
      </w:r>
      <w:proofErr w:type="spellStart"/>
      <w:r>
        <w:rPr>
          <w:rFonts w:ascii="Calibri" w:hAnsi="Calibri"/>
          <w:b w:val="0"/>
          <w:bCs w:val="0"/>
          <w:color w:val="000000"/>
          <w:lang w:eastAsia="en-GB"/>
        </w:rPr>
        <w:t>Forefaulds</w:t>
      </w:r>
      <w:proofErr w:type="spellEnd"/>
      <w:r>
        <w:rPr>
          <w:rFonts w:ascii="Calibri" w:hAnsi="Calibri"/>
          <w:b w:val="0"/>
          <w:bCs w:val="0"/>
          <w:color w:val="000000"/>
          <w:lang w:eastAsia="en-GB"/>
        </w:rPr>
        <w:t xml:space="preserve"> Nursing Home for a small number of the residents who like to attend.  </w:t>
      </w:r>
    </w:p>
    <w:p w14:paraId="5A15FC9E" w14:textId="77777777" w:rsidR="00357906" w:rsidRPr="0083441B" w:rsidRDefault="00357906" w:rsidP="00357906">
      <w:pPr>
        <w:jc w:val="both"/>
        <w:rPr>
          <w:rFonts w:ascii="Calibri" w:hAnsi="Calibri"/>
          <w:b w:val="0"/>
          <w:bCs w:val="0"/>
          <w:color w:val="000000"/>
          <w:sz w:val="16"/>
          <w:szCs w:val="16"/>
          <w:lang w:eastAsia="en-GB"/>
        </w:rPr>
      </w:pPr>
    </w:p>
    <w:p w14:paraId="18891A5C" w14:textId="77777777" w:rsidR="00357906" w:rsidRPr="00F81AE5" w:rsidRDefault="00357906" w:rsidP="00357906">
      <w:pPr>
        <w:jc w:val="both"/>
        <w:rPr>
          <w:rFonts w:ascii="Calibri" w:hAnsi="Calibri"/>
          <w:b w:val="0"/>
          <w:bCs w:val="0"/>
          <w:lang w:eastAsia="en-GB"/>
        </w:rPr>
      </w:pPr>
      <w:r>
        <w:rPr>
          <w:rFonts w:ascii="Calibri" w:hAnsi="Calibri"/>
          <w:b w:val="0"/>
          <w:bCs w:val="0"/>
          <w:color w:val="000000"/>
          <w:lang w:eastAsia="en-GB"/>
        </w:rPr>
        <w:t xml:space="preserve">The congregation that gathers is multi-generational and includes those who have been members for over 60 years and those who have joined us much more recently.  The worship is contemporary with a mix of traditional elements, is warm and welcoming and encourages development of faith.  We provided funeral services for 16 families, of which almost a third were parish funerals.  We are available to support families with bereavement support and funeral services and our annual Memorial </w:t>
      </w:r>
      <w:proofErr w:type="gramStart"/>
      <w:r>
        <w:rPr>
          <w:rFonts w:ascii="Calibri" w:hAnsi="Calibri"/>
          <w:b w:val="0"/>
          <w:bCs w:val="0"/>
          <w:color w:val="000000"/>
          <w:lang w:eastAsia="en-GB"/>
        </w:rPr>
        <w:t>Service</w:t>
      </w:r>
      <w:proofErr w:type="gramEnd"/>
      <w:r>
        <w:rPr>
          <w:rFonts w:ascii="Calibri" w:hAnsi="Calibri"/>
          <w:b w:val="0"/>
          <w:bCs w:val="0"/>
          <w:color w:val="000000"/>
          <w:lang w:eastAsia="en-GB"/>
        </w:rPr>
        <w:t xml:space="preserve"> which was well attended again by around 50 people, with some watching a later recorded version online.  We had a lovely church wedding in the Spring with further weddings booked for 2025 and 2026.  And it was a joy in 2024 to have four children baptised.  Holy Communion was celebrated several times throughout the year including in Holy Week and just before Christmas, </w:t>
      </w:r>
      <w:proofErr w:type="gramStart"/>
      <w:r>
        <w:rPr>
          <w:rFonts w:ascii="Calibri" w:hAnsi="Calibri"/>
          <w:b w:val="0"/>
          <w:bCs w:val="0"/>
          <w:color w:val="000000"/>
          <w:lang w:eastAsia="en-GB"/>
        </w:rPr>
        <w:t>and also</w:t>
      </w:r>
      <w:proofErr w:type="gramEnd"/>
      <w:r>
        <w:rPr>
          <w:rFonts w:ascii="Calibri" w:hAnsi="Calibri"/>
          <w:b w:val="0"/>
          <w:bCs w:val="0"/>
          <w:color w:val="000000"/>
          <w:lang w:eastAsia="en-GB"/>
        </w:rPr>
        <w:t xml:space="preserve"> with the Guild this year.  Our Communion services are always open to </w:t>
      </w:r>
      <w:proofErr w:type="gramStart"/>
      <w:r>
        <w:rPr>
          <w:rFonts w:ascii="Calibri" w:hAnsi="Calibri"/>
          <w:b w:val="0"/>
          <w:bCs w:val="0"/>
          <w:color w:val="000000"/>
          <w:lang w:eastAsia="en-GB"/>
        </w:rPr>
        <w:t>children</w:t>
      </w:r>
      <w:proofErr w:type="gramEnd"/>
      <w:r>
        <w:rPr>
          <w:rFonts w:ascii="Calibri" w:hAnsi="Calibri"/>
          <w:b w:val="0"/>
          <w:bCs w:val="0"/>
          <w:color w:val="000000"/>
          <w:lang w:eastAsia="en-GB"/>
        </w:rPr>
        <w:t xml:space="preserve"> and we encourage participation for those who join us online or on the phone. </w:t>
      </w:r>
    </w:p>
    <w:p w14:paraId="5EC4F08B" w14:textId="77777777" w:rsidR="00357906" w:rsidRPr="0083441B" w:rsidRDefault="00357906" w:rsidP="00357906">
      <w:pPr>
        <w:jc w:val="both"/>
        <w:rPr>
          <w:rFonts w:ascii="Calibri" w:hAnsi="Calibri"/>
          <w:b w:val="0"/>
          <w:bCs w:val="0"/>
          <w:sz w:val="16"/>
          <w:szCs w:val="16"/>
        </w:rPr>
      </w:pPr>
    </w:p>
    <w:p w14:paraId="444CFC62" w14:textId="77777777" w:rsidR="00357906" w:rsidRPr="00424DD5" w:rsidRDefault="00357906" w:rsidP="00357906">
      <w:pPr>
        <w:jc w:val="both"/>
        <w:rPr>
          <w:rFonts w:ascii="Calibri" w:hAnsi="Calibri"/>
          <w:b w:val="0"/>
          <w:bCs w:val="0"/>
          <w:color w:val="000000" w:themeColor="text1"/>
        </w:rPr>
      </w:pPr>
      <w:r w:rsidRPr="005B23B1">
        <w:rPr>
          <w:rFonts w:ascii="Calibri" w:hAnsi="Calibri"/>
          <w:b w:val="0"/>
          <w:bCs w:val="0"/>
        </w:rPr>
        <w:t xml:space="preserve">Youth activities encompass </w:t>
      </w:r>
      <w:r>
        <w:rPr>
          <w:rFonts w:ascii="Calibri" w:hAnsi="Calibri"/>
          <w:b w:val="0"/>
          <w:bCs w:val="0"/>
        </w:rPr>
        <w:t xml:space="preserve">the Faithbuilders, </w:t>
      </w:r>
      <w:r w:rsidRPr="005B23B1">
        <w:rPr>
          <w:rFonts w:ascii="Calibri" w:hAnsi="Calibri"/>
          <w:b w:val="0"/>
          <w:bCs w:val="0"/>
        </w:rPr>
        <w:t>the Boys Brigade (incorporating Anchor Boys, Junior and Senior sections), Girls Brigade (incorporating Explorers, Junior and Brigader sections)</w:t>
      </w:r>
      <w:r>
        <w:rPr>
          <w:rFonts w:ascii="Calibri" w:hAnsi="Calibri"/>
          <w:b w:val="0"/>
          <w:bCs w:val="0"/>
        </w:rPr>
        <w:t xml:space="preserve">.  Read on for their highlights.  </w:t>
      </w:r>
    </w:p>
    <w:p w14:paraId="587B070E" w14:textId="77777777" w:rsidR="00357906" w:rsidRDefault="00357906" w:rsidP="00357906">
      <w:pPr>
        <w:jc w:val="both"/>
        <w:rPr>
          <w:rFonts w:ascii="Calibri" w:hAnsi="Calibri"/>
          <w:b w:val="0"/>
          <w:bCs w:val="0"/>
          <w:color w:val="000000" w:themeColor="text1"/>
        </w:rPr>
      </w:pPr>
    </w:p>
    <w:p w14:paraId="02CA7A8F" w14:textId="77777777" w:rsidR="00357906" w:rsidRPr="000518B6" w:rsidRDefault="00357906" w:rsidP="00357906">
      <w:pPr>
        <w:tabs>
          <w:tab w:val="center" w:pos="5233"/>
          <w:tab w:val="left" w:pos="8400"/>
        </w:tabs>
        <w:jc w:val="both"/>
        <w:rPr>
          <w:rFonts w:asciiTheme="minorHAnsi" w:hAnsiTheme="minorHAnsi" w:cstheme="minorHAnsi"/>
          <w:u w:val="single"/>
        </w:rPr>
      </w:pPr>
      <w:r w:rsidRPr="000518B6">
        <w:rPr>
          <w:rFonts w:asciiTheme="minorHAnsi" w:hAnsiTheme="minorHAnsi" w:cstheme="minorHAnsi"/>
          <w:u w:val="single"/>
        </w:rPr>
        <w:t>Faithbuilders 202</w:t>
      </w:r>
      <w:r>
        <w:rPr>
          <w:rFonts w:asciiTheme="minorHAnsi" w:hAnsiTheme="minorHAnsi" w:cstheme="minorHAnsi"/>
          <w:u w:val="single"/>
        </w:rPr>
        <w:t>4</w:t>
      </w:r>
    </w:p>
    <w:p w14:paraId="2CCC6497" w14:textId="77777777" w:rsidR="00357906" w:rsidRPr="00B506D2" w:rsidRDefault="00357906" w:rsidP="00357906">
      <w:pPr>
        <w:pStyle w:val="NoSpacing"/>
        <w:jc w:val="both"/>
        <w:rPr>
          <w:rFonts w:asciiTheme="minorHAnsi" w:eastAsia="Aptos" w:hAnsiTheme="minorHAnsi" w:cstheme="minorHAnsi"/>
          <w:b w:val="0"/>
          <w:bCs w:val="0"/>
        </w:rPr>
      </w:pPr>
      <w:r w:rsidRPr="00183FEE">
        <w:rPr>
          <w:b w:val="0"/>
          <w:bCs w:val="0"/>
          <w:noProof/>
        </w:rPr>
        <w:drawing>
          <wp:anchor distT="0" distB="0" distL="114300" distR="114300" simplePos="0" relativeHeight="251659264" behindDoc="0" locked="0" layoutInCell="1" allowOverlap="1" wp14:anchorId="7BDD1263" wp14:editId="6B176329">
            <wp:simplePos x="0" y="0"/>
            <wp:positionH relativeFrom="column">
              <wp:posOffset>2713</wp:posOffset>
            </wp:positionH>
            <wp:positionV relativeFrom="paragraph">
              <wp:posOffset>1212</wp:posOffset>
            </wp:positionV>
            <wp:extent cx="1790696" cy="1722757"/>
            <wp:effectExtent l="0" t="0" r="635" b="4445"/>
            <wp:wrapThrough wrapText="bothSides">
              <wp:wrapPolygon edited="0">
                <wp:start x="0" y="0"/>
                <wp:lineTo x="0" y="21496"/>
                <wp:lineTo x="21454" y="21496"/>
                <wp:lineTo x="21454" y="0"/>
                <wp:lineTo x="0" y="0"/>
              </wp:wrapPolygon>
            </wp:wrapThrough>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790696" cy="1722757"/>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Pr="00183FEE">
        <w:rPr>
          <w:rFonts w:eastAsia="Aptos"/>
          <w:b w:val="0"/>
          <w:bCs w:val="0"/>
        </w:rPr>
        <w:t>F</w:t>
      </w:r>
      <w:r w:rsidRPr="00183FEE">
        <w:rPr>
          <w:rFonts w:asciiTheme="minorHAnsi" w:eastAsia="Aptos" w:hAnsiTheme="minorHAnsi" w:cstheme="minorHAnsi"/>
          <w:b w:val="0"/>
          <w:bCs w:val="0"/>
        </w:rPr>
        <w:t>aithbuilders</w:t>
      </w:r>
      <w:r w:rsidRPr="003D777B">
        <w:rPr>
          <w:rFonts w:asciiTheme="minorHAnsi" w:eastAsia="Aptos" w:hAnsiTheme="minorHAnsi" w:cstheme="minorHAnsi"/>
          <w:b w:val="0"/>
          <w:bCs w:val="0"/>
        </w:rPr>
        <w:t xml:space="preserve"> meets every Sunday from 10.30 am – 11.30 am, the same as our church service here in Moncreiff.  </w:t>
      </w:r>
      <w:r w:rsidRPr="00B506D2">
        <w:rPr>
          <w:rFonts w:asciiTheme="minorHAnsi" w:eastAsia="Aptos" w:hAnsiTheme="minorHAnsi" w:cstheme="minorHAnsi"/>
          <w:b w:val="0"/>
          <w:bCs w:val="0"/>
        </w:rPr>
        <w:t>Faithbuilders continues to work hard and provide fun, crafts and games as well as Christian education to our children in Moncreiff.</w:t>
      </w:r>
    </w:p>
    <w:p w14:paraId="383BC7E1" w14:textId="77777777" w:rsidR="00357906" w:rsidRPr="00416E7F" w:rsidRDefault="00357906" w:rsidP="00357906">
      <w:pPr>
        <w:pStyle w:val="NoSpacing"/>
        <w:jc w:val="both"/>
        <w:rPr>
          <w:rFonts w:asciiTheme="minorHAnsi" w:eastAsia="Aptos" w:hAnsiTheme="minorHAnsi" w:cstheme="minorHAnsi"/>
          <w:b w:val="0"/>
          <w:bCs w:val="0"/>
        </w:rPr>
      </w:pPr>
      <w:r w:rsidRPr="00416E7F">
        <w:rPr>
          <w:rFonts w:asciiTheme="minorHAnsi" w:eastAsia="Aptos" w:hAnsiTheme="minorHAnsi" w:cstheme="minorHAnsi"/>
          <w:b w:val="0"/>
          <w:bCs w:val="0"/>
        </w:rPr>
        <w:t>2024 was a busy and eventful year. Our numbers continued to fluctuate each Sunday, but by the end of 2024 we had 24 young people on the rol</w:t>
      </w:r>
      <w:r>
        <w:rPr>
          <w:rFonts w:asciiTheme="minorHAnsi" w:eastAsia="Aptos" w:hAnsiTheme="minorHAnsi" w:cstheme="minorHAnsi"/>
          <w:b w:val="0"/>
          <w:bCs w:val="0"/>
        </w:rPr>
        <w:t>l</w:t>
      </w:r>
      <w:r w:rsidRPr="00416E7F">
        <w:rPr>
          <w:rFonts w:asciiTheme="minorHAnsi" w:eastAsia="Aptos" w:hAnsiTheme="minorHAnsi" w:cstheme="minorHAnsi"/>
          <w:b w:val="0"/>
          <w:bCs w:val="0"/>
        </w:rPr>
        <w:t xml:space="preserve">, varying from the ages of 3 until 18 years old. During the year, we lost a few families </w:t>
      </w:r>
      <w:proofErr w:type="gramStart"/>
      <w:r w:rsidRPr="00416E7F">
        <w:rPr>
          <w:rFonts w:asciiTheme="minorHAnsi" w:eastAsia="Aptos" w:hAnsiTheme="minorHAnsi" w:cstheme="minorHAnsi"/>
          <w:b w:val="0"/>
          <w:bCs w:val="0"/>
        </w:rPr>
        <w:t>and also</w:t>
      </w:r>
      <w:proofErr w:type="gramEnd"/>
      <w:r w:rsidRPr="00416E7F">
        <w:rPr>
          <w:rFonts w:asciiTheme="minorHAnsi" w:eastAsia="Aptos" w:hAnsiTheme="minorHAnsi" w:cstheme="minorHAnsi"/>
          <w:b w:val="0"/>
          <w:bCs w:val="0"/>
        </w:rPr>
        <w:t xml:space="preserve"> gained a few along the way too. Many of our older children have taken on the role of young leaders, helping with the younger children each Sunday. They enjoy being on the rota and helping with various tasks. We are very fortunate in Moncreiff to have a group of dedicated volunteer leaders who take turns each week to lead Faithbuilders.</w:t>
      </w:r>
    </w:p>
    <w:p w14:paraId="686FD71B" w14:textId="77777777" w:rsidR="00357906" w:rsidRPr="00416E7F" w:rsidRDefault="00357906" w:rsidP="00357906">
      <w:pPr>
        <w:pStyle w:val="NoSpacing"/>
        <w:jc w:val="both"/>
        <w:rPr>
          <w:rFonts w:asciiTheme="minorHAnsi" w:eastAsia="Aptos" w:hAnsiTheme="minorHAnsi" w:cstheme="minorHAnsi"/>
          <w:b w:val="0"/>
          <w:bCs w:val="0"/>
        </w:rPr>
      </w:pPr>
      <w:r w:rsidRPr="00416E7F">
        <w:rPr>
          <w:rFonts w:asciiTheme="minorHAnsi" w:eastAsia="Aptos" w:hAnsiTheme="minorHAnsi" w:cstheme="minorHAnsi"/>
          <w:b w:val="0"/>
          <w:bCs w:val="0"/>
        </w:rPr>
        <w:t>In 2024 we involved the children in serving the Easter brunch on Easter Sunday, with hot rolls being served after the service</w:t>
      </w:r>
      <w:r>
        <w:rPr>
          <w:rFonts w:asciiTheme="minorHAnsi" w:eastAsia="Aptos" w:hAnsiTheme="minorHAnsi" w:cstheme="minorHAnsi"/>
          <w:b w:val="0"/>
          <w:bCs w:val="0"/>
        </w:rPr>
        <w:t xml:space="preserve">; this is </w:t>
      </w:r>
      <w:r w:rsidRPr="00416E7F">
        <w:rPr>
          <w:rFonts w:asciiTheme="minorHAnsi" w:eastAsia="Aptos" w:hAnsiTheme="minorHAnsi" w:cstheme="minorHAnsi"/>
          <w:b w:val="0"/>
          <w:bCs w:val="0"/>
        </w:rPr>
        <w:t>very much a Moncreiff tradition now. All donations on the day go to the local foodbank in East Kilbride.</w:t>
      </w:r>
    </w:p>
    <w:p w14:paraId="259C14E1" w14:textId="77777777" w:rsidR="00357906" w:rsidRPr="00A82EC8" w:rsidRDefault="00357906" w:rsidP="00357906">
      <w:pPr>
        <w:pStyle w:val="NoSpacing"/>
        <w:jc w:val="both"/>
        <w:rPr>
          <w:rFonts w:asciiTheme="minorHAnsi" w:eastAsia="Aptos" w:hAnsiTheme="minorHAnsi" w:cstheme="minorHAnsi"/>
          <w:b w:val="0"/>
          <w:bCs w:val="0"/>
          <w:sz w:val="6"/>
          <w:szCs w:val="6"/>
        </w:rPr>
      </w:pPr>
    </w:p>
    <w:p w14:paraId="6FD9CF0E" w14:textId="77777777" w:rsidR="00357906" w:rsidRDefault="00357906" w:rsidP="00357906">
      <w:pPr>
        <w:pStyle w:val="NoSpacing"/>
        <w:jc w:val="both"/>
        <w:rPr>
          <w:rFonts w:asciiTheme="minorHAnsi" w:eastAsia="Aptos" w:hAnsiTheme="minorHAnsi" w:cstheme="minorHAnsi"/>
          <w:b w:val="0"/>
          <w:bCs w:val="0"/>
        </w:rPr>
      </w:pPr>
      <w:r w:rsidRPr="00416E7F">
        <w:rPr>
          <w:rFonts w:asciiTheme="minorHAnsi" w:eastAsia="Aptos" w:hAnsiTheme="minorHAnsi" w:cstheme="minorHAnsi"/>
          <w:b w:val="0"/>
          <w:bCs w:val="0"/>
        </w:rPr>
        <w:lastRenderedPageBreak/>
        <w:t xml:space="preserve">In May we took part in the inter-church Football Tournament and the children always look forward to this event. A big highlight for the children this year also took place in May as Faithbuilders were a part of the Moncreiff Church away day to Blair Drummond Safari Park. The Boys Brigade organised this day out and </w:t>
      </w:r>
    </w:p>
    <w:p w14:paraId="20377151" w14:textId="5871D7C7" w:rsidR="00357906" w:rsidRPr="00E514FE" w:rsidRDefault="008B6C05" w:rsidP="00357906">
      <w:pPr>
        <w:pStyle w:val="NoSpacing"/>
        <w:jc w:val="both"/>
        <w:rPr>
          <w:rFonts w:asciiTheme="minorHAnsi" w:eastAsia="Aptos" w:hAnsiTheme="minorHAnsi" w:cstheme="minorHAnsi"/>
          <w:b w:val="0"/>
          <w:bCs w:val="0"/>
        </w:rPr>
      </w:pPr>
      <w:r>
        <w:rPr>
          <w:rFonts w:asciiTheme="minorHAnsi" w:eastAsia="Aptos" w:hAnsiTheme="minorHAnsi" w:cstheme="minorHAnsi"/>
          <w:b w:val="0"/>
          <w:bCs w:val="0"/>
        </w:rPr>
        <w:t>i</w:t>
      </w:r>
      <w:r w:rsidR="00357906" w:rsidRPr="00416E7F">
        <w:rPr>
          <w:rFonts w:asciiTheme="minorHAnsi" w:eastAsia="Aptos" w:hAnsiTheme="minorHAnsi" w:cstheme="minorHAnsi"/>
          <w:b w:val="0"/>
          <w:bCs w:val="0"/>
        </w:rPr>
        <w:t xml:space="preserve">ncluded Faithbuilders, the Guides/Brownies and Girls Brigade from Moncreiff. This was a one-off event with money that was donated for a </w:t>
      </w:r>
      <w:proofErr w:type="gramStart"/>
      <w:r w:rsidR="00357906" w:rsidRPr="00416E7F">
        <w:rPr>
          <w:rFonts w:asciiTheme="minorHAnsi" w:eastAsia="Aptos" w:hAnsiTheme="minorHAnsi" w:cstheme="minorHAnsi"/>
          <w:b w:val="0"/>
          <w:bCs w:val="0"/>
        </w:rPr>
        <w:t>trip</w:t>
      </w:r>
      <w:proofErr w:type="gramEnd"/>
      <w:r w:rsidR="00357906" w:rsidRPr="00416E7F">
        <w:rPr>
          <w:rFonts w:asciiTheme="minorHAnsi" w:eastAsia="Aptos" w:hAnsiTheme="minorHAnsi" w:cstheme="minorHAnsi"/>
          <w:b w:val="0"/>
          <w:bCs w:val="0"/>
        </w:rPr>
        <w:t xml:space="preserve"> and it covered the buses and entry for the children at very little </w:t>
      </w:r>
    </w:p>
    <w:p w14:paraId="0A02F25E" w14:textId="77777777" w:rsidR="00357906" w:rsidRDefault="00357906" w:rsidP="00357906">
      <w:pPr>
        <w:pStyle w:val="NoSpacing"/>
        <w:jc w:val="both"/>
        <w:rPr>
          <w:rFonts w:asciiTheme="minorHAnsi" w:eastAsia="Aptos" w:hAnsiTheme="minorHAnsi" w:cstheme="minorHAnsi"/>
          <w:b w:val="0"/>
          <w:bCs w:val="0"/>
        </w:rPr>
      </w:pPr>
      <w:r w:rsidRPr="00416E7F">
        <w:rPr>
          <w:rFonts w:asciiTheme="minorHAnsi" w:eastAsia="Aptos" w:hAnsiTheme="minorHAnsi" w:cstheme="minorHAnsi"/>
          <w:b w:val="0"/>
          <w:bCs w:val="0"/>
        </w:rPr>
        <w:t xml:space="preserve">cost to the families. It was a great </w:t>
      </w:r>
      <w:proofErr w:type="gramStart"/>
      <w:r w:rsidRPr="00416E7F">
        <w:rPr>
          <w:rFonts w:asciiTheme="minorHAnsi" w:eastAsia="Aptos" w:hAnsiTheme="minorHAnsi" w:cstheme="minorHAnsi"/>
          <w:b w:val="0"/>
          <w:bCs w:val="0"/>
        </w:rPr>
        <w:t>day</w:t>
      </w:r>
      <w:proofErr w:type="gramEnd"/>
      <w:r w:rsidRPr="00416E7F">
        <w:rPr>
          <w:rFonts w:asciiTheme="minorHAnsi" w:eastAsia="Aptos" w:hAnsiTheme="minorHAnsi" w:cstheme="minorHAnsi"/>
          <w:b w:val="0"/>
          <w:bCs w:val="0"/>
        </w:rPr>
        <w:t xml:space="preserve"> and the weather was very kind to us, with no rain and a lot of sunshine.</w:t>
      </w:r>
    </w:p>
    <w:p w14:paraId="2E18ADA2" w14:textId="77777777" w:rsidR="00357906" w:rsidRPr="00DB2FA9" w:rsidRDefault="00357906" w:rsidP="00357906">
      <w:pPr>
        <w:pStyle w:val="NoSpacing"/>
        <w:jc w:val="both"/>
        <w:rPr>
          <w:rFonts w:asciiTheme="minorHAnsi" w:eastAsia="Aptos" w:hAnsiTheme="minorHAnsi" w:cstheme="minorHAnsi"/>
          <w:b w:val="0"/>
          <w:bCs w:val="0"/>
          <w:sz w:val="11"/>
          <w:szCs w:val="11"/>
        </w:rPr>
      </w:pPr>
    </w:p>
    <w:p w14:paraId="03C9DD26" w14:textId="77777777" w:rsidR="00357906" w:rsidRPr="00416E7F" w:rsidRDefault="00357906" w:rsidP="00357906">
      <w:pPr>
        <w:pStyle w:val="NoSpacing"/>
        <w:jc w:val="both"/>
        <w:rPr>
          <w:rFonts w:asciiTheme="minorHAnsi" w:eastAsia="Aptos" w:hAnsiTheme="minorHAnsi" w:cstheme="minorHAnsi"/>
          <w:b w:val="0"/>
          <w:bCs w:val="0"/>
        </w:rPr>
      </w:pPr>
      <w:r w:rsidRPr="00416E7F">
        <w:rPr>
          <w:rFonts w:asciiTheme="minorHAnsi" w:eastAsia="Aptos" w:hAnsiTheme="minorHAnsi" w:cstheme="minorHAnsi"/>
          <w:b w:val="0"/>
          <w:bCs w:val="0"/>
        </w:rPr>
        <w:t>In June, we held a wedding fashion show event. This was something that started as a project for the older girls to keep them engaged and coming along each Sunday. We asked the congregation to donate their wedding dresses for</w:t>
      </w:r>
      <w:r>
        <w:rPr>
          <w:rFonts w:asciiTheme="minorHAnsi" w:eastAsia="Aptos" w:hAnsiTheme="minorHAnsi" w:cstheme="minorHAnsi"/>
          <w:b w:val="0"/>
          <w:bCs w:val="0"/>
        </w:rPr>
        <w:t xml:space="preserve"> </w:t>
      </w:r>
      <w:r w:rsidRPr="00416E7F">
        <w:rPr>
          <w:rFonts w:asciiTheme="minorHAnsi" w:eastAsia="Aptos" w:hAnsiTheme="minorHAnsi" w:cstheme="minorHAnsi"/>
          <w:b w:val="0"/>
          <w:bCs w:val="0"/>
        </w:rPr>
        <w:t>the fashion show and the older girls were going to be the models on the night. The girls then met with the owners of the dress and got a bit of background information on the dress, why they liked it and what year the dress was from. We had no idea how popular this event would be, but it was a huge success, and the girls loved modelling the clothes and looking at all the different styles throughout the years. The audience seemed to enjoy it too, trying to guess what year each dress was from.</w:t>
      </w:r>
      <w:r>
        <w:rPr>
          <w:rFonts w:asciiTheme="minorHAnsi" w:eastAsia="Aptos" w:hAnsiTheme="minorHAnsi" w:cstheme="minorHAnsi"/>
          <w:b w:val="0"/>
          <w:bCs w:val="0"/>
        </w:rPr>
        <w:t xml:space="preserve"> </w:t>
      </w:r>
      <w:r w:rsidRPr="00416E7F">
        <w:rPr>
          <w:rFonts w:asciiTheme="minorHAnsi" w:eastAsia="Aptos" w:hAnsiTheme="minorHAnsi" w:cstheme="minorHAnsi"/>
          <w:b w:val="0"/>
          <w:bCs w:val="0"/>
        </w:rPr>
        <w:t>We raised over £400 from this event which helped Faithbuilders funds, and we were also able to donate two heated soup pots to the church to help with ‘The Kettles On’ morning.</w:t>
      </w:r>
    </w:p>
    <w:p w14:paraId="72359E3E" w14:textId="77777777" w:rsidR="00357906" w:rsidRDefault="00357906" w:rsidP="00357906">
      <w:pPr>
        <w:pStyle w:val="NoSpacing"/>
        <w:jc w:val="both"/>
        <w:rPr>
          <w:rFonts w:asciiTheme="minorHAnsi" w:eastAsia="Aptos" w:hAnsiTheme="minorHAnsi" w:cstheme="minorHAnsi"/>
          <w:b w:val="0"/>
          <w:bCs w:val="0"/>
        </w:rPr>
      </w:pPr>
      <w:r w:rsidRPr="00416E7F">
        <w:rPr>
          <w:rFonts w:asciiTheme="minorHAnsi" w:eastAsia="Aptos" w:hAnsiTheme="minorHAnsi" w:cstheme="minorHAnsi"/>
          <w:b w:val="0"/>
          <w:bCs w:val="0"/>
        </w:rPr>
        <w:t xml:space="preserve">Our Appreciation Sunday took place in </w:t>
      </w:r>
      <w:proofErr w:type="gramStart"/>
      <w:r w:rsidRPr="00416E7F">
        <w:rPr>
          <w:rFonts w:asciiTheme="minorHAnsi" w:eastAsia="Aptos" w:hAnsiTheme="minorHAnsi" w:cstheme="minorHAnsi"/>
          <w:b w:val="0"/>
          <w:bCs w:val="0"/>
        </w:rPr>
        <w:t>June</w:t>
      </w:r>
      <w:proofErr w:type="gramEnd"/>
      <w:r w:rsidRPr="00416E7F">
        <w:rPr>
          <w:rFonts w:asciiTheme="minorHAnsi" w:eastAsia="Aptos" w:hAnsiTheme="minorHAnsi" w:cstheme="minorHAnsi"/>
          <w:b w:val="0"/>
          <w:bCs w:val="0"/>
        </w:rPr>
        <w:t xml:space="preserve"> and we gave our children a gift and thanked them for being part of our Moncreiff family.</w:t>
      </w:r>
    </w:p>
    <w:p w14:paraId="0E04AD82" w14:textId="77777777" w:rsidR="00357906" w:rsidRPr="00DB2FA9" w:rsidRDefault="00357906" w:rsidP="00357906">
      <w:pPr>
        <w:pStyle w:val="NoSpacing"/>
        <w:jc w:val="both"/>
        <w:rPr>
          <w:rFonts w:asciiTheme="minorHAnsi" w:eastAsia="Aptos" w:hAnsiTheme="minorHAnsi" w:cstheme="minorHAnsi"/>
          <w:b w:val="0"/>
          <w:bCs w:val="0"/>
          <w:sz w:val="11"/>
          <w:szCs w:val="11"/>
        </w:rPr>
      </w:pPr>
    </w:p>
    <w:p w14:paraId="648106CD" w14:textId="77777777" w:rsidR="00357906" w:rsidRDefault="00357906" w:rsidP="00357906">
      <w:pPr>
        <w:pStyle w:val="NoSpacing"/>
        <w:jc w:val="both"/>
        <w:rPr>
          <w:rFonts w:asciiTheme="minorHAnsi" w:eastAsia="Aptos" w:hAnsiTheme="minorHAnsi" w:cstheme="minorHAnsi"/>
          <w:b w:val="0"/>
          <w:bCs w:val="0"/>
        </w:rPr>
      </w:pPr>
      <w:r w:rsidRPr="00416E7F">
        <w:rPr>
          <w:rFonts w:asciiTheme="minorHAnsi" w:eastAsia="Aptos" w:hAnsiTheme="minorHAnsi" w:cstheme="minorHAnsi"/>
          <w:b w:val="0"/>
          <w:bCs w:val="0"/>
        </w:rPr>
        <w:t xml:space="preserve">In December, Faithbuilders have the responsibility for decorating the church at Christmas time. We look forward to the fun on the night decorating all the trees, and our annual ‘aww’ moment when we switch off the lights with only the tree lights on and enjoy a mince pie together. Every year Faithbuilders takes lead in the Nativity service. Leaders and children work together to lead the congregation in worship, which can sometimes be a challenge when not everyone is there each Sunday. Our Nativity plays are always a lot of work but somehow </w:t>
      </w:r>
      <w:r>
        <w:rPr>
          <w:rFonts w:asciiTheme="minorHAnsi" w:eastAsia="Aptos" w:hAnsiTheme="minorHAnsi" w:cstheme="minorHAnsi"/>
          <w:b w:val="0"/>
          <w:bCs w:val="0"/>
        </w:rPr>
        <w:t>our</w:t>
      </w:r>
      <w:r w:rsidRPr="00416E7F">
        <w:rPr>
          <w:rFonts w:asciiTheme="minorHAnsi" w:eastAsia="Aptos" w:hAnsiTheme="minorHAnsi" w:cstheme="minorHAnsi"/>
          <w:b w:val="0"/>
          <w:bCs w:val="0"/>
        </w:rPr>
        <w:t xml:space="preserve"> children and young people always manage to amaze us on the day as they lead us in readings, prayers, music, singing as well as the Nativity play.</w:t>
      </w:r>
    </w:p>
    <w:p w14:paraId="44EED79D" w14:textId="77777777" w:rsidR="00357906" w:rsidRPr="00DB2FA9" w:rsidRDefault="00357906" w:rsidP="00357906">
      <w:pPr>
        <w:pStyle w:val="NoSpacing"/>
        <w:jc w:val="both"/>
        <w:rPr>
          <w:rFonts w:asciiTheme="minorHAnsi" w:eastAsia="Aptos" w:hAnsiTheme="minorHAnsi" w:cstheme="minorHAnsi"/>
          <w:b w:val="0"/>
          <w:bCs w:val="0"/>
          <w:sz w:val="8"/>
          <w:szCs w:val="8"/>
        </w:rPr>
      </w:pPr>
    </w:p>
    <w:p w14:paraId="19D28684" w14:textId="77777777" w:rsidR="00357906" w:rsidRPr="00416E7F" w:rsidRDefault="00357906" w:rsidP="00357906">
      <w:pPr>
        <w:pStyle w:val="NoSpacing"/>
        <w:jc w:val="both"/>
        <w:rPr>
          <w:rFonts w:asciiTheme="minorHAnsi" w:eastAsia="Aptos" w:hAnsiTheme="minorHAnsi" w:cstheme="minorHAnsi"/>
          <w:b w:val="0"/>
          <w:bCs w:val="0"/>
        </w:rPr>
      </w:pPr>
      <w:r w:rsidRPr="00416E7F">
        <w:rPr>
          <w:rFonts w:asciiTheme="minorHAnsi" w:eastAsia="Aptos" w:hAnsiTheme="minorHAnsi" w:cstheme="minorHAnsi"/>
          <w:b w:val="0"/>
          <w:bCs w:val="0"/>
        </w:rPr>
        <w:t xml:space="preserve">2024 was indeed a very busy year for Faithbuilders. I wonder what 2025 will </w:t>
      </w:r>
      <w:proofErr w:type="gramStart"/>
      <w:r w:rsidRPr="00416E7F">
        <w:rPr>
          <w:rFonts w:asciiTheme="minorHAnsi" w:eastAsia="Aptos" w:hAnsiTheme="minorHAnsi" w:cstheme="minorHAnsi"/>
          <w:b w:val="0"/>
          <w:bCs w:val="0"/>
        </w:rPr>
        <w:t>bring?</w:t>
      </w:r>
      <w:proofErr w:type="gramEnd"/>
      <w:r w:rsidRPr="00416E7F">
        <w:rPr>
          <w:rFonts w:asciiTheme="minorHAnsi" w:eastAsia="Aptos" w:hAnsiTheme="minorHAnsi" w:cstheme="minorHAnsi"/>
          <w:b w:val="0"/>
          <w:bCs w:val="0"/>
        </w:rPr>
        <w:t xml:space="preserve"> As always, Faithbuilders will continue with a lot of love and laughter.</w:t>
      </w:r>
    </w:p>
    <w:p w14:paraId="3C7F3FAF" w14:textId="77777777" w:rsidR="00357906" w:rsidRPr="00FB3565" w:rsidRDefault="00357906" w:rsidP="00357906">
      <w:pPr>
        <w:pStyle w:val="NoSpacing"/>
        <w:rPr>
          <w:rFonts w:eastAsia="Aptos"/>
        </w:rPr>
      </w:pPr>
    </w:p>
    <w:p w14:paraId="78BAEC38" w14:textId="77777777" w:rsidR="00357906" w:rsidRDefault="00357906" w:rsidP="00357906">
      <w:pPr>
        <w:rPr>
          <w:rFonts w:asciiTheme="minorHAnsi" w:eastAsiaTheme="minorHAnsi" w:hAnsiTheme="minorHAnsi" w:cstheme="minorBidi"/>
          <w:u w:val="single"/>
        </w:rPr>
      </w:pPr>
      <w:r w:rsidRPr="000C0ACE">
        <w:rPr>
          <w:rFonts w:asciiTheme="minorHAnsi" w:eastAsiaTheme="minorHAnsi" w:hAnsiTheme="minorHAnsi" w:cstheme="minorBidi"/>
          <w:u w:val="single"/>
        </w:rPr>
        <w:t>3rd East Kilbride Girls</w:t>
      </w:r>
      <w:r>
        <w:rPr>
          <w:rFonts w:asciiTheme="minorHAnsi" w:eastAsiaTheme="minorHAnsi" w:hAnsiTheme="minorHAnsi" w:cstheme="minorBidi"/>
          <w:u w:val="single"/>
        </w:rPr>
        <w:t>’</w:t>
      </w:r>
      <w:r w:rsidRPr="000C0ACE">
        <w:rPr>
          <w:rFonts w:asciiTheme="minorHAnsi" w:eastAsiaTheme="minorHAnsi" w:hAnsiTheme="minorHAnsi" w:cstheme="minorBidi"/>
          <w:u w:val="single"/>
        </w:rPr>
        <w:t xml:space="preserve"> Brigade</w:t>
      </w:r>
    </w:p>
    <w:p w14:paraId="360523C5" w14:textId="3C8AC261" w:rsidR="00357906" w:rsidRDefault="00357906" w:rsidP="00357906">
      <w:pPr>
        <w:jc w:val="both"/>
        <w:rPr>
          <w:rFonts w:asciiTheme="minorHAnsi" w:eastAsiaTheme="minorHAnsi" w:hAnsiTheme="minorHAnsi" w:cstheme="minorBidi"/>
          <w:b w:val="0"/>
          <w:bCs w:val="0"/>
        </w:rPr>
      </w:pPr>
      <w:r w:rsidRPr="00A66A9B">
        <w:rPr>
          <w:rFonts w:asciiTheme="minorHAnsi" w:eastAsiaTheme="minorHAnsi" w:hAnsiTheme="minorHAnsi" w:cstheme="minorBidi"/>
          <w:b w:val="0"/>
          <w:bCs w:val="0"/>
          <w:sz w:val="8"/>
          <w:szCs w:val="8"/>
        </w:rPr>
        <w:br/>
      </w:r>
      <w:r w:rsidRPr="00ED2983">
        <w:rPr>
          <w:rFonts w:asciiTheme="minorHAnsi" w:eastAsiaTheme="minorHAnsi" w:hAnsiTheme="minorHAnsi" w:cstheme="minorBidi"/>
          <w:b w:val="0"/>
          <w:bCs w:val="0"/>
        </w:rPr>
        <w:t xml:space="preserve">We had a great year in 2024! At the beginning of the year, we had an outing to </w:t>
      </w:r>
      <w:proofErr w:type="spellStart"/>
      <w:r w:rsidRPr="00ED2983">
        <w:rPr>
          <w:rFonts w:asciiTheme="minorHAnsi" w:eastAsiaTheme="minorHAnsi" w:hAnsiTheme="minorHAnsi" w:cstheme="minorBidi"/>
          <w:b w:val="0"/>
          <w:bCs w:val="0"/>
        </w:rPr>
        <w:t>Whitele</w:t>
      </w:r>
      <w:r>
        <w:rPr>
          <w:rFonts w:asciiTheme="minorHAnsi" w:eastAsiaTheme="minorHAnsi" w:hAnsiTheme="minorHAnsi" w:cstheme="minorBidi"/>
          <w:b w:val="0"/>
          <w:bCs w:val="0"/>
        </w:rPr>
        <w:t>e</w:t>
      </w:r>
      <w:r w:rsidRPr="00ED2983">
        <w:rPr>
          <w:rFonts w:asciiTheme="minorHAnsi" w:eastAsiaTheme="minorHAnsi" w:hAnsiTheme="minorHAnsi" w:cstheme="minorBidi"/>
          <w:b w:val="0"/>
          <w:bCs w:val="0"/>
        </w:rPr>
        <w:t>s</w:t>
      </w:r>
      <w:proofErr w:type="spellEnd"/>
      <w:r w:rsidRPr="00ED2983">
        <w:rPr>
          <w:rFonts w:asciiTheme="minorHAnsi" w:eastAsiaTheme="minorHAnsi" w:hAnsiTheme="minorHAnsi" w:cstheme="minorBidi"/>
          <w:b w:val="0"/>
          <w:bCs w:val="0"/>
        </w:rPr>
        <w:t xml:space="preserve"> Windfarm and learned all about the planets and stars, we had a great time stargazing. In February we had a fantastic time organising a coffee morning to raise funds for our defibrillator. We attended the Greater Glasgow GB Gathering and a concert from Fishy Music with lots of singing and dancing! We loved attending the Church outing along with all the Moncreiff youth organisations at Blair Drummond Safari Park and had lots of fun on the bus with the </w:t>
      </w:r>
      <w:r>
        <w:rPr>
          <w:rFonts w:asciiTheme="minorHAnsi" w:eastAsiaTheme="minorHAnsi" w:hAnsiTheme="minorHAnsi" w:cstheme="minorBidi"/>
          <w:b w:val="0"/>
          <w:bCs w:val="0"/>
        </w:rPr>
        <w:t>Boys’ Brigade</w:t>
      </w:r>
      <w:r w:rsidRPr="00ED2983">
        <w:rPr>
          <w:rFonts w:asciiTheme="minorHAnsi" w:eastAsiaTheme="minorHAnsi" w:hAnsiTheme="minorHAnsi" w:cstheme="minorBidi"/>
          <w:b w:val="0"/>
          <w:bCs w:val="0"/>
        </w:rPr>
        <w:t xml:space="preserve"> who I’m sure loved our singing. Some of our older girls went out on their expedition for their Duke of Edinburgh, they were all amazing and the group worked so well together! We had a fantastic display celebrating our girls with lots of awards being given out. A great night was had by both the girls and their audience. </w:t>
      </w:r>
    </w:p>
    <w:p w14:paraId="7E3A071E" w14:textId="77777777" w:rsidR="00357906" w:rsidRPr="00DD1695" w:rsidRDefault="00357906" w:rsidP="00357906">
      <w:pPr>
        <w:jc w:val="both"/>
        <w:rPr>
          <w:rFonts w:asciiTheme="minorHAnsi" w:eastAsiaTheme="minorHAnsi" w:hAnsiTheme="minorHAnsi" w:cstheme="minorBidi"/>
          <w:b w:val="0"/>
          <w:bCs w:val="0"/>
          <w:sz w:val="13"/>
          <w:szCs w:val="13"/>
        </w:rPr>
      </w:pPr>
    </w:p>
    <w:p w14:paraId="132FFFD7" w14:textId="77777777" w:rsidR="00357906" w:rsidRPr="00F556E4" w:rsidRDefault="00357906" w:rsidP="00357906">
      <w:pPr>
        <w:jc w:val="both"/>
        <w:rPr>
          <w:rFonts w:asciiTheme="minorHAnsi" w:eastAsiaTheme="minorHAnsi" w:hAnsiTheme="minorHAnsi" w:cstheme="minorBidi"/>
          <w:u w:val="single"/>
        </w:rPr>
      </w:pPr>
      <w:r w:rsidRPr="00ED2983">
        <w:rPr>
          <w:rFonts w:asciiTheme="minorHAnsi" w:eastAsiaTheme="minorHAnsi" w:hAnsiTheme="minorHAnsi" w:cstheme="minorBidi"/>
          <w:b w:val="0"/>
          <w:bCs w:val="0"/>
        </w:rPr>
        <w:t xml:space="preserve">After a Summer break we regrouped in September, and we have been very busy! We are all enjoying learning about leaders from around the world and women in the Bible. We’ve had some good nights with our friends at the </w:t>
      </w:r>
      <w:r>
        <w:rPr>
          <w:rFonts w:asciiTheme="minorHAnsi" w:eastAsiaTheme="minorHAnsi" w:hAnsiTheme="minorHAnsi" w:cstheme="minorBidi"/>
          <w:b w:val="0"/>
          <w:bCs w:val="0"/>
        </w:rPr>
        <w:t>Boys’ Brigade</w:t>
      </w:r>
      <w:r w:rsidRPr="00ED2983">
        <w:rPr>
          <w:rFonts w:asciiTheme="minorHAnsi" w:eastAsiaTheme="minorHAnsi" w:hAnsiTheme="minorHAnsi" w:cstheme="minorBidi"/>
          <w:b w:val="0"/>
          <w:bCs w:val="0"/>
        </w:rPr>
        <w:t>, learning first aid and meeting Jody, a Commonwealth weightlifter who gave a very inspirational talk with some giving the weights a go. We have also had a big fundraiser which saw our Captain Louise and some fearless friends taking part in a Bungee Jump. We are looking forward to having a great 2025 with some exciting things planned for our members!</w:t>
      </w:r>
      <w:r w:rsidRPr="00ED2983">
        <w:rPr>
          <w:rFonts w:asciiTheme="minorHAnsi" w:eastAsiaTheme="minorHAnsi" w:hAnsiTheme="minorHAnsi" w:cstheme="minorBidi"/>
        </w:rPr>
        <w:t xml:space="preserve"> </w:t>
      </w:r>
      <w:r>
        <w:rPr>
          <w:rFonts w:asciiTheme="minorHAnsi" w:eastAsiaTheme="minorHAnsi" w:hAnsiTheme="minorHAnsi" w:cstheme="minorBidi"/>
          <w:b w:val="0"/>
          <w:bCs w:val="0"/>
        </w:rPr>
        <w:t xml:space="preserve">There has been a small drop in numbers attending but we are working on attracting more girls, especially for our Explorers.  We have been involved in events promoting Girls’ Brigade in the local primary schools. We currently have </w:t>
      </w:r>
      <w:r w:rsidRPr="00F03898">
        <w:rPr>
          <w:rFonts w:asciiTheme="minorHAnsi" w:eastAsiaTheme="minorHAnsi" w:hAnsiTheme="minorHAnsi" w:cstheme="minorBidi"/>
          <w:b w:val="0"/>
          <w:bCs w:val="0"/>
        </w:rPr>
        <w:t xml:space="preserve">15 </w:t>
      </w:r>
      <w:proofErr w:type="spellStart"/>
      <w:r w:rsidRPr="00F03898">
        <w:rPr>
          <w:rFonts w:asciiTheme="minorHAnsi" w:eastAsiaTheme="minorHAnsi" w:hAnsiTheme="minorHAnsi" w:cstheme="minorBidi"/>
          <w:b w:val="0"/>
          <w:bCs w:val="0"/>
        </w:rPr>
        <w:t>Brigaders</w:t>
      </w:r>
      <w:proofErr w:type="spellEnd"/>
      <w:r>
        <w:rPr>
          <w:rFonts w:asciiTheme="minorHAnsi" w:eastAsiaTheme="minorHAnsi" w:hAnsiTheme="minorHAnsi" w:cstheme="minorBidi"/>
          <w:b w:val="0"/>
          <w:bCs w:val="0"/>
        </w:rPr>
        <w:t>,</w:t>
      </w:r>
      <w:r w:rsidRPr="00F03898">
        <w:rPr>
          <w:rFonts w:asciiTheme="minorHAnsi" w:eastAsiaTheme="minorHAnsi" w:hAnsiTheme="minorHAnsi" w:cstheme="minorBidi"/>
          <w:b w:val="0"/>
          <w:bCs w:val="0"/>
        </w:rPr>
        <w:t xml:space="preserve"> 18 Juniors </w:t>
      </w:r>
      <w:r>
        <w:rPr>
          <w:rFonts w:asciiTheme="minorHAnsi" w:eastAsiaTheme="minorHAnsi" w:hAnsiTheme="minorHAnsi" w:cstheme="minorBidi"/>
          <w:b w:val="0"/>
          <w:bCs w:val="0"/>
        </w:rPr>
        <w:t xml:space="preserve">and </w:t>
      </w:r>
      <w:r w:rsidRPr="00F03898">
        <w:rPr>
          <w:rFonts w:asciiTheme="minorHAnsi" w:eastAsiaTheme="minorHAnsi" w:hAnsiTheme="minorHAnsi" w:cstheme="minorBidi"/>
          <w:b w:val="0"/>
          <w:bCs w:val="0"/>
        </w:rPr>
        <w:t>8 Explorers</w:t>
      </w:r>
      <w:r>
        <w:rPr>
          <w:rFonts w:asciiTheme="minorHAnsi" w:eastAsiaTheme="minorHAnsi" w:hAnsiTheme="minorHAnsi" w:cstheme="minorBidi"/>
          <w:b w:val="0"/>
          <w:bCs w:val="0"/>
        </w:rPr>
        <w:t>.</w:t>
      </w:r>
    </w:p>
    <w:p w14:paraId="6225A61C" w14:textId="77777777" w:rsidR="00357906" w:rsidRDefault="00357906" w:rsidP="00357906">
      <w:pPr>
        <w:jc w:val="both"/>
        <w:rPr>
          <w:rFonts w:ascii="Calibri" w:hAnsi="Calibri"/>
          <w:color w:val="000000" w:themeColor="text1"/>
          <w:u w:val="single"/>
        </w:rPr>
      </w:pPr>
    </w:p>
    <w:p w14:paraId="596262C7" w14:textId="77777777" w:rsidR="00357906" w:rsidRDefault="00357906" w:rsidP="00357906">
      <w:pPr>
        <w:jc w:val="both"/>
        <w:rPr>
          <w:rFonts w:ascii="Calibri" w:hAnsi="Calibri"/>
          <w:color w:val="000000" w:themeColor="text1"/>
          <w:u w:val="single"/>
        </w:rPr>
      </w:pPr>
    </w:p>
    <w:p w14:paraId="2E7447A2" w14:textId="77777777" w:rsidR="00357906" w:rsidRDefault="00357906" w:rsidP="00357906">
      <w:pPr>
        <w:jc w:val="center"/>
        <w:rPr>
          <w:rFonts w:ascii="Calibri" w:hAnsi="Calibri"/>
          <w:sz w:val="32"/>
          <w:szCs w:val="32"/>
        </w:rPr>
      </w:pPr>
      <w:r w:rsidRPr="00804A6E">
        <w:rPr>
          <w:rFonts w:ascii="Calibri" w:hAnsi="Calibri"/>
          <w:sz w:val="32"/>
          <w:szCs w:val="32"/>
        </w:rPr>
        <w:lastRenderedPageBreak/>
        <w:t>Achievements and Performance</w:t>
      </w:r>
      <w:r>
        <w:rPr>
          <w:rFonts w:ascii="Calibri" w:hAnsi="Calibri"/>
          <w:sz w:val="32"/>
          <w:szCs w:val="32"/>
        </w:rPr>
        <w:t xml:space="preserve"> (cont.)</w:t>
      </w:r>
    </w:p>
    <w:p w14:paraId="3DECD570" w14:textId="77777777" w:rsidR="00357906" w:rsidRDefault="00357906" w:rsidP="00357906">
      <w:pPr>
        <w:jc w:val="both"/>
        <w:rPr>
          <w:rFonts w:ascii="Calibri" w:hAnsi="Calibri"/>
          <w:color w:val="000000" w:themeColor="text1"/>
          <w:u w:val="single"/>
        </w:rPr>
      </w:pPr>
    </w:p>
    <w:p w14:paraId="41C4FD62" w14:textId="77777777" w:rsidR="00357906" w:rsidRDefault="00357906" w:rsidP="00357906">
      <w:pPr>
        <w:jc w:val="both"/>
        <w:rPr>
          <w:rFonts w:ascii="Calibri" w:hAnsi="Calibri"/>
          <w:color w:val="000000" w:themeColor="text1"/>
          <w:u w:val="single"/>
        </w:rPr>
      </w:pPr>
      <w:r>
        <w:rPr>
          <w:rFonts w:ascii="Calibri" w:hAnsi="Calibri"/>
          <w:color w:val="000000" w:themeColor="text1"/>
          <w:u w:val="single"/>
        </w:rPr>
        <w:t>4th East Kilbride Boys’ Brigade</w:t>
      </w:r>
    </w:p>
    <w:p w14:paraId="3D396E52" w14:textId="77777777" w:rsidR="00357906" w:rsidRPr="006F615A" w:rsidRDefault="00357906" w:rsidP="00357906">
      <w:pPr>
        <w:jc w:val="both"/>
        <w:rPr>
          <w:rFonts w:ascii="Calibri" w:hAnsi="Calibri"/>
          <w:b w:val="0"/>
          <w:bCs w:val="0"/>
          <w:color w:val="000000" w:themeColor="text1"/>
        </w:rPr>
      </w:pPr>
      <w:r>
        <w:rPr>
          <w:rFonts w:ascii="Calibri" w:hAnsi="Calibri"/>
          <w:b w:val="0"/>
          <w:bCs w:val="0"/>
          <w:color w:val="000000" w:themeColor="text1"/>
        </w:rPr>
        <w:t>Over 2024 we were very involved in the trip to Blair Drummond, arranging for all the children’s organisations to go on what was a fantastic day out.  In May, we held our annual presentation night celebrating the hard work of our Boys across the Brigade.  And a significant highlight is Quiz night in May which was well attended by BB families and Church families raising funds for the Church and the 4</w:t>
      </w:r>
      <w:r w:rsidRPr="008A583D">
        <w:rPr>
          <w:rFonts w:ascii="Calibri" w:hAnsi="Calibri"/>
          <w:b w:val="0"/>
          <w:bCs w:val="0"/>
          <w:color w:val="000000" w:themeColor="text1"/>
          <w:vertAlign w:val="superscript"/>
        </w:rPr>
        <w:t>th</w:t>
      </w:r>
      <w:r>
        <w:rPr>
          <w:rFonts w:ascii="Calibri" w:hAnsi="Calibri"/>
          <w:b w:val="0"/>
          <w:bCs w:val="0"/>
          <w:color w:val="000000" w:themeColor="text1"/>
        </w:rPr>
        <w:t xml:space="preserve"> EK Boys Brigade.  S</w:t>
      </w:r>
      <w:r w:rsidRPr="006F615A">
        <w:rPr>
          <w:rFonts w:ascii="Calibri" w:hAnsi="Calibri"/>
          <w:b w:val="0"/>
          <w:bCs w:val="0"/>
          <w:color w:val="000000" w:themeColor="text1"/>
        </w:rPr>
        <w:t>ince we started back last September, we have continued to grow. New boys coming from attending Christmas Fayre and, most importantly, from word of mouth. We had a visit from Collette Stevenson M</w:t>
      </w:r>
      <w:r>
        <w:rPr>
          <w:rFonts w:ascii="Calibri" w:hAnsi="Calibri"/>
          <w:b w:val="0"/>
          <w:bCs w:val="0"/>
          <w:color w:val="000000" w:themeColor="text1"/>
        </w:rPr>
        <w:t>S</w:t>
      </w:r>
      <w:r w:rsidRPr="006F615A">
        <w:rPr>
          <w:rFonts w:ascii="Calibri" w:hAnsi="Calibri"/>
          <w:b w:val="0"/>
          <w:bCs w:val="0"/>
          <w:color w:val="000000" w:themeColor="text1"/>
        </w:rPr>
        <w:t>P as a thank you for helping along with the G</w:t>
      </w:r>
      <w:r>
        <w:rPr>
          <w:rFonts w:ascii="Calibri" w:hAnsi="Calibri"/>
          <w:b w:val="0"/>
          <w:bCs w:val="0"/>
          <w:color w:val="000000" w:themeColor="text1"/>
        </w:rPr>
        <w:t xml:space="preserve">irls’ </w:t>
      </w:r>
      <w:r w:rsidRPr="006F615A">
        <w:rPr>
          <w:rFonts w:ascii="Calibri" w:hAnsi="Calibri"/>
          <w:b w:val="0"/>
          <w:bCs w:val="0"/>
          <w:color w:val="000000" w:themeColor="text1"/>
        </w:rPr>
        <w:t>B</w:t>
      </w:r>
      <w:r>
        <w:rPr>
          <w:rFonts w:ascii="Calibri" w:hAnsi="Calibri"/>
          <w:b w:val="0"/>
          <w:bCs w:val="0"/>
          <w:color w:val="000000" w:themeColor="text1"/>
        </w:rPr>
        <w:t>rigade</w:t>
      </w:r>
      <w:r w:rsidRPr="006F615A">
        <w:rPr>
          <w:rFonts w:ascii="Calibri" w:hAnsi="Calibri"/>
          <w:b w:val="0"/>
          <w:bCs w:val="0"/>
          <w:color w:val="000000" w:themeColor="text1"/>
        </w:rPr>
        <w:t xml:space="preserve"> with the </w:t>
      </w:r>
      <w:r>
        <w:rPr>
          <w:rFonts w:ascii="Calibri" w:hAnsi="Calibri"/>
          <w:b w:val="0"/>
          <w:bCs w:val="0"/>
          <w:color w:val="000000" w:themeColor="text1"/>
        </w:rPr>
        <w:t>d</w:t>
      </w:r>
      <w:r w:rsidRPr="006F615A">
        <w:rPr>
          <w:rFonts w:ascii="Calibri" w:hAnsi="Calibri"/>
          <w:b w:val="0"/>
          <w:bCs w:val="0"/>
          <w:color w:val="000000" w:themeColor="text1"/>
        </w:rPr>
        <w:t>efib</w:t>
      </w:r>
      <w:r>
        <w:rPr>
          <w:rFonts w:ascii="Calibri" w:hAnsi="Calibri"/>
          <w:b w:val="0"/>
          <w:bCs w:val="0"/>
          <w:color w:val="000000" w:themeColor="text1"/>
        </w:rPr>
        <w:t>rillator</w:t>
      </w:r>
      <w:r w:rsidRPr="006F615A">
        <w:rPr>
          <w:rFonts w:ascii="Calibri" w:hAnsi="Calibri"/>
          <w:b w:val="0"/>
          <w:bCs w:val="0"/>
          <w:color w:val="000000" w:themeColor="text1"/>
        </w:rPr>
        <w:t>. Again, at Christmas, we donated a large amount to the local food bank. We attended the Church remembrance service and the George Square Cenotaph remembrance service. And of course, who can forget the</w:t>
      </w:r>
      <w:r>
        <w:rPr>
          <w:rFonts w:ascii="Calibri" w:hAnsi="Calibri"/>
          <w:b w:val="0"/>
          <w:bCs w:val="0"/>
          <w:color w:val="000000" w:themeColor="text1"/>
        </w:rPr>
        <w:t xml:space="preserve"> two</w:t>
      </w:r>
      <w:r w:rsidRPr="006F615A">
        <w:rPr>
          <w:rFonts w:ascii="Calibri" w:hAnsi="Calibri"/>
          <w:b w:val="0"/>
          <w:bCs w:val="0"/>
          <w:color w:val="000000" w:themeColor="text1"/>
        </w:rPr>
        <w:t xml:space="preserve"> Captain challenge where we jointly raised over £2</w:t>
      </w:r>
      <w:r>
        <w:rPr>
          <w:rFonts w:ascii="Calibri" w:hAnsi="Calibri"/>
          <w:b w:val="0"/>
          <w:bCs w:val="0"/>
          <w:color w:val="000000" w:themeColor="text1"/>
        </w:rPr>
        <w:t>000</w:t>
      </w:r>
      <w:r w:rsidRPr="006F615A">
        <w:rPr>
          <w:rFonts w:ascii="Calibri" w:hAnsi="Calibri"/>
          <w:b w:val="0"/>
          <w:bCs w:val="0"/>
          <w:color w:val="000000" w:themeColor="text1"/>
        </w:rPr>
        <w:t xml:space="preserve"> pounds for </w:t>
      </w:r>
      <w:r>
        <w:rPr>
          <w:rFonts w:ascii="Calibri" w:hAnsi="Calibri"/>
          <w:b w:val="0"/>
          <w:bCs w:val="0"/>
          <w:color w:val="000000" w:themeColor="text1"/>
        </w:rPr>
        <w:t>both brigades</w:t>
      </w:r>
      <w:r w:rsidRPr="006F615A">
        <w:rPr>
          <w:rFonts w:ascii="Calibri" w:hAnsi="Calibri"/>
          <w:b w:val="0"/>
          <w:bCs w:val="0"/>
          <w:color w:val="000000" w:themeColor="text1"/>
        </w:rPr>
        <w:t xml:space="preserve">. </w:t>
      </w:r>
      <w:r>
        <w:rPr>
          <w:rFonts w:ascii="Calibri" w:hAnsi="Calibri"/>
          <w:b w:val="0"/>
          <w:bCs w:val="0"/>
          <w:color w:val="000000" w:themeColor="text1"/>
        </w:rPr>
        <w:t xml:space="preserve">  This year we have </w:t>
      </w:r>
      <w:r w:rsidRPr="006F615A">
        <w:rPr>
          <w:rFonts w:ascii="Calibri" w:hAnsi="Calibri"/>
          <w:b w:val="0"/>
          <w:bCs w:val="0"/>
          <w:color w:val="000000" w:themeColor="text1"/>
        </w:rPr>
        <w:t xml:space="preserve">10 Anchor Boys (9 of which are new starters) 17 Junior Boys </w:t>
      </w:r>
      <w:proofErr w:type="gramStart"/>
      <w:r w:rsidRPr="006F615A">
        <w:rPr>
          <w:rFonts w:ascii="Calibri" w:hAnsi="Calibri"/>
          <w:b w:val="0"/>
          <w:bCs w:val="0"/>
          <w:color w:val="000000" w:themeColor="text1"/>
        </w:rPr>
        <w:t>( 5</w:t>
      </w:r>
      <w:proofErr w:type="gramEnd"/>
      <w:r w:rsidRPr="006F615A">
        <w:rPr>
          <w:rFonts w:ascii="Calibri" w:hAnsi="Calibri"/>
          <w:b w:val="0"/>
          <w:bCs w:val="0"/>
          <w:color w:val="000000" w:themeColor="text1"/>
        </w:rPr>
        <w:t xml:space="preserve"> of which are new starters) 6 Company Boys 12 members of staff</w:t>
      </w:r>
      <w:r>
        <w:rPr>
          <w:rFonts w:ascii="Calibri" w:hAnsi="Calibri"/>
          <w:b w:val="0"/>
          <w:bCs w:val="0"/>
          <w:color w:val="000000" w:themeColor="text1"/>
        </w:rPr>
        <w:t xml:space="preserve">. </w:t>
      </w:r>
    </w:p>
    <w:p w14:paraId="5F4A11D5" w14:textId="77777777" w:rsidR="00357906" w:rsidRPr="002D21A6" w:rsidRDefault="00357906" w:rsidP="00357906">
      <w:pPr>
        <w:rPr>
          <w:rFonts w:asciiTheme="minorHAnsi" w:hAnsiTheme="minorHAnsi" w:cstheme="minorHAnsi"/>
          <w:sz w:val="13"/>
          <w:szCs w:val="13"/>
          <w:u w:val="single"/>
        </w:rPr>
      </w:pPr>
    </w:p>
    <w:p w14:paraId="379B149C" w14:textId="77777777" w:rsidR="00357906" w:rsidRDefault="00357906" w:rsidP="00357906">
      <w:pPr>
        <w:jc w:val="both"/>
        <w:rPr>
          <w:rFonts w:asciiTheme="minorHAnsi" w:hAnsiTheme="minorHAnsi" w:cstheme="minorHAnsi"/>
          <w:b w:val="0"/>
          <w:bCs w:val="0"/>
        </w:rPr>
      </w:pPr>
      <w:r w:rsidRPr="007A4CC7">
        <w:rPr>
          <w:rFonts w:asciiTheme="minorHAnsi" w:hAnsiTheme="minorHAnsi" w:cstheme="minorHAnsi"/>
          <w:u w:val="single"/>
        </w:rPr>
        <w:t>Spotlight Theatre Club</w:t>
      </w:r>
    </w:p>
    <w:p w14:paraId="537284A7" w14:textId="77777777" w:rsidR="00357906" w:rsidRPr="00657B97" w:rsidRDefault="00357906" w:rsidP="00357906">
      <w:pPr>
        <w:jc w:val="both"/>
        <w:rPr>
          <w:rFonts w:ascii="Calibri" w:hAnsi="Calibri" w:cs="Calibri"/>
          <w:b w:val="0"/>
          <w:bCs w:val="0"/>
        </w:rPr>
      </w:pPr>
      <w:r w:rsidRPr="00657B97">
        <w:rPr>
          <w:rFonts w:ascii="Calibri" w:hAnsi="Calibri" w:cs="Calibri"/>
          <w:b w:val="0"/>
          <w:bCs w:val="0"/>
        </w:rPr>
        <w:t xml:space="preserve">The club produced two shows in 2024: The March show, ‘Showtunes Around the World’, contained a host of musical theatre tunes performed by our cast of 18, with ages ranging from school year Primary 3 to adult.  December saw our ‘Christmas Lights’ concert where we performed 21 modern Christian Christmas songs before an audience of around 100 parishioners, family and friends. </w:t>
      </w:r>
    </w:p>
    <w:p w14:paraId="6B57EEA8" w14:textId="77777777" w:rsidR="00357906" w:rsidRPr="00657B97" w:rsidRDefault="00357906" w:rsidP="00357906">
      <w:pPr>
        <w:jc w:val="both"/>
        <w:rPr>
          <w:rFonts w:ascii="Calibri" w:hAnsi="Calibri" w:cs="Calibri"/>
          <w:b w:val="0"/>
          <w:bCs w:val="0"/>
        </w:rPr>
      </w:pPr>
      <w:r w:rsidRPr="00657B97">
        <w:rPr>
          <w:rFonts w:ascii="Calibri" w:hAnsi="Calibri" w:cs="Calibri"/>
          <w:b w:val="0"/>
          <w:bCs w:val="0"/>
        </w:rPr>
        <w:t xml:space="preserve">From both events we were able to donate £800 to church funds.   This we </w:t>
      </w:r>
      <w:proofErr w:type="gramStart"/>
      <w:r w:rsidRPr="00657B97">
        <w:rPr>
          <w:rFonts w:ascii="Calibri" w:hAnsi="Calibri" w:cs="Calibri"/>
          <w:b w:val="0"/>
          <w:bCs w:val="0"/>
        </w:rPr>
        <w:t>are able to</w:t>
      </w:r>
      <w:proofErr w:type="gramEnd"/>
      <w:r w:rsidRPr="00657B97">
        <w:rPr>
          <w:rFonts w:ascii="Calibri" w:hAnsi="Calibri" w:cs="Calibri"/>
          <w:b w:val="0"/>
          <w:bCs w:val="0"/>
        </w:rPr>
        <w:t xml:space="preserve"> do whilst not putting a ‘price’ on our tickets which are by donation only.</w:t>
      </w:r>
    </w:p>
    <w:p w14:paraId="276B83C4" w14:textId="77777777" w:rsidR="00357906" w:rsidRPr="00657B97" w:rsidRDefault="00357906" w:rsidP="00357906">
      <w:pPr>
        <w:jc w:val="both"/>
        <w:rPr>
          <w:rFonts w:ascii="Calibri" w:hAnsi="Calibri" w:cs="Calibri"/>
          <w:b w:val="0"/>
          <w:bCs w:val="0"/>
        </w:rPr>
      </w:pPr>
      <w:r w:rsidRPr="00657B97">
        <w:rPr>
          <w:rFonts w:ascii="Calibri" w:hAnsi="Calibri" w:cs="Calibri"/>
          <w:b w:val="0"/>
          <w:bCs w:val="0"/>
        </w:rPr>
        <w:t>We are extremely grateful to members of the congregation at Moncreiff who willingly volunteer to help on concert nights.  We need around 9 volunteers on the nights to enable us to safely deliver the performances.   We honestly couldn’t do it without them.</w:t>
      </w:r>
    </w:p>
    <w:p w14:paraId="62AABCDC" w14:textId="77777777" w:rsidR="00357906" w:rsidRPr="00657B97" w:rsidRDefault="00357906" w:rsidP="00357906">
      <w:pPr>
        <w:jc w:val="both"/>
        <w:rPr>
          <w:rFonts w:ascii="Calibri" w:hAnsi="Calibri" w:cs="Calibri"/>
          <w:b w:val="0"/>
          <w:bCs w:val="0"/>
        </w:rPr>
      </w:pPr>
      <w:r w:rsidRPr="00657B97">
        <w:rPr>
          <w:rFonts w:ascii="Calibri" w:hAnsi="Calibri" w:cs="Calibri"/>
          <w:b w:val="0"/>
          <w:bCs w:val="0"/>
        </w:rPr>
        <w:t>We are open to anyone in our community who meets our age criteria and due to the benefits of being a church organisation we can eliminate financial barriers to membership by being cost-free.</w:t>
      </w:r>
    </w:p>
    <w:p w14:paraId="4B1C28C6" w14:textId="77777777" w:rsidR="00357906" w:rsidRPr="00175418" w:rsidRDefault="00357906" w:rsidP="00357906">
      <w:pPr>
        <w:jc w:val="both"/>
        <w:rPr>
          <w:rFonts w:asciiTheme="minorHAnsi" w:hAnsiTheme="minorHAnsi" w:cstheme="minorHAnsi"/>
          <w:b w:val="0"/>
          <w:bCs w:val="0"/>
          <w:sz w:val="14"/>
          <w:szCs w:val="14"/>
        </w:rPr>
      </w:pPr>
    </w:p>
    <w:p w14:paraId="12552081" w14:textId="77777777" w:rsidR="00357906" w:rsidRDefault="00357906" w:rsidP="00357906">
      <w:pPr>
        <w:jc w:val="both"/>
        <w:rPr>
          <w:rFonts w:asciiTheme="minorHAnsi" w:hAnsiTheme="minorHAnsi" w:cstheme="minorHAnsi"/>
          <w:color w:val="000000"/>
          <w:u w:val="single"/>
          <w:lang w:eastAsia="en-GB"/>
        </w:rPr>
      </w:pPr>
      <w:r w:rsidRPr="00A639F2">
        <w:rPr>
          <w:rFonts w:asciiTheme="minorHAnsi" w:hAnsiTheme="minorHAnsi" w:cstheme="minorHAnsi"/>
          <w:color w:val="000000"/>
          <w:u w:val="single"/>
          <w:lang w:eastAsia="en-GB"/>
        </w:rPr>
        <w:t>The Guild</w:t>
      </w:r>
    </w:p>
    <w:p w14:paraId="66CCAFE8" w14:textId="226FC2B7" w:rsidR="00357906" w:rsidRDefault="00357906" w:rsidP="00357906">
      <w:pPr>
        <w:jc w:val="both"/>
        <w:rPr>
          <w:rFonts w:asciiTheme="minorHAnsi" w:eastAsiaTheme="minorHAnsi" w:hAnsiTheme="minorHAnsi" w:cstheme="minorHAnsi"/>
          <w:b w:val="0"/>
          <w:bCs w:val="0"/>
        </w:rPr>
      </w:pPr>
      <w:r w:rsidRPr="006A1C8F">
        <w:rPr>
          <w:rFonts w:asciiTheme="minorHAnsi" w:eastAsiaTheme="minorHAnsi" w:hAnsiTheme="minorHAnsi" w:cstheme="minorHAnsi"/>
          <w:b w:val="0"/>
          <w:bCs w:val="0"/>
        </w:rPr>
        <w:t>Moncreiff Guild had another good year</w:t>
      </w:r>
      <w:r>
        <w:rPr>
          <w:rFonts w:asciiTheme="minorHAnsi" w:eastAsiaTheme="minorHAnsi" w:hAnsiTheme="minorHAnsi" w:cstheme="minorHAnsi"/>
          <w:b w:val="0"/>
          <w:bCs w:val="0"/>
        </w:rPr>
        <w:t>. This year,</w:t>
      </w:r>
      <w:r w:rsidRPr="006A1C8F">
        <w:rPr>
          <w:rFonts w:asciiTheme="minorHAnsi" w:eastAsiaTheme="minorHAnsi" w:hAnsiTheme="minorHAnsi" w:cstheme="minorHAnsi"/>
          <w:b w:val="0"/>
          <w:bCs w:val="0"/>
        </w:rPr>
        <w:t xml:space="preserve"> we celebrated 75 years of Moncreiff Guild with a lovely lunch</w:t>
      </w:r>
      <w:r>
        <w:rPr>
          <w:rFonts w:asciiTheme="minorHAnsi" w:eastAsiaTheme="minorHAnsi" w:hAnsiTheme="minorHAnsi" w:cstheme="minorHAnsi"/>
          <w:b w:val="0"/>
          <w:bCs w:val="0"/>
        </w:rPr>
        <w:t xml:space="preserve"> for</w:t>
      </w:r>
      <w:r w:rsidRPr="006A1C8F">
        <w:rPr>
          <w:rFonts w:asciiTheme="minorHAnsi" w:eastAsiaTheme="minorHAnsi" w:hAnsiTheme="minorHAnsi" w:cstheme="minorHAnsi"/>
          <w:b w:val="0"/>
          <w:bCs w:val="0"/>
        </w:rPr>
        <w:t xml:space="preserve"> our Guild</w:t>
      </w:r>
      <w:r w:rsidR="008B6C05">
        <w:rPr>
          <w:rFonts w:asciiTheme="minorHAnsi" w:eastAsiaTheme="minorHAnsi" w:hAnsiTheme="minorHAnsi" w:cstheme="minorHAnsi"/>
          <w:b w:val="0"/>
          <w:bCs w:val="0"/>
        </w:rPr>
        <w:t>,</w:t>
      </w:r>
      <w:r w:rsidRPr="006A1C8F">
        <w:rPr>
          <w:rFonts w:asciiTheme="minorHAnsi" w:eastAsiaTheme="minorHAnsi" w:hAnsiTheme="minorHAnsi" w:cstheme="minorHAnsi"/>
          <w:b w:val="0"/>
          <w:bCs w:val="0"/>
        </w:rPr>
        <w:t xml:space="preserve"> started in the old Moncreiff</w:t>
      </w:r>
      <w:r>
        <w:rPr>
          <w:rFonts w:asciiTheme="minorHAnsi" w:eastAsiaTheme="minorHAnsi" w:hAnsiTheme="minorHAnsi" w:cstheme="minorHAnsi"/>
          <w:b w:val="0"/>
          <w:bCs w:val="0"/>
        </w:rPr>
        <w:t xml:space="preserve"> Church</w:t>
      </w:r>
      <w:r w:rsidRPr="006A1C8F">
        <w:rPr>
          <w:rFonts w:asciiTheme="minorHAnsi" w:eastAsiaTheme="minorHAnsi" w:hAnsiTheme="minorHAnsi" w:cstheme="minorHAnsi"/>
          <w:b w:val="0"/>
          <w:bCs w:val="0"/>
        </w:rPr>
        <w:t xml:space="preserve"> in East Kilbride village in 1949. We have welcomed another 3 new members joining in October. We now have 69 members on our roll and know that we are very fortunate to have around 50 members attending our weekly meetings.</w:t>
      </w:r>
    </w:p>
    <w:p w14:paraId="55853637" w14:textId="77777777" w:rsidR="00357906" w:rsidRPr="002D21A6" w:rsidRDefault="00357906" w:rsidP="00357906">
      <w:pPr>
        <w:jc w:val="both"/>
        <w:rPr>
          <w:rFonts w:asciiTheme="minorHAnsi" w:eastAsiaTheme="minorHAnsi" w:hAnsiTheme="minorHAnsi" w:cstheme="minorHAnsi"/>
          <w:b w:val="0"/>
          <w:bCs w:val="0"/>
          <w:sz w:val="10"/>
          <w:szCs w:val="10"/>
        </w:rPr>
      </w:pPr>
    </w:p>
    <w:p w14:paraId="727DBB23" w14:textId="77777777" w:rsidR="00357906" w:rsidRDefault="00357906" w:rsidP="00357906">
      <w:pPr>
        <w:jc w:val="both"/>
        <w:rPr>
          <w:rFonts w:asciiTheme="minorHAnsi" w:eastAsiaTheme="minorHAnsi" w:hAnsiTheme="minorHAnsi" w:cstheme="minorHAnsi"/>
          <w:b w:val="0"/>
          <w:bCs w:val="0"/>
        </w:rPr>
      </w:pPr>
      <w:r w:rsidRPr="006A1C8F">
        <w:rPr>
          <w:rFonts w:asciiTheme="minorHAnsi" w:eastAsiaTheme="minorHAnsi" w:hAnsiTheme="minorHAnsi" w:cstheme="minorHAnsi"/>
          <w:b w:val="0"/>
          <w:bCs w:val="0"/>
        </w:rPr>
        <w:t xml:space="preserve">The Guild Theme ‘New Wine, New Wineskins’ finished in September and our new Strategy ‘Let Us Build a House’ began with the theme ‘Sure Foundations’. </w:t>
      </w:r>
      <w:r>
        <w:rPr>
          <w:rFonts w:asciiTheme="minorHAnsi" w:eastAsiaTheme="minorHAnsi" w:hAnsiTheme="minorHAnsi" w:cstheme="minorHAnsi"/>
          <w:b w:val="0"/>
          <w:bCs w:val="0"/>
        </w:rPr>
        <w:t xml:space="preserve">The </w:t>
      </w:r>
      <w:r w:rsidRPr="006A1C8F">
        <w:rPr>
          <w:rFonts w:asciiTheme="minorHAnsi" w:eastAsiaTheme="minorHAnsi" w:hAnsiTheme="minorHAnsi" w:cstheme="minorHAnsi"/>
          <w:b w:val="0"/>
          <w:bCs w:val="0"/>
        </w:rPr>
        <w:t>Rev</w:t>
      </w:r>
      <w:r>
        <w:rPr>
          <w:rFonts w:asciiTheme="minorHAnsi" w:eastAsiaTheme="minorHAnsi" w:hAnsiTheme="minorHAnsi" w:cstheme="minorHAnsi"/>
          <w:b w:val="0"/>
          <w:bCs w:val="0"/>
        </w:rPr>
        <w:t xml:space="preserve"> </w:t>
      </w:r>
      <w:r w:rsidRPr="006A1C8F">
        <w:rPr>
          <w:rFonts w:asciiTheme="minorHAnsi" w:eastAsiaTheme="minorHAnsi" w:hAnsiTheme="minorHAnsi" w:cstheme="minorHAnsi"/>
          <w:b w:val="0"/>
          <w:bCs w:val="0"/>
        </w:rPr>
        <w:t>Sarah Ross helped us to explore what this meant and conducted a meaningful Communion Service.</w:t>
      </w:r>
      <w:r>
        <w:rPr>
          <w:rFonts w:asciiTheme="minorHAnsi" w:eastAsiaTheme="minorHAnsi" w:hAnsiTheme="minorHAnsi" w:cstheme="minorHAnsi"/>
          <w:b w:val="0"/>
          <w:bCs w:val="0"/>
        </w:rPr>
        <w:t xml:space="preserve"> </w:t>
      </w:r>
      <w:r w:rsidRPr="006A1C8F">
        <w:rPr>
          <w:rFonts w:asciiTheme="minorHAnsi" w:eastAsiaTheme="minorHAnsi" w:hAnsiTheme="minorHAnsi" w:cstheme="minorHAnsi"/>
          <w:b w:val="0"/>
          <w:bCs w:val="0"/>
        </w:rPr>
        <w:t>Our programme has been very varied, inviting interesting speakers from all walks of life where we learned something new each week.</w:t>
      </w:r>
    </w:p>
    <w:p w14:paraId="5C8121C7" w14:textId="77777777" w:rsidR="00357906" w:rsidRPr="002D21A6" w:rsidRDefault="00357906" w:rsidP="00357906">
      <w:pPr>
        <w:jc w:val="both"/>
        <w:rPr>
          <w:rFonts w:asciiTheme="minorHAnsi" w:eastAsiaTheme="minorHAnsi" w:hAnsiTheme="minorHAnsi" w:cstheme="minorHAnsi"/>
          <w:b w:val="0"/>
          <w:bCs w:val="0"/>
          <w:sz w:val="13"/>
          <w:szCs w:val="13"/>
        </w:rPr>
      </w:pPr>
    </w:p>
    <w:p w14:paraId="60F9B711" w14:textId="77777777" w:rsidR="00357906" w:rsidRPr="006A1C8F" w:rsidRDefault="00357906" w:rsidP="00357906">
      <w:pPr>
        <w:jc w:val="both"/>
        <w:rPr>
          <w:rFonts w:asciiTheme="minorHAnsi" w:eastAsiaTheme="minorHAnsi" w:hAnsiTheme="minorHAnsi" w:cstheme="minorHAnsi"/>
          <w:b w:val="0"/>
          <w:bCs w:val="0"/>
        </w:rPr>
      </w:pPr>
      <w:r w:rsidRPr="006A1C8F">
        <w:rPr>
          <w:rFonts w:asciiTheme="minorHAnsi" w:eastAsiaTheme="minorHAnsi" w:hAnsiTheme="minorHAnsi" w:cstheme="minorHAnsi"/>
          <w:b w:val="0"/>
          <w:bCs w:val="0"/>
        </w:rPr>
        <w:t xml:space="preserve">Each year we support the Guild Projects and raise money for them by collecting money over the summer months in </w:t>
      </w:r>
      <w:r w:rsidRPr="006A1C8F">
        <w:rPr>
          <w:rFonts w:asciiTheme="minorHAnsi" w:eastAsiaTheme="minorHAnsi" w:hAnsiTheme="minorHAnsi" w:cstheme="minorHAnsi"/>
          <w:b w:val="0"/>
          <w:bCs w:val="0"/>
          <w:i/>
          <w:iCs/>
        </w:rPr>
        <w:t>Smartie</w:t>
      </w:r>
      <w:r w:rsidRPr="006A1C8F">
        <w:rPr>
          <w:rFonts w:asciiTheme="minorHAnsi" w:eastAsiaTheme="minorHAnsi" w:hAnsiTheme="minorHAnsi" w:cstheme="minorHAnsi"/>
          <w:b w:val="0"/>
          <w:bCs w:val="0"/>
        </w:rPr>
        <w:t xml:space="preserve"> tubes and we hold a Bring and Buy Sale to raise money for these projects.</w:t>
      </w:r>
    </w:p>
    <w:p w14:paraId="66F0F6F7" w14:textId="77777777" w:rsidR="00357906" w:rsidRPr="006A1C8F" w:rsidRDefault="00357906" w:rsidP="00357906">
      <w:pPr>
        <w:jc w:val="both"/>
        <w:rPr>
          <w:rFonts w:asciiTheme="minorHAnsi" w:eastAsiaTheme="minorHAnsi" w:hAnsiTheme="minorHAnsi" w:cstheme="minorHAnsi"/>
          <w:b w:val="0"/>
          <w:bCs w:val="0"/>
        </w:rPr>
      </w:pPr>
      <w:r w:rsidRPr="006A1C8F">
        <w:rPr>
          <w:rFonts w:asciiTheme="minorHAnsi" w:eastAsiaTheme="minorHAnsi" w:hAnsiTheme="minorHAnsi" w:cstheme="minorHAnsi"/>
          <w:b w:val="0"/>
          <w:bCs w:val="0"/>
        </w:rPr>
        <w:t xml:space="preserve">Over the year our generous Guild has supported various charities– Scottish Association for children with Heart Disorders – </w:t>
      </w:r>
      <w:proofErr w:type="spellStart"/>
      <w:r w:rsidRPr="006A1C8F">
        <w:rPr>
          <w:rFonts w:asciiTheme="minorHAnsi" w:eastAsiaTheme="minorHAnsi" w:hAnsiTheme="minorHAnsi" w:cstheme="minorHAnsi"/>
          <w:b w:val="0"/>
          <w:bCs w:val="0"/>
        </w:rPr>
        <w:t>Bravehound</w:t>
      </w:r>
      <w:proofErr w:type="spellEnd"/>
      <w:r w:rsidRPr="006A1C8F">
        <w:rPr>
          <w:rFonts w:asciiTheme="minorHAnsi" w:eastAsiaTheme="minorHAnsi" w:hAnsiTheme="minorHAnsi" w:cstheme="minorHAnsi"/>
          <w:b w:val="0"/>
          <w:bCs w:val="0"/>
        </w:rPr>
        <w:t xml:space="preserve"> (</w:t>
      </w:r>
      <w:proofErr w:type="gramStart"/>
      <w:r w:rsidRPr="006A1C8F">
        <w:rPr>
          <w:rFonts w:asciiTheme="minorHAnsi" w:eastAsiaTheme="minorHAnsi" w:hAnsiTheme="minorHAnsi" w:cstheme="minorHAnsi"/>
          <w:b w:val="0"/>
          <w:bCs w:val="0"/>
        </w:rPr>
        <w:t>providing assistance</w:t>
      </w:r>
      <w:proofErr w:type="gramEnd"/>
      <w:r w:rsidRPr="006A1C8F">
        <w:rPr>
          <w:rFonts w:asciiTheme="minorHAnsi" w:eastAsiaTheme="minorHAnsi" w:hAnsiTheme="minorHAnsi" w:cstheme="minorHAnsi"/>
          <w:b w:val="0"/>
          <w:bCs w:val="0"/>
        </w:rPr>
        <w:t xml:space="preserve"> dogs for ex-service men and women with PTSD etc) - East Kilbride Visually Impaired Group – </w:t>
      </w:r>
      <w:proofErr w:type="spellStart"/>
      <w:r w:rsidRPr="006A1C8F">
        <w:rPr>
          <w:rFonts w:asciiTheme="minorHAnsi" w:eastAsiaTheme="minorHAnsi" w:hAnsiTheme="minorHAnsi" w:cstheme="minorHAnsi"/>
          <w:b w:val="0"/>
          <w:bCs w:val="0"/>
        </w:rPr>
        <w:t>Kilbryde</w:t>
      </w:r>
      <w:proofErr w:type="spellEnd"/>
      <w:r w:rsidRPr="006A1C8F">
        <w:rPr>
          <w:rFonts w:asciiTheme="minorHAnsi" w:eastAsiaTheme="minorHAnsi" w:hAnsiTheme="minorHAnsi" w:cstheme="minorHAnsi"/>
          <w:b w:val="0"/>
          <w:bCs w:val="0"/>
        </w:rPr>
        <w:t xml:space="preserve"> Hospice – EK Food Bank and Christian Aid</w:t>
      </w:r>
      <w:r>
        <w:rPr>
          <w:rFonts w:asciiTheme="minorHAnsi" w:eastAsiaTheme="minorHAnsi" w:hAnsiTheme="minorHAnsi" w:cstheme="minorHAnsi"/>
          <w:b w:val="0"/>
          <w:bCs w:val="0"/>
        </w:rPr>
        <w:t xml:space="preserve"> with the total sum of £600.</w:t>
      </w:r>
      <w:r w:rsidRPr="006A1C8F">
        <w:rPr>
          <w:rFonts w:asciiTheme="minorHAnsi" w:eastAsiaTheme="minorHAnsi" w:hAnsiTheme="minorHAnsi" w:cstheme="minorHAnsi"/>
          <w:b w:val="0"/>
          <w:bCs w:val="0"/>
        </w:rPr>
        <w:t xml:space="preserve"> We have also donated </w:t>
      </w:r>
      <w:r>
        <w:rPr>
          <w:rFonts w:asciiTheme="minorHAnsi" w:eastAsiaTheme="minorHAnsi" w:hAnsiTheme="minorHAnsi" w:cstheme="minorHAnsi"/>
          <w:b w:val="0"/>
          <w:bCs w:val="0"/>
        </w:rPr>
        <w:t xml:space="preserve">£500 </w:t>
      </w:r>
      <w:r w:rsidRPr="006A1C8F">
        <w:rPr>
          <w:rFonts w:asciiTheme="minorHAnsi" w:eastAsiaTheme="minorHAnsi" w:hAnsiTheme="minorHAnsi" w:cstheme="minorHAnsi"/>
          <w:b w:val="0"/>
          <w:bCs w:val="0"/>
        </w:rPr>
        <w:t>to our church.</w:t>
      </w:r>
      <w:r>
        <w:rPr>
          <w:rFonts w:asciiTheme="minorHAnsi" w:eastAsiaTheme="minorHAnsi" w:hAnsiTheme="minorHAnsi" w:cstheme="minorHAnsi"/>
          <w:b w:val="0"/>
          <w:bCs w:val="0"/>
        </w:rPr>
        <w:t xml:space="preserve">  </w:t>
      </w:r>
      <w:r w:rsidRPr="006A1C8F">
        <w:rPr>
          <w:rFonts w:asciiTheme="minorHAnsi" w:eastAsiaTheme="minorHAnsi" w:hAnsiTheme="minorHAnsi" w:cstheme="minorHAnsi"/>
          <w:b w:val="0"/>
          <w:bCs w:val="0"/>
        </w:rPr>
        <w:t>We really enjoy food, Afternoon Teas, lunches and Fish Teas. Over the summer months we meet once a month for Tea and Blether, no speakers just Tea and Blether. A very happy Guild.</w:t>
      </w:r>
    </w:p>
    <w:p w14:paraId="453F623C" w14:textId="77777777" w:rsidR="00357906" w:rsidRPr="00DF14F3" w:rsidRDefault="00357906" w:rsidP="00357906">
      <w:pPr>
        <w:jc w:val="both"/>
        <w:rPr>
          <w:rFonts w:asciiTheme="minorHAnsi" w:hAnsiTheme="minorHAnsi" w:cstheme="minorHAnsi"/>
          <w:b w:val="0"/>
          <w:bCs w:val="0"/>
          <w:sz w:val="14"/>
          <w:szCs w:val="14"/>
        </w:rPr>
      </w:pPr>
    </w:p>
    <w:p w14:paraId="2BA85EFB" w14:textId="77777777" w:rsidR="00357906" w:rsidRDefault="00357906" w:rsidP="00357906">
      <w:pPr>
        <w:rPr>
          <w:rFonts w:asciiTheme="minorHAnsi" w:hAnsiTheme="minorHAnsi" w:cstheme="minorHAnsi"/>
          <w:u w:val="single"/>
        </w:rPr>
      </w:pPr>
    </w:p>
    <w:p w14:paraId="75508C16" w14:textId="77777777" w:rsidR="00357906" w:rsidRDefault="00357906" w:rsidP="00357906">
      <w:pPr>
        <w:rPr>
          <w:rFonts w:asciiTheme="minorHAnsi" w:hAnsiTheme="minorHAnsi" w:cstheme="minorHAnsi"/>
          <w:u w:val="single"/>
        </w:rPr>
      </w:pPr>
    </w:p>
    <w:p w14:paraId="2E1B1E15" w14:textId="77777777" w:rsidR="00357906" w:rsidRDefault="00357906" w:rsidP="00357906">
      <w:pPr>
        <w:rPr>
          <w:rFonts w:asciiTheme="minorHAnsi" w:hAnsiTheme="minorHAnsi" w:cstheme="minorHAnsi"/>
          <w:u w:val="single"/>
        </w:rPr>
      </w:pPr>
    </w:p>
    <w:p w14:paraId="615DC94B" w14:textId="77777777" w:rsidR="00357906" w:rsidRDefault="00357906" w:rsidP="00357906">
      <w:pPr>
        <w:jc w:val="center"/>
        <w:rPr>
          <w:rFonts w:ascii="Calibri" w:hAnsi="Calibri"/>
          <w:sz w:val="32"/>
          <w:szCs w:val="32"/>
        </w:rPr>
      </w:pPr>
      <w:r w:rsidRPr="00804A6E">
        <w:rPr>
          <w:rFonts w:ascii="Calibri" w:hAnsi="Calibri"/>
          <w:sz w:val="32"/>
          <w:szCs w:val="32"/>
        </w:rPr>
        <w:lastRenderedPageBreak/>
        <w:t>Achievements and Performance</w:t>
      </w:r>
      <w:r>
        <w:rPr>
          <w:rFonts w:ascii="Calibri" w:hAnsi="Calibri"/>
          <w:sz w:val="32"/>
          <w:szCs w:val="32"/>
        </w:rPr>
        <w:t xml:space="preserve"> (cont.)</w:t>
      </w:r>
    </w:p>
    <w:p w14:paraId="66002EE4" w14:textId="77777777" w:rsidR="00357906" w:rsidRPr="002D21A6" w:rsidRDefault="00357906" w:rsidP="00357906">
      <w:pPr>
        <w:jc w:val="both"/>
        <w:rPr>
          <w:rFonts w:asciiTheme="minorHAnsi" w:hAnsiTheme="minorHAnsi" w:cstheme="minorHAnsi"/>
          <w:sz w:val="13"/>
          <w:szCs w:val="13"/>
          <w:u w:val="single"/>
        </w:rPr>
      </w:pPr>
    </w:p>
    <w:p w14:paraId="3013C934" w14:textId="77777777" w:rsidR="00357906" w:rsidRDefault="00357906" w:rsidP="00357906">
      <w:pPr>
        <w:jc w:val="both"/>
        <w:rPr>
          <w:rFonts w:asciiTheme="minorHAnsi" w:hAnsiTheme="minorHAnsi" w:cstheme="minorHAnsi"/>
          <w:u w:val="single"/>
        </w:rPr>
      </w:pPr>
      <w:r>
        <w:rPr>
          <w:rFonts w:asciiTheme="minorHAnsi" w:hAnsiTheme="minorHAnsi" w:cstheme="minorHAnsi"/>
          <w:u w:val="single"/>
        </w:rPr>
        <w:t>Worship Development</w:t>
      </w:r>
    </w:p>
    <w:p w14:paraId="021AAAB5" w14:textId="77777777" w:rsidR="00357906" w:rsidRDefault="00357906" w:rsidP="00357906">
      <w:pPr>
        <w:jc w:val="both"/>
        <w:rPr>
          <w:rFonts w:asciiTheme="minorHAnsi" w:hAnsiTheme="minorHAnsi" w:cstheme="minorHAnsi"/>
          <w:b w:val="0"/>
          <w:bCs w:val="0"/>
        </w:rPr>
      </w:pPr>
      <w:r>
        <w:rPr>
          <w:rFonts w:asciiTheme="minorHAnsi" w:hAnsiTheme="minorHAnsi" w:cstheme="minorHAnsi"/>
          <w:b w:val="0"/>
          <w:bCs w:val="0"/>
        </w:rPr>
        <w:t xml:space="preserve">Something that we do want to take seriously at Moncreiff is developing the faith and confidence of all in the Church.  For some people this includes opportunities to share in public worship.  We already have a thriving Readers rota with participants across the age range.  For some weeks in the year, we encourage people to lead the Prayers for Others. Our Presbytery accredited worship leaders are Niall, Lynne and Heather. Laura, our Music Development Leader has continued to work with a small group of people to grow the choir who have sung at services. The Worship Group have led services, co-ordinated and led the Holy Week services on the theme of Apprentices and Eyewitnesses.  We also had a Lent study course on Sundays: </w:t>
      </w:r>
      <w:r>
        <w:rPr>
          <w:rFonts w:asciiTheme="minorHAnsi" w:hAnsiTheme="minorHAnsi" w:cstheme="minorHAnsi"/>
          <w:b w:val="0"/>
          <w:bCs w:val="0"/>
          <w:i/>
          <w:iCs/>
        </w:rPr>
        <w:t xml:space="preserve">A Journey of Discovery by Kate Hayes. </w:t>
      </w:r>
      <w:r>
        <w:rPr>
          <w:rFonts w:asciiTheme="minorHAnsi" w:hAnsiTheme="minorHAnsi" w:cstheme="minorHAnsi"/>
          <w:b w:val="0"/>
          <w:bCs w:val="0"/>
        </w:rPr>
        <w:t xml:space="preserve">It was well attended by around 20 members.  </w:t>
      </w:r>
    </w:p>
    <w:p w14:paraId="54139AEC" w14:textId="77777777" w:rsidR="00357906" w:rsidRPr="002D21A6" w:rsidRDefault="00357906" w:rsidP="00357906">
      <w:pPr>
        <w:jc w:val="both"/>
        <w:rPr>
          <w:rFonts w:asciiTheme="minorHAnsi" w:hAnsiTheme="minorHAnsi" w:cstheme="minorHAnsi"/>
          <w:b w:val="0"/>
          <w:bCs w:val="0"/>
          <w:sz w:val="13"/>
          <w:szCs w:val="13"/>
        </w:rPr>
      </w:pPr>
    </w:p>
    <w:p w14:paraId="0F2B4048" w14:textId="77777777" w:rsidR="00357906" w:rsidRDefault="00357906" w:rsidP="00357906">
      <w:pPr>
        <w:jc w:val="both"/>
        <w:rPr>
          <w:rFonts w:ascii="Calibri" w:hAnsi="Calibri"/>
          <w:u w:val="single"/>
        </w:rPr>
      </w:pPr>
      <w:r>
        <w:rPr>
          <w:rFonts w:ascii="Calibri" w:hAnsi="Calibri"/>
          <w:u w:val="single"/>
        </w:rPr>
        <w:t>Wider Church of Scotland work</w:t>
      </w:r>
    </w:p>
    <w:p w14:paraId="094DCDE5" w14:textId="77777777" w:rsidR="00357906" w:rsidRDefault="00357906" w:rsidP="00357906">
      <w:pPr>
        <w:jc w:val="both"/>
        <w:rPr>
          <w:rFonts w:ascii="Calibri" w:hAnsi="Calibri"/>
          <w:b w:val="0"/>
          <w:bCs w:val="0"/>
        </w:rPr>
      </w:pPr>
      <w:r>
        <w:rPr>
          <w:rFonts w:ascii="Calibri" w:hAnsi="Calibri"/>
          <w:b w:val="0"/>
          <w:bCs w:val="0"/>
        </w:rPr>
        <w:t xml:space="preserve">The Minister is a member of the Assembly Business Committee as part of her national work. And in 2024 was appointed Convener of the Congregational Support Committee of Forth Valley and Clydesdale Presbytery, which also means being a member of the Business Committee.  It can be a very demanding role as it involves working with congregations across a wide geographical area with support or superintendence.  The minister and one of our Elders also attended the General Assembly of the Church of Scotland as Commissioners. It is a necessary part of ministry to participate in Presbytery and national work.  </w:t>
      </w:r>
    </w:p>
    <w:p w14:paraId="08E08577" w14:textId="77777777" w:rsidR="00357906" w:rsidRPr="00930F0A" w:rsidRDefault="00357906" w:rsidP="00357906">
      <w:pPr>
        <w:jc w:val="both"/>
        <w:rPr>
          <w:rFonts w:ascii="Calibri" w:hAnsi="Calibri"/>
          <w:b w:val="0"/>
          <w:bCs w:val="0"/>
          <w:sz w:val="12"/>
          <w:szCs w:val="12"/>
        </w:rPr>
      </w:pPr>
    </w:p>
    <w:p w14:paraId="286CCD58" w14:textId="37BF9905" w:rsidR="00357906" w:rsidRDefault="00357906" w:rsidP="00357906">
      <w:pPr>
        <w:jc w:val="both"/>
        <w:rPr>
          <w:rFonts w:ascii="Calibri" w:hAnsi="Calibri"/>
          <w:b w:val="0"/>
          <w:bCs w:val="0"/>
        </w:rPr>
      </w:pPr>
      <w:r>
        <w:rPr>
          <w:rFonts w:ascii="Calibri" w:hAnsi="Calibri"/>
          <w:b w:val="0"/>
          <w:bCs w:val="0"/>
        </w:rPr>
        <w:t>Another role the Minister has i</w:t>
      </w:r>
      <w:r w:rsidR="008B6C05">
        <w:rPr>
          <w:rFonts w:ascii="Calibri" w:hAnsi="Calibri"/>
          <w:b w:val="0"/>
          <w:bCs w:val="0"/>
        </w:rPr>
        <w:t>s</w:t>
      </w:r>
      <w:r>
        <w:rPr>
          <w:rFonts w:ascii="Calibri" w:hAnsi="Calibri"/>
          <w:b w:val="0"/>
          <w:bCs w:val="0"/>
        </w:rPr>
        <w:t xml:space="preserve"> to be a Supervisor to Candidates in Training for the recognised ministries in the Church of Scotland.  In April, we said our goodbyes to Hazel Shaw who was ordained and inducted in St George’s in Paisley.  It was wonderful for Moncreiff Church to celebrate such a positive end to her </w:t>
      </w:r>
      <w:proofErr w:type="gramStart"/>
      <w:r>
        <w:rPr>
          <w:rFonts w:ascii="Calibri" w:hAnsi="Calibri"/>
          <w:b w:val="0"/>
          <w:bCs w:val="0"/>
        </w:rPr>
        <w:t>Probation</w:t>
      </w:r>
      <w:proofErr w:type="gramEnd"/>
      <w:r>
        <w:rPr>
          <w:rFonts w:ascii="Calibri" w:hAnsi="Calibri"/>
          <w:b w:val="0"/>
          <w:bCs w:val="0"/>
        </w:rPr>
        <w:t xml:space="preserve">.  And the prayer walks that she started </w:t>
      </w:r>
      <w:proofErr w:type="gramStart"/>
      <w:r>
        <w:rPr>
          <w:rFonts w:ascii="Calibri" w:hAnsi="Calibri"/>
          <w:b w:val="0"/>
          <w:bCs w:val="0"/>
        </w:rPr>
        <w:t>continue</w:t>
      </w:r>
      <w:proofErr w:type="gramEnd"/>
      <w:r>
        <w:rPr>
          <w:rFonts w:ascii="Calibri" w:hAnsi="Calibri"/>
          <w:b w:val="0"/>
          <w:bCs w:val="0"/>
        </w:rPr>
        <w:t xml:space="preserve"> with the leadership she helped to develop over the months.  In October, we welcomed Tamsin Munro who is with us for her final placement before she starts Probation.  This is a part-time placement as she continues her university education, so she worships with us on Sundays, taking part and leading services, and then takes opportunities across the months until late Spring 2025 to visit, attend or get involved with the various church ministries or church management.  </w:t>
      </w:r>
    </w:p>
    <w:p w14:paraId="710E7BC3" w14:textId="77777777" w:rsidR="00357906" w:rsidRPr="002D21A6" w:rsidRDefault="00357906" w:rsidP="00357906">
      <w:pPr>
        <w:jc w:val="both"/>
        <w:rPr>
          <w:rFonts w:ascii="Calibri" w:hAnsi="Calibri"/>
          <w:b w:val="0"/>
          <w:bCs w:val="0"/>
          <w:sz w:val="15"/>
          <w:szCs w:val="15"/>
        </w:rPr>
      </w:pPr>
    </w:p>
    <w:p w14:paraId="53AEDD07" w14:textId="77777777" w:rsidR="00357906" w:rsidRPr="0093512B" w:rsidRDefault="00357906" w:rsidP="00357906">
      <w:pPr>
        <w:jc w:val="both"/>
        <w:rPr>
          <w:rFonts w:ascii="Calibri" w:hAnsi="Calibri"/>
          <w:u w:val="single"/>
        </w:rPr>
      </w:pPr>
      <w:r w:rsidRPr="0093512B">
        <w:rPr>
          <w:rFonts w:ascii="Calibri" w:hAnsi="Calibri"/>
          <w:u w:val="single"/>
        </w:rPr>
        <w:t>School Chaplaincy</w:t>
      </w:r>
    </w:p>
    <w:p w14:paraId="766232AD" w14:textId="77777777" w:rsidR="00357906" w:rsidRDefault="00357906" w:rsidP="00357906">
      <w:pPr>
        <w:jc w:val="both"/>
        <w:rPr>
          <w:rFonts w:ascii="Calibri" w:hAnsi="Calibri"/>
          <w:b w:val="0"/>
          <w:bCs w:val="0"/>
        </w:rPr>
      </w:pPr>
      <w:r>
        <w:rPr>
          <w:rFonts w:ascii="Calibri" w:hAnsi="Calibri"/>
          <w:b w:val="0"/>
          <w:bCs w:val="0"/>
        </w:rPr>
        <w:t xml:space="preserve">Over 2024 the Minister continued to develop links with the local schools in the parish and is the Chaplain for Hunter Primary School, Greenburn Primary School and </w:t>
      </w:r>
      <w:proofErr w:type="spellStart"/>
      <w:r>
        <w:rPr>
          <w:rFonts w:ascii="Calibri" w:hAnsi="Calibri"/>
          <w:b w:val="0"/>
          <w:bCs w:val="0"/>
        </w:rPr>
        <w:t>Maxwellton</w:t>
      </w:r>
      <w:proofErr w:type="spellEnd"/>
      <w:r>
        <w:rPr>
          <w:rFonts w:ascii="Calibri" w:hAnsi="Calibri"/>
          <w:b w:val="0"/>
          <w:bCs w:val="0"/>
        </w:rPr>
        <w:t xml:space="preserve"> Primary School, and designated Tiree House Chaplain at </w:t>
      </w:r>
      <w:proofErr w:type="spellStart"/>
      <w:r>
        <w:rPr>
          <w:rFonts w:ascii="Calibri" w:hAnsi="Calibri"/>
          <w:b w:val="0"/>
          <w:bCs w:val="0"/>
        </w:rPr>
        <w:t>Calderglen</w:t>
      </w:r>
      <w:proofErr w:type="spellEnd"/>
      <w:r>
        <w:rPr>
          <w:rFonts w:ascii="Calibri" w:hAnsi="Calibri"/>
          <w:b w:val="0"/>
          <w:bCs w:val="0"/>
        </w:rPr>
        <w:t xml:space="preserve"> High School.  This entailed attending Nativities, school fayres, working with classes and leading assemblies.  For </w:t>
      </w:r>
      <w:proofErr w:type="spellStart"/>
      <w:r>
        <w:rPr>
          <w:rFonts w:ascii="Calibri" w:hAnsi="Calibri"/>
          <w:b w:val="0"/>
          <w:bCs w:val="0"/>
        </w:rPr>
        <w:t>Calderglen</w:t>
      </w:r>
      <w:proofErr w:type="spellEnd"/>
      <w:r>
        <w:rPr>
          <w:rFonts w:ascii="Calibri" w:hAnsi="Calibri"/>
          <w:b w:val="0"/>
          <w:bCs w:val="0"/>
        </w:rPr>
        <w:t xml:space="preserve"> High School </w:t>
      </w:r>
      <w:proofErr w:type="spellStart"/>
      <w:r>
        <w:rPr>
          <w:rFonts w:ascii="Calibri" w:hAnsi="Calibri"/>
          <w:b w:val="0"/>
          <w:bCs w:val="0"/>
        </w:rPr>
        <w:t>inservice</w:t>
      </w:r>
      <w:proofErr w:type="spellEnd"/>
      <w:r>
        <w:rPr>
          <w:rFonts w:ascii="Calibri" w:hAnsi="Calibri"/>
          <w:b w:val="0"/>
          <w:bCs w:val="0"/>
        </w:rPr>
        <w:t xml:space="preserve"> day in February and November the Chaplains (via their congregations) provided the cakes for the staff.  It was a great way to support the school and build relationships.  </w:t>
      </w:r>
    </w:p>
    <w:p w14:paraId="303F0E96" w14:textId="77777777" w:rsidR="00357906" w:rsidRPr="002D21A6" w:rsidRDefault="00357906" w:rsidP="00357906">
      <w:pPr>
        <w:rPr>
          <w:rFonts w:asciiTheme="minorHAnsi" w:hAnsiTheme="minorHAnsi" w:cstheme="minorHAnsi"/>
          <w:sz w:val="15"/>
          <w:szCs w:val="15"/>
          <w:u w:val="single"/>
        </w:rPr>
      </w:pPr>
    </w:p>
    <w:p w14:paraId="7E1F4E28" w14:textId="77777777" w:rsidR="00357906" w:rsidRPr="00A639F2" w:rsidRDefault="00357906" w:rsidP="00357906">
      <w:pPr>
        <w:rPr>
          <w:rFonts w:asciiTheme="minorHAnsi" w:hAnsiTheme="minorHAnsi" w:cstheme="minorHAnsi"/>
          <w:u w:val="single"/>
        </w:rPr>
      </w:pPr>
      <w:r w:rsidRPr="00A639F2">
        <w:rPr>
          <w:rFonts w:asciiTheme="minorHAnsi" w:hAnsiTheme="minorHAnsi" w:cstheme="minorHAnsi"/>
          <w:u w:val="single"/>
        </w:rPr>
        <w:t>Fundraising Group Report</w:t>
      </w:r>
    </w:p>
    <w:p w14:paraId="1206412E" w14:textId="77777777" w:rsidR="00357906" w:rsidRPr="0083740D" w:rsidRDefault="00357906" w:rsidP="00357906">
      <w:pPr>
        <w:rPr>
          <w:rFonts w:asciiTheme="minorHAnsi" w:hAnsiTheme="minorHAnsi" w:cstheme="minorHAnsi"/>
          <w:b w:val="0"/>
          <w:bCs w:val="0"/>
          <w:color w:val="000000" w:themeColor="text1"/>
        </w:rPr>
      </w:pPr>
      <w:r w:rsidRPr="0083740D">
        <w:rPr>
          <w:rFonts w:asciiTheme="minorHAnsi" w:hAnsiTheme="minorHAnsi" w:cstheme="minorHAnsi"/>
          <w:b w:val="0"/>
          <w:bCs w:val="0"/>
          <w:color w:val="000000" w:themeColor="text1"/>
        </w:rPr>
        <w:t xml:space="preserve">The </w:t>
      </w:r>
      <w:r>
        <w:rPr>
          <w:rFonts w:asciiTheme="minorHAnsi" w:hAnsiTheme="minorHAnsi" w:cstheme="minorHAnsi"/>
          <w:b w:val="0"/>
          <w:bCs w:val="0"/>
          <w:color w:val="000000" w:themeColor="text1"/>
        </w:rPr>
        <w:t>F</w:t>
      </w:r>
      <w:r w:rsidRPr="0083740D">
        <w:rPr>
          <w:rFonts w:asciiTheme="minorHAnsi" w:hAnsiTheme="minorHAnsi" w:cstheme="minorHAnsi"/>
          <w:b w:val="0"/>
          <w:bCs w:val="0"/>
          <w:color w:val="000000" w:themeColor="text1"/>
        </w:rPr>
        <w:t xml:space="preserve">undraising </w:t>
      </w:r>
      <w:r>
        <w:rPr>
          <w:rFonts w:asciiTheme="minorHAnsi" w:hAnsiTheme="minorHAnsi" w:cstheme="minorHAnsi"/>
          <w:b w:val="0"/>
          <w:bCs w:val="0"/>
          <w:color w:val="000000" w:themeColor="text1"/>
        </w:rPr>
        <w:t xml:space="preserve">Group </w:t>
      </w:r>
      <w:r w:rsidRPr="0083740D">
        <w:rPr>
          <w:rFonts w:asciiTheme="minorHAnsi" w:hAnsiTheme="minorHAnsi" w:cstheme="minorHAnsi"/>
          <w:b w:val="0"/>
          <w:bCs w:val="0"/>
          <w:color w:val="000000" w:themeColor="text1"/>
        </w:rPr>
        <w:t xml:space="preserve">have been busy over the past year. Our pancake day was a big success along with our </w:t>
      </w:r>
      <w:proofErr w:type="gramStart"/>
      <w:r w:rsidRPr="0083740D">
        <w:rPr>
          <w:rFonts w:asciiTheme="minorHAnsi" w:hAnsiTheme="minorHAnsi" w:cstheme="minorHAnsi"/>
          <w:b w:val="0"/>
          <w:bCs w:val="0"/>
          <w:color w:val="000000" w:themeColor="text1"/>
        </w:rPr>
        <w:t>Studio</w:t>
      </w:r>
      <w:proofErr w:type="gramEnd"/>
      <w:r w:rsidRPr="0083740D">
        <w:rPr>
          <w:rFonts w:asciiTheme="minorHAnsi" w:hAnsiTheme="minorHAnsi" w:cstheme="minorHAnsi"/>
          <w:b w:val="0"/>
          <w:bCs w:val="0"/>
          <w:color w:val="000000" w:themeColor="text1"/>
        </w:rPr>
        <w:t xml:space="preserve"> 32 concert, afternoon tea, </w:t>
      </w:r>
      <w:r>
        <w:rPr>
          <w:rFonts w:asciiTheme="minorHAnsi" w:hAnsiTheme="minorHAnsi" w:cstheme="minorHAnsi"/>
          <w:b w:val="0"/>
          <w:bCs w:val="0"/>
          <w:color w:val="000000" w:themeColor="text1"/>
        </w:rPr>
        <w:t>P</w:t>
      </w:r>
      <w:r w:rsidRPr="0083740D">
        <w:rPr>
          <w:rFonts w:asciiTheme="minorHAnsi" w:hAnsiTheme="minorHAnsi" w:cstheme="minorHAnsi"/>
          <w:b w:val="0"/>
          <w:bCs w:val="0"/>
          <w:color w:val="000000" w:themeColor="text1"/>
        </w:rPr>
        <w:t xml:space="preserve">hoenix </w:t>
      </w:r>
      <w:r>
        <w:rPr>
          <w:rFonts w:asciiTheme="minorHAnsi" w:hAnsiTheme="minorHAnsi" w:cstheme="minorHAnsi"/>
          <w:b w:val="0"/>
          <w:bCs w:val="0"/>
          <w:color w:val="000000" w:themeColor="text1"/>
        </w:rPr>
        <w:t>C</w:t>
      </w:r>
      <w:r w:rsidRPr="0083740D">
        <w:rPr>
          <w:rFonts w:asciiTheme="minorHAnsi" w:hAnsiTheme="minorHAnsi" w:cstheme="minorHAnsi"/>
          <w:b w:val="0"/>
          <w:bCs w:val="0"/>
          <w:color w:val="000000" w:themeColor="text1"/>
        </w:rPr>
        <w:t>hoir concert and our Christmas lunch. Unfortunately</w:t>
      </w:r>
      <w:r>
        <w:rPr>
          <w:rFonts w:asciiTheme="minorHAnsi" w:hAnsiTheme="minorHAnsi" w:cstheme="minorHAnsi"/>
          <w:b w:val="0"/>
          <w:bCs w:val="0"/>
          <w:color w:val="000000" w:themeColor="text1"/>
        </w:rPr>
        <w:t>,</w:t>
      </w:r>
      <w:r w:rsidRPr="0083740D">
        <w:rPr>
          <w:rFonts w:asciiTheme="minorHAnsi" w:hAnsiTheme="minorHAnsi" w:cstheme="minorHAnsi"/>
          <w:b w:val="0"/>
          <w:bCs w:val="0"/>
          <w:color w:val="000000" w:themeColor="text1"/>
        </w:rPr>
        <w:t xml:space="preserve"> this year we have been struggling to fill our Sunday teas rota therefore, we are hoping for a few new names. </w:t>
      </w:r>
      <w:r>
        <w:rPr>
          <w:rFonts w:asciiTheme="minorHAnsi" w:hAnsiTheme="minorHAnsi" w:cstheme="minorHAnsi"/>
          <w:b w:val="0"/>
          <w:bCs w:val="0"/>
          <w:color w:val="000000" w:themeColor="text1"/>
        </w:rPr>
        <w:t xml:space="preserve">It is such an important part of the Church life and ministry as around 60 people gather after the service to share news and build relationships.  It also generates funds for improvements around the Church.  </w:t>
      </w:r>
    </w:p>
    <w:p w14:paraId="14FF43E0" w14:textId="77777777" w:rsidR="00357906" w:rsidRPr="002E4E62" w:rsidRDefault="00357906" w:rsidP="00357906">
      <w:pPr>
        <w:rPr>
          <w:rFonts w:ascii="Calibri" w:eastAsiaTheme="minorEastAsia" w:hAnsi="Calibri" w:cs="Calibri"/>
          <w:b w:val="0"/>
          <w:bCs w:val="0"/>
          <w:color w:val="000000"/>
          <w:sz w:val="12"/>
          <w:szCs w:val="12"/>
          <w:lang w:eastAsia="en-GB"/>
        </w:rPr>
      </w:pPr>
    </w:p>
    <w:p w14:paraId="1FDBAAC4" w14:textId="77777777" w:rsidR="00357906" w:rsidRPr="006D7252" w:rsidRDefault="00357906" w:rsidP="00357906">
      <w:pPr>
        <w:jc w:val="both"/>
        <w:rPr>
          <w:rFonts w:asciiTheme="minorHAnsi" w:hAnsiTheme="minorHAnsi" w:cstheme="minorHAnsi"/>
          <w:u w:val="single"/>
        </w:rPr>
      </w:pPr>
      <w:r>
        <w:rPr>
          <w:rFonts w:asciiTheme="minorHAnsi" w:hAnsiTheme="minorHAnsi" w:cstheme="minorHAnsi"/>
          <w:u w:val="single"/>
        </w:rPr>
        <w:t xml:space="preserve">Half </w:t>
      </w:r>
      <w:r w:rsidRPr="006D7252">
        <w:rPr>
          <w:rFonts w:asciiTheme="minorHAnsi" w:hAnsiTheme="minorHAnsi" w:cstheme="minorHAnsi"/>
          <w:u w:val="single"/>
        </w:rPr>
        <w:t xml:space="preserve">Marathon Fundraiser </w:t>
      </w:r>
    </w:p>
    <w:p w14:paraId="4932D222" w14:textId="77777777" w:rsidR="00357906" w:rsidRDefault="00357906" w:rsidP="00357906">
      <w:pPr>
        <w:jc w:val="both"/>
        <w:rPr>
          <w:rFonts w:asciiTheme="minorHAnsi" w:hAnsiTheme="minorHAnsi" w:cstheme="minorHAnsi"/>
          <w:b w:val="0"/>
          <w:bCs w:val="0"/>
        </w:rPr>
      </w:pPr>
      <w:r>
        <w:rPr>
          <w:rFonts w:asciiTheme="minorHAnsi" w:hAnsiTheme="minorHAnsi" w:cstheme="minorHAnsi"/>
          <w:b w:val="0"/>
          <w:bCs w:val="0"/>
        </w:rPr>
        <w:t xml:space="preserve">Once again, the Minister and her husband took to the road but this time to run the more local half marathon in Glasgow.  With support from some church </w:t>
      </w:r>
      <w:proofErr w:type="gramStart"/>
      <w:r>
        <w:rPr>
          <w:rFonts w:asciiTheme="minorHAnsi" w:hAnsiTheme="minorHAnsi" w:cstheme="minorHAnsi"/>
          <w:b w:val="0"/>
          <w:bCs w:val="0"/>
        </w:rPr>
        <w:t>members</w:t>
      </w:r>
      <w:proofErr w:type="gramEnd"/>
      <w:r>
        <w:rPr>
          <w:rFonts w:asciiTheme="minorHAnsi" w:hAnsiTheme="minorHAnsi" w:cstheme="minorHAnsi"/>
          <w:b w:val="0"/>
          <w:bCs w:val="0"/>
        </w:rPr>
        <w:t xml:space="preserve"> they were cheered along the way and across the line.  Generosity was again </w:t>
      </w:r>
      <w:proofErr w:type="gramStart"/>
      <w:r>
        <w:rPr>
          <w:rFonts w:asciiTheme="minorHAnsi" w:hAnsiTheme="minorHAnsi" w:cstheme="minorHAnsi"/>
          <w:b w:val="0"/>
          <w:bCs w:val="0"/>
        </w:rPr>
        <w:t>amazing</w:t>
      </w:r>
      <w:proofErr w:type="gramEnd"/>
      <w:r>
        <w:rPr>
          <w:rFonts w:asciiTheme="minorHAnsi" w:hAnsiTheme="minorHAnsi" w:cstheme="minorHAnsi"/>
          <w:b w:val="0"/>
          <w:bCs w:val="0"/>
        </w:rPr>
        <w:t xml:space="preserve"> and the fundraising brought in £2342 which was split between Moncreiff Parish Church and East Kilbride Sea Cadets where Rev Sarah is Chaplain.   </w:t>
      </w:r>
    </w:p>
    <w:p w14:paraId="3DB42D48" w14:textId="77777777" w:rsidR="00357906" w:rsidRPr="002D21A6" w:rsidRDefault="00357906" w:rsidP="00357906">
      <w:pPr>
        <w:jc w:val="both"/>
        <w:rPr>
          <w:rFonts w:asciiTheme="minorHAnsi" w:hAnsiTheme="minorHAnsi" w:cstheme="minorHAnsi"/>
          <w:b w:val="0"/>
          <w:bCs w:val="0"/>
          <w:sz w:val="16"/>
          <w:szCs w:val="16"/>
        </w:rPr>
      </w:pPr>
    </w:p>
    <w:p w14:paraId="4439EF35" w14:textId="77777777" w:rsidR="00357906" w:rsidRDefault="00357906" w:rsidP="00357906">
      <w:pPr>
        <w:jc w:val="both"/>
        <w:rPr>
          <w:rFonts w:ascii="Calibri" w:hAnsi="Calibri"/>
          <w:color w:val="000000" w:themeColor="text1"/>
          <w:u w:val="single"/>
        </w:rPr>
      </w:pPr>
    </w:p>
    <w:p w14:paraId="7D9AAC1A" w14:textId="77777777" w:rsidR="00357906" w:rsidRDefault="00357906" w:rsidP="00357906">
      <w:pPr>
        <w:jc w:val="center"/>
        <w:rPr>
          <w:rFonts w:ascii="Calibri" w:hAnsi="Calibri"/>
          <w:sz w:val="32"/>
          <w:szCs w:val="32"/>
        </w:rPr>
      </w:pPr>
      <w:r w:rsidRPr="00804A6E">
        <w:rPr>
          <w:rFonts w:ascii="Calibri" w:hAnsi="Calibri"/>
          <w:sz w:val="32"/>
          <w:szCs w:val="32"/>
        </w:rPr>
        <w:lastRenderedPageBreak/>
        <w:t>Achievements and Performance</w:t>
      </w:r>
      <w:r>
        <w:rPr>
          <w:rFonts w:ascii="Calibri" w:hAnsi="Calibri"/>
          <w:sz w:val="32"/>
          <w:szCs w:val="32"/>
        </w:rPr>
        <w:t xml:space="preserve"> (cont.)</w:t>
      </w:r>
    </w:p>
    <w:p w14:paraId="31C95835" w14:textId="77777777" w:rsidR="00357906" w:rsidRPr="002D21A6" w:rsidRDefault="00357906" w:rsidP="00357906">
      <w:pPr>
        <w:jc w:val="both"/>
        <w:rPr>
          <w:rFonts w:ascii="Calibri" w:hAnsi="Calibri"/>
          <w:color w:val="000000" w:themeColor="text1"/>
          <w:sz w:val="11"/>
          <w:szCs w:val="11"/>
          <w:u w:val="single"/>
        </w:rPr>
      </w:pPr>
    </w:p>
    <w:p w14:paraId="1449BF59" w14:textId="77777777" w:rsidR="00357906" w:rsidRPr="00304213" w:rsidRDefault="00357906" w:rsidP="00357906">
      <w:pPr>
        <w:jc w:val="both"/>
        <w:rPr>
          <w:rFonts w:ascii="Calibri" w:hAnsi="Calibri"/>
          <w:color w:val="000000" w:themeColor="text1"/>
          <w:u w:val="single"/>
        </w:rPr>
      </w:pPr>
      <w:r w:rsidRPr="00304213">
        <w:rPr>
          <w:rFonts w:ascii="Calibri" w:hAnsi="Calibri"/>
          <w:color w:val="000000" w:themeColor="text1"/>
          <w:u w:val="single"/>
        </w:rPr>
        <w:t>Fairtrade Group</w:t>
      </w:r>
    </w:p>
    <w:p w14:paraId="6C3E87DB" w14:textId="77777777" w:rsidR="00357906" w:rsidRPr="00657B97" w:rsidRDefault="00357906" w:rsidP="00357906">
      <w:pPr>
        <w:jc w:val="both"/>
        <w:rPr>
          <w:rFonts w:asciiTheme="minorHAnsi" w:hAnsiTheme="minorHAnsi" w:cstheme="minorHAnsi"/>
          <w:b w:val="0"/>
          <w:bCs w:val="0"/>
          <w:color w:val="000000"/>
          <w:lang w:eastAsia="en-GB"/>
        </w:rPr>
      </w:pPr>
      <w:r w:rsidRPr="00657B97">
        <w:rPr>
          <w:rFonts w:asciiTheme="minorHAnsi" w:hAnsiTheme="minorHAnsi" w:cstheme="minorHAnsi"/>
          <w:b w:val="0"/>
          <w:bCs w:val="0"/>
          <w:color w:val="000000"/>
          <w:lang w:eastAsia="en-GB"/>
        </w:rPr>
        <w:t xml:space="preserve">After 30 years of Moncreiff Church supporting Fairtrade each month, the company </w:t>
      </w:r>
      <w:proofErr w:type="spellStart"/>
      <w:r w:rsidRPr="00657B97">
        <w:rPr>
          <w:rFonts w:asciiTheme="minorHAnsi" w:hAnsiTheme="minorHAnsi" w:cstheme="minorHAnsi"/>
          <w:b w:val="0"/>
          <w:bCs w:val="0"/>
          <w:color w:val="000000"/>
          <w:lang w:eastAsia="en-GB"/>
        </w:rPr>
        <w:t>Traidcraft</w:t>
      </w:r>
      <w:proofErr w:type="spellEnd"/>
      <w:r w:rsidRPr="00657B97">
        <w:rPr>
          <w:rFonts w:asciiTheme="minorHAnsi" w:hAnsiTheme="minorHAnsi" w:cstheme="minorHAnsi"/>
          <w:b w:val="0"/>
          <w:bCs w:val="0"/>
          <w:color w:val="000000"/>
          <w:lang w:eastAsia="en-GB"/>
        </w:rPr>
        <w:t xml:space="preserve"> has ceased trading and although there are various companies who are fair traders it is more difficult to access the goods to sell in churches. However, we are using Fairtrade sugar sticks in the kitchen and Cafe area and each year we support Fairtrade events in East Kilbride. In fact</w:t>
      </w:r>
      <w:r>
        <w:rPr>
          <w:rFonts w:asciiTheme="minorHAnsi" w:hAnsiTheme="minorHAnsi" w:cstheme="minorHAnsi"/>
          <w:b w:val="0"/>
          <w:bCs w:val="0"/>
          <w:color w:val="000000"/>
          <w:lang w:eastAsia="en-GB"/>
        </w:rPr>
        <w:t>,</w:t>
      </w:r>
      <w:r w:rsidRPr="00657B97">
        <w:rPr>
          <w:rFonts w:asciiTheme="minorHAnsi" w:hAnsiTheme="minorHAnsi" w:cstheme="minorHAnsi"/>
          <w:b w:val="0"/>
          <w:bCs w:val="0"/>
          <w:color w:val="000000"/>
          <w:lang w:eastAsia="en-GB"/>
        </w:rPr>
        <w:t xml:space="preserve"> the next event put on by East Kilbride Fairtrade Group will be a Coffee Afternoon in March hosted by Moncreiff Church. Hopefully, we will manage to have a Fairtrade stall in Moncreiff again in the future.</w:t>
      </w:r>
    </w:p>
    <w:p w14:paraId="35EEC42F" w14:textId="77777777" w:rsidR="00357906" w:rsidRPr="002D21A6" w:rsidRDefault="00357906" w:rsidP="00357906">
      <w:pPr>
        <w:spacing w:line="278" w:lineRule="auto"/>
        <w:rPr>
          <w:rFonts w:asciiTheme="minorHAnsi" w:eastAsiaTheme="minorEastAsia" w:hAnsiTheme="minorHAnsi" w:cstheme="minorBidi"/>
          <w:kern w:val="2"/>
          <w:sz w:val="10"/>
          <w:szCs w:val="10"/>
          <w:u w:val="single"/>
          <w:lang w:eastAsia="en-GB"/>
          <w14:ligatures w14:val="standardContextual"/>
        </w:rPr>
      </w:pPr>
    </w:p>
    <w:p w14:paraId="23E92102" w14:textId="77777777" w:rsidR="00357906" w:rsidRDefault="00357906" w:rsidP="00357906">
      <w:pPr>
        <w:spacing w:line="278" w:lineRule="auto"/>
        <w:rPr>
          <w:rFonts w:asciiTheme="minorHAnsi" w:eastAsiaTheme="minorEastAsia" w:hAnsiTheme="minorHAnsi" w:cstheme="minorBidi"/>
          <w:kern w:val="2"/>
          <w:u w:val="single"/>
          <w:lang w:eastAsia="en-GB"/>
          <w14:ligatures w14:val="standardContextual"/>
        </w:rPr>
      </w:pPr>
      <w:r>
        <w:rPr>
          <w:rFonts w:asciiTheme="minorHAnsi" w:eastAsiaTheme="minorEastAsia" w:hAnsiTheme="minorHAnsi" w:cstheme="minorBidi"/>
          <w:kern w:val="2"/>
          <w:u w:val="single"/>
          <w:lang w:eastAsia="en-GB"/>
          <w14:ligatures w14:val="standardContextual"/>
        </w:rPr>
        <w:t>One World Group</w:t>
      </w:r>
    </w:p>
    <w:p w14:paraId="41A40CB6" w14:textId="77777777" w:rsidR="00357906" w:rsidRPr="006C3EE4" w:rsidRDefault="00357906" w:rsidP="00357906">
      <w:pPr>
        <w:pStyle w:val="NoSpacing"/>
        <w:jc w:val="both"/>
        <w:rPr>
          <w:rFonts w:asciiTheme="minorHAnsi" w:eastAsiaTheme="minorEastAsia" w:hAnsiTheme="minorHAnsi" w:cstheme="minorHAnsi"/>
          <w:b w:val="0"/>
          <w:bCs w:val="0"/>
          <w:lang w:eastAsia="en-GB"/>
        </w:rPr>
      </w:pPr>
      <w:r>
        <w:rPr>
          <w:rFonts w:asciiTheme="minorHAnsi" w:eastAsiaTheme="minorEastAsia" w:hAnsiTheme="minorHAnsi" w:cstheme="minorHAnsi"/>
          <w:b w:val="0"/>
          <w:bCs w:val="0"/>
          <w:lang w:eastAsia="en-GB"/>
        </w:rPr>
        <w:t xml:space="preserve">This small group of four continues to support a variety of charities in the name of Moncreiff Church with funds collected from the small change donated by church members.  </w:t>
      </w:r>
      <w:r w:rsidRPr="00EA02DC">
        <w:rPr>
          <w:rFonts w:asciiTheme="minorHAnsi" w:eastAsiaTheme="minorEastAsia" w:hAnsiTheme="minorHAnsi" w:cstheme="minorHAnsi"/>
          <w:b w:val="0"/>
          <w:bCs w:val="0"/>
          <w:lang w:eastAsia="en-GB"/>
        </w:rPr>
        <w:t>Every penny truly does count.</w:t>
      </w:r>
    </w:p>
    <w:p w14:paraId="4D888ACB" w14:textId="77777777" w:rsidR="00357906" w:rsidRPr="006C3EE4" w:rsidRDefault="00357906" w:rsidP="00357906">
      <w:pPr>
        <w:pStyle w:val="NoSpacing"/>
        <w:jc w:val="both"/>
        <w:rPr>
          <w:rFonts w:asciiTheme="minorHAnsi" w:eastAsiaTheme="minorEastAsia" w:hAnsiTheme="minorHAnsi" w:cstheme="minorHAnsi"/>
          <w:b w:val="0"/>
          <w:bCs w:val="0"/>
          <w:lang w:eastAsia="en-GB"/>
        </w:rPr>
      </w:pPr>
      <w:r w:rsidRPr="006C3EE4">
        <w:rPr>
          <w:rFonts w:asciiTheme="minorHAnsi" w:eastAsiaTheme="minorEastAsia" w:hAnsiTheme="minorHAnsi" w:cstheme="minorHAnsi"/>
          <w:b w:val="0"/>
          <w:bCs w:val="0"/>
          <w:lang w:eastAsia="en-GB"/>
        </w:rPr>
        <w:t xml:space="preserve">In 2024 the Group continued to send money to </w:t>
      </w:r>
      <w:r>
        <w:rPr>
          <w:rFonts w:asciiTheme="minorHAnsi" w:eastAsiaTheme="minorEastAsia" w:hAnsiTheme="minorHAnsi" w:cstheme="minorHAnsi"/>
          <w:b w:val="0"/>
          <w:bCs w:val="0"/>
          <w:lang w:eastAsia="en-GB"/>
        </w:rPr>
        <w:t xml:space="preserve">the same </w:t>
      </w:r>
      <w:r w:rsidRPr="006C3EE4">
        <w:rPr>
          <w:rFonts w:asciiTheme="minorHAnsi" w:eastAsiaTheme="minorEastAsia" w:hAnsiTheme="minorHAnsi" w:cstheme="minorHAnsi"/>
          <w:b w:val="0"/>
          <w:bCs w:val="0"/>
          <w:lang w:eastAsia="en-GB"/>
        </w:rPr>
        <w:t>charities overseas</w:t>
      </w:r>
      <w:r>
        <w:rPr>
          <w:rFonts w:asciiTheme="minorHAnsi" w:eastAsiaTheme="minorEastAsia" w:hAnsiTheme="minorHAnsi" w:cstheme="minorHAnsi"/>
          <w:b w:val="0"/>
          <w:bCs w:val="0"/>
          <w:lang w:eastAsia="en-GB"/>
        </w:rPr>
        <w:t xml:space="preserve"> as in 2023 providing further support to their work</w:t>
      </w:r>
      <w:r w:rsidRPr="006C3EE4">
        <w:rPr>
          <w:rFonts w:asciiTheme="minorHAnsi" w:eastAsiaTheme="minorEastAsia" w:hAnsiTheme="minorHAnsi" w:cstheme="minorHAnsi"/>
          <w:b w:val="0"/>
          <w:bCs w:val="0"/>
          <w:lang w:eastAsia="en-GB"/>
        </w:rPr>
        <w:t>.  There was a marked increase in donations from the congregation and £520.00 was given away with only £1.21 left in our account at the year's end.  </w:t>
      </w:r>
    </w:p>
    <w:p w14:paraId="0A415E13" w14:textId="77777777" w:rsidR="00357906" w:rsidRPr="006C3EE4" w:rsidRDefault="00357906" w:rsidP="00357906">
      <w:pPr>
        <w:pStyle w:val="NoSpacing"/>
        <w:jc w:val="both"/>
        <w:rPr>
          <w:rFonts w:asciiTheme="minorHAnsi" w:eastAsiaTheme="minorEastAsia" w:hAnsiTheme="minorHAnsi" w:cstheme="minorHAnsi"/>
          <w:b w:val="0"/>
          <w:bCs w:val="0"/>
          <w:lang w:eastAsia="en-GB"/>
        </w:rPr>
      </w:pPr>
      <w:r w:rsidRPr="006C3EE4">
        <w:rPr>
          <w:rFonts w:asciiTheme="minorHAnsi" w:eastAsiaTheme="minorEastAsia" w:hAnsiTheme="minorHAnsi" w:cstheme="minorHAnsi"/>
          <w:b w:val="0"/>
          <w:bCs w:val="0"/>
          <w:lang w:eastAsia="en-GB"/>
        </w:rPr>
        <w:t>Donations were made over the year as follows</w:t>
      </w:r>
      <w:r>
        <w:rPr>
          <w:rFonts w:asciiTheme="minorHAnsi" w:eastAsiaTheme="minorEastAsia" w:hAnsiTheme="minorHAnsi" w:cstheme="minorHAnsi"/>
          <w:b w:val="0"/>
          <w:bCs w:val="0"/>
          <w:lang w:eastAsia="en-GB"/>
        </w:rPr>
        <w:t>:</w:t>
      </w:r>
    </w:p>
    <w:p w14:paraId="08C2A798" w14:textId="77777777" w:rsidR="00357906" w:rsidRPr="006C3EE4" w:rsidRDefault="00357906" w:rsidP="00357906">
      <w:pPr>
        <w:pStyle w:val="NoSpacing"/>
        <w:jc w:val="both"/>
        <w:rPr>
          <w:rFonts w:asciiTheme="minorHAnsi" w:eastAsiaTheme="minorEastAsia" w:hAnsiTheme="minorHAnsi" w:cstheme="minorHAnsi"/>
          <w:b w:val="0"/>
          <w:bCs w:val="0"/>
          <w:lang w:eastAsia="en-GB"/>
        </w:rPr>
      </w:pPr>
      <w:r w:rsidRPr="006C3EE4">
        <w:rPr>
          <w:rFonts w:asciiTheme="minorHAnsi" w:eastAsiaTheme="minorEastAsia" w:hAnsiTheme="minorHAnsi" w:cstheme="minorHAnsi"/>
          <w:b w:val="0"/>
          <w:bCs w:val="0"/>
          <w:lang w:eastAsia="en-GB"/>
        </w:rPr>
        <w:t>Mercy Ships UK - £100</w:t>
      </w:r>
      <w:r>
        <w:rPr>
          <w:rFonts w:asciiTheme="minorHAnsi" w:eastAsiaTheme="minorEastAsia" w:hAnsiTheme="minorHAnsi" w:cstheme="minorHAnsi"/>
          <w:b w:val="0"/>
          <w:bCs w:val="0"/>
          <w:lang w:eastAsia="en-GB"/>
        </w:rPr>
        <w:t xml:space="preserve">; </w:t>
      </w:r>
      <w:r w:rsidRPr="006C3EE4">
        <w:rPr>
          <w:rFonts w:asciiTheme="minorHAnsi" w:eastAsiaTheme="minorEastAsia" w:hAnsiTheme="minorHAnsi" w:cstheme="minorHAnsi"/>
          <w:b w:val="0"/>
          <w:bCs w:val="0"/>
          <w:lang w:eastAsia="en-GB"/>
        </w:rPr>
        <w:t>Medical Aid for Palestinians - £180</w:t>
      </w:r>
      <w:r>
        <w:rPr>
          <w:rFonts w:asciiTheme="minorHAnsi" w:eastAsiaTheme="minorEastAsia" w:hAnsiTheme="minorHAnsi" w:cstheme="minorHAnsi"/>
          <w:b w:val="0"/>
          <w:bCs w:val="0"/>
          <w:lang w:eastAsia="en-GB"/>
        </w:rPr>
        <w:t xml:space="preserve">; </w:t>
      </w:r>
      <w:r w:rsidRPr="006C3EE4">
        <w:rPr>
          <w:rFonts w:asciiTheme="minorHAnsi" w:eastAsiaTheme="minorEastAsia" w:hAnsiTheme="minorHAnsi" w:cstheme="minorHAnsi"/>
          <w:b w:val="0"/>
          <w:bCs w:val="0"/>
          <w:lang w:eastAsia="en-GB"/>
        </w:rPr>
        <w:t>Breadline Africa - £70</w:t>
      </w:r>
    </w:p>
    <w:p w14:paraId="2EA41789" w14:textId="77777777" w:rsidR="00357906" w:rsidRPr="006C3EE4" w:rsidRDefault="00357906" w:rsidP="00357906">
      <w:pPr>
        <w:pStyle w:val="NoSpacing"/>
        <w:jc w:val="both"/>
        <w:rPr>
          <w:rFonts w:asciiTheme="minorHAnsi" w:eastAsiaTheme="minorEastAsia" w:hAnsiTheme="minorHAnsi" w:cstheme="minorHAnsi"/>
          <w:b w:val="0"/>
          <w:bCs w:val="0"/>
          <w:lang w:eastAsia="en-GB"/>
        </w:rPr>
      </w:pPr>
      <w:r w:rsidRPr="006C3EE4">
        <w:rPr>
          <w:rFonts w:asciiTheme="minorHAnsi" w:eastAsiaTheme="minorEastAsia" w:hAnsiTheme="minorHAnsi" w:cstheme="minorHAnsi"/>
          <w:b w:val="0"/>
          <w:bCs w:val="0"/>
          <w:lang w:eastAsia="en-GB"/>
        </w:rPr>
        <w:t>Water aid - £30</w:t>
      </w:r>
      <w:r>
        <w:rPr>
          <w:rFonts w:asciiTheme="minorHAnsi" w:eastAsiaTheme="minorEastAsia" w:hAnsiTheme="minorHAnsi" w:cstheme="minorHAnsi"/>
          <w:b w:val="0"/>
          <w:bCs w:val="0"/>
          <w:lang w:eastAsia="en-GB"/>
        </w:rPr>
        <w:t xml:space="preserve">; </w:t>
      </w:r>
      <w:r w:rsidRPr="006C3EE4">
        <w:rPr>
          <w:rFonts w:asciiTheme="minorHAnsi" w:eastAsiaTheme="minorEastAsia" w:hAnsiTheme="minorHAnsi" w:cstheme="minorHAnsi"/>
          <w:b w:val="0"/>
          <w:bCs w:val="0"/>
          <w:lang w:eastAsia="en-GB"/>
        </w:rPr>
        <w:t>Medical Mission International - £70</w:t>
      </w:r>
      <w:r>
        <w:rPr>
          <w:rFonts w:asciiTheme="minorHAnsi" w:eastAsiaTheme="minorEastAsia" w:hAnsiTheme="minorHAnsi" w:cstheme="minorHAnsi"/>
          <w:b w:val="0"/>
          <w:bCs w:val="0"/>
          <w:lang w:eastAsia="en-GB"/>
        </w:rPr>
        <w:t xml:space="preserve"> and </w:t>
      </w:r>
      <w:r w:rsidRPr="006C3EE4">
        <w:rPr>
          <w:rFonts w:asciiTheme="minorHAnsi" w:eastAsiaTheme="minorEastAsia" w:hAnsiTheme="minorHAnsi" w:cstheme="minorHAnsi"/>
          <w:b w:val="0"/>
          <w:bCs w:val="0"/>
          <w:lang w:eastAsia="en-GB"/>
        </w:rPr>
        <w:t>World Vision - £70</w:t>
      </w:r>
    </w:p>
    <w:p w14:paraId="6827A7C7" w14:textId="77777777" w:rsidR="00357906" w:rsidRDefault="00357906" w:rsidP="00357906">
      <w:pPr>
        <w:pStyle w:val="NoSpacing"/>
        <w:jc w:val="both"/>
        <w:rPr>
          <w:rFonts w:asciiTheme="minorHAnsi" w:eastAsiaTheme="minorEastAsia" w:hAnsiTheme="minorHAnsi" w:cstheme="minorHAnsi"/>
          <w:b w:val="0"/>
          <w:bCs w:val="0"/>
          <w:lang w:eastAsia="en-GB"/>
        </w:rPr>
      </w:pPr>
      <w:r w:rsidRPr="00EA02DC">
        <w:rPr>
          <w:rFonts w:asciiTheme="minorHAnsi" w:eastAsiaTheme="minorEastAsia" w:hAnsiTheme="minorHAnsi" w:cstheme="minorHAnsi"/>
          <w:b w:val="0"/>
          <w:bCs w:val="0"/>
          <w:lang w:eastAsia="en-GB"/>
        </w:rPr>
        <w:t xml:space="preserve">This is over and above the charity work of the Church to support other worthwhile causes based locally.    </w:t>
      </w:r>
    </w:p>
    <w:p w14:paraId="545C624C" w14:textId="77777777" w:rsidR="00357906" w:rsidRPr="002D21A6" w:rsidRDefault="00357906" w:rsidP="00357906">
      <w:pPr>
        <w:pStyle w:val="NoSpacing"/>
        <w:jc w:val="both"/>
        <w:rPr>
          <w:rFonts w:asciiTheme="minorHAnsi" w:eastAsiaTheme="minorEastAsia" w:hAnsiTheme="minorHAnsi" w:cstheme="minorHAnsi"/>
          <w:b w:val="0"/>
          <w:bCs w:val="0"/>
          <w:sz w:val="18"/>
          <w:szCs w:val="18"/>
          <w:lang w:eastAsia="en-GB"/>
        </w:rPr>
      </w:pPr>
    </w:p>
    <w:p w14:paraId="7733D1C0" w14:textId="77777777" w:rsidR="00357906" w:rsidRPr="00431C23" w:rsidRDefault="00357906" w:rsidP="00357906">
      <w:pPr>
        <w:pStyle w:val="NoSpacing"/>
        <w:rPr>
          <w:rFonts w:asciiTheme="minorHAnsi" w:eastAsiaTheme="minorHAnsi" w:hAnsiTheme="minorHAnsi" w:cstheme="minorHAnsi"/>
          <w:u w:val="single"/>
        </w:rPr>
      </w:pPr>
      <w:r>
        <w:rPr>
          <w:rFonts w:asciiTheme="minorHAnsi" w:eastAsiaTheme="minorHAnsi" w:hAnsiTheme="minorHAnsi" w:cstheme="minorHAnsi"/>
          <w:u w:val="single"/>
        </w:rPr>
        <w:t xml:space="preserve">Wednesday </w:t>
      </w:r>
      <w:r w:rsidRPr="00431C23">
        <w:rPr>
          <w:rFonts w:asciiTheme="minorHAnsi" w:eastAsiaTheme="minorHAnsi" w:hAnsiTheme="minorHAnsi" w:cstheme="minorHAnsi"/>
          <w:u w:val="single"/>
        </w:rPr>
        <w:t>Prayer walk</w:t>
      </w:r>
      <w:r>
        <w:rPr>
          <w:rFonts w:asciiTheme="minorHAnsi" w:eastAsiaTheme="minorHAnsi" w:hAnsiTheme="minorHAnsi" w:cstheme="minorHAnsi"/>
          <w:u w:val="single"/>
        </w:rPr>
        <w:t>s</w:t>
      </w:r>
    </w:p>
    <w:p w14:paraId="1A02B248" w14:textId="77777777" w:rsidR="00357906" w:rsidRDefault="00357906" w:rsidP="00357906">
      <w:pPr>
        <w:jc w:val="both"/>
        <w:rPr>
          <w:rFonts w:asciiTheme="minorHAnsi" w:eastAsiaTheme="minorHAnsi" w:hAnsiTheme="minorHAnsi" w:cstheme="minorHAnsi"/>
          <w:b w:val="0"/>
          <w:bCs w:val="0"/>
        </w:rPr>
      </w:pPr>
      <w:r>
        <w:rPr>
          <w:rFonts w:asciiTheme="minorHAnsi" w:eastAsiaTheme="minorHAnsi" w:hAnsiTheme="minorHAnsi" w:cstheme="minorHAnsi"/>
          <w:b w:val="0"/>
          <w:bCs w:val="0"/>
        </w:rPr>
        <w:t xml:space="preserve">Every second Wednesday, unless the weather is very poor, a group of people gather to walk together, pray together at various points and share a hot drink with fellowship upon return.  </w:t>
      </w:r>
      <w:r w:rsidRPr="00C57F8B">
        <w:rPr>
          <w:rFonts w:asciiTheme="minorHAnsi" w:eastAsiaTheme="minorHAnsi" w:hAnsiTheme="minorHAnsi" w:cstheme="minorHAnsi"/>
          <w:b w:val="0"/>
          <w:bCs w:val="0"/>
        </w:rPr>
        <w:t>Th</w:t>
      </w:r>
      <w:r>
        <w:rPr>
          <w:rFonts w:asciiTheme="minorHAnsi" w:eastAsiaTheme="minorHAnsi" w:hAnsiTheme="minorHAnsi" w:cstheme="minorHAnsi"/>
          <w:b w:val="0"/>
          <w:bCs w:val="0"/>
        </w:rPr>
        <w:t>is</w:t>
      </w:r>
      <w:r w:rsidRPr="00C57F8B">
        <w:rPr>
          <w:rFonts w:asciiTheme="minorHAnsi" w:eastAsiaTheme="minorHAnsi" w:hAnsiTheme="minorHAnsi" w:cstheme="minorHAnsi"/>
          <w:b w:val="0"/>
          <w:bCs w:val="0"/>
        </w:rPr>
        <w:t xml:space="preserve"> involve</w:t>
      </w:r>
      <w:r>
        <w:rPr>
          <w:rFonts w:asciiTheme="minorHAnsi" w:eastAsiaTheme="minorHAnsi" w:hAnsiTheme="minorHAnsi" w:cstheme="minorHAnsi"/>
          <w:b w:val="0"/>
          <w:bCs w:val="0"/>
        </w:rPr>
        <w:t>s</w:t>
      </w:r>
      <w:r w:rsidRPr="00C57F8B">
        <w:rPr>
          <w:rFonts w:asciiTheme="minorHAnsi" w:eastAsiaTheme="minorHAnsi" w:hAnsiTheme="minorHAnsi" w:cstheme="minorHAnsi"/>
          <w:b w:val="0"/>
          <w:bCs w:val="0"/>
        </w:rPr>
        <w:t xml:space="preserve"> different walking routes around the Parish being created with each lasting approximately 1 hour.  Places of interest to the community were identified and during the walk opportunities to pray aloud or silently were offered.    </w:t>
      </w:r>
      <w:r>
        <w:rPr>
          <w:rFonts w:asciiTheme="minorHAnsi" w:eastAsiaTheme="minorHAnsi" w:hAnsiTheme="minorHAnsi" w:cstheme="minorHAnsi"/>
          <w:b w:val="0"/>
          <w:bCs w:val="0"/>
        </w:rPr>
        <w:t>S</w:t>
      </w:r>
      <w:r w:rsidRPr="00C57F8B">
        <w:rPr>
          <w:rFonts w:asciiTheme="minorHAnsi" w:eastAsiaTheme="minorHAnsi" w:hAnsiTheme="minorHAnsi" w:cstheme="minorHAnsi"/>
          <w:b w:val="0"/>
          <w:bCs w:val="0"/>
        </w:rPr>
        <w:t xml:space="preserve">cripture and prayer </w:t>
      </w:r>
      <w:r>
        <w:rPr>
          <w:rFonts w:asciiTheme="minorHAnsi" w:eastAsiaTheme="minorHAnsi" w:hAnsiTheme="minorHAnsi" w:cstheme="minorHAnsi"/>
          <w:b w:val="0"/>
          <w:bCs w:val="0"/>
        </w:rPr>
        <w:t>are</w:t>
      </w:r>
      <w:r w:rsidRPr="00C57F8B">
        <w:rPr>
          <w:rFonts w:asciiTheme="minorHAnsi" w:eastAsiaTheme="minorHAnsi" w:hAnsiTheme="minorHAnsi" w:cstheme="minorHAnsi"/>
          <w:b w:val="0"/>
          <w:bCs w:val="0"/>
        </w:rPr>
        <w:t xml:space="preserve"> shared at the beginning and fellowship with refreshments follows in the church at the end, often served by those who can’t do the walk but want to be </w:t>
      </w:r>
      <w:r>
        <w:rPr>
          <w:rFonts w:asciiTheme="minorHAnsi" w:eastAsiaTheme="minorHAnsi" w:hAnsiTheme="minorHAnsi" w:cstheme="minorHAnsi"/>
          <w:b w:val="0"/>
          <w:bCs w:val="0"/>
        </w:rPr>
        <w:t>involved</w:t>
      </w:r>
      <w:r w:rsidRPr="00C57F8B">
        <w:rPr>
          <w:rFonts w:asciiTheme="minorHAnsi" w:eastAsiaTheme="minorHAnsi" w:hAnsiTheme="minorHAnsi" w:cstheme="minorHAnsi"/>
          <w:b w:val="0"/>
          <w:bCs w:val="0"/>
        </w:rPr>
        <w:t xml:space="preserve">.  </w:t>
      </w:r>
      <w:r>
        <w:rPr>
          <w:rFonts w:asciiTheme="minorHAnsi" w:eastAsiaTheme="minorHAnsi" w:hAnsiTheme="minorHAnsi" w:cstheme="minorHAnsi"/>
          <w:b w:val="0"/>
          <w:bCs w:val="0"/>
        </w:rPr>
        <w:t xml:space="preserve"> With around 20 people participating with average attendances of 11, the walks continue in what is now an established ministry.  </w:t>
      </w:r>
    </w:p>
    <w:p w14:paraId="747E2DA0" w14:textId="77777777" w:rsidR="00357906" w:rsidRPr="002D21A6" w:rsidRDefault="00357906" w:rsidP="00357906">
      <w:pPr>
        <w:jc w:val="both"/>
        <w:rPr>
          <w:rFonts w:asciiTheme="minorHAnsi" w:eastAsiaTheme="minorHAnsi" w:hAnsiTheme="minorHAnsi" w:cstheme="minorHAnsi"/>
          <w:b w:val="0"/>
          <w:bCs w:val="0"/>
          <w:sz w:val="16"/>
          <w:szCs w:val="16"/>
        </w:rPr>
      </w:pPr>
    </w:p>
    <w:p w14:paraId="27A9392E" w14:textId="77777777" w:rsidR="00357906" w:rsidRDefault="00357906" w:rsidP="00357906">
      <w:pPr>
        <w:jc w:val="both"/>
        <w:rPr>
          <w:rFonts w:ascii="Calibri" w:hAnsi="Calibri"/>
          <w:u w:val="single"/>
        </w:rPr>
      </w:pPr>
      <w:r w:rsidRPr="0093512B">
        <w:rPr>
          <w:rFonts w:ascii="Calibri" w:hAnsi="Calibri"/>
          <w:u w:val="single"/>
        </w:rPr>
        <w:t xml:space="preserve">Community </w:t>
      </w:r>
      <w:r>
        <w:rPr>
          <w:rFonts w:ascii="Calibri" w:hAnsi="Calibri"/>
          <w:u w:val="single"/>
        </w:rPr>
        <w:t>Links</w:t>
      </w:r>
    </w:p>
    <w:p w14:paraId="22035C79" w14:textId="77777777" w:rsidR="00357906" w:rsidRPr="002D21A6" w:rsidRDefault="00357906" w:rsidP="00357906">
      <w:pPr>
        <w:jc w:val="both"/>
        <w:rPr>
          <w:rFonts w:ascii="Calibri" w:hAnsi="Calibri"/>
          <w:b w:val="0"/>
          <w:bCs w:val="0"/>
        </w:rPr>
      </w:pPr>
      <w:r>
        <w:rPr>
          <w:rFonts w:ascii="Calibri" w:hAnsi="Calibri"/>
          <w:b w:val="0"/>
          <w:bCs w:val="0"/>
        </w:rPr>
        <w:t xml:space="preserve">Where possible Moncreiff support the community either directly or getting involved with other churches and agencies.  We support the East Kilbride Community Foodbank that is run out of Calderwood Baptist Church and provide support whenever the opportunity arises.  We continue to develop the brand of Connected Calderwood, attempting to build links with the Parents Councils of the primary school, advertising and promoting events in the community and hosting events from the relevant Council agencies such as Multiply.  The building continues to be a valuable resource, providing much needed physical space for a wide variety of activities.  Our Christmas Gift service saw a large </w:t>
      </w:r>
      <w:proofErr w:type="gramStart"/>
      <w:r>
        <w:rPr>
          <w:rFonts w:ascii="Calibri" w:hAnsi="Calibri"/>
          <w:b w:val="0"/>
          <w:bCs w:val="0"/>
        </w:rPr>
        <w:t>amount</w:t>
      </w:r>
      <w:proofErr w:type="gramEnd"/>
      <w:r>
        <w:rPr>
          <w:rFonts w:ascii="Calibri" w:hAnsi="Calibri"/>
          <w:b w:val="0"/>
          <w:bCs w:val="0"/>
        </w:rPr>
        <w:t xml:space="preserve"> of toys, gifts and food go the Foodbank for distribution. </w:t>
      </w:r>
    </w:p>
    <w:p w14:paraId="75FF61B9" w14:textId="77777777" w:rsidR="00357906" w:rsidRDefault="00357906" w:rsidP="00357906">
      <w:pPr>
        <w:jc w:val="both"/>
        <w:rPr>
          <w:rFonts w:asciiTheme="minorHAnsi" w:hAnsiTheme="minorHAnsi" w:cstheme="minorHAnsi"/>
          <w:b w:val="0"/>
          <w:bCs w:val="0"/>
          <w:sz w:val="14"/>
          <w:szCs w:val="14"/>
        </w:rPr>
      </w:pPr>
    </w:p>
    <w:p w14:paraId="6154F941" w14:textId="77777777" w:rsidR="00357906" w:rsidRPr="00F80AE1" w:rsidRDefault="00357906" w:rsidP="00357906">
      <w:pPr>
        <w:pStyle w:val="NoSpacing"/>
        <w:rPr>
          <w:rFonts w:asciiTheme="minorHAnsi" w:hAnsiTheme="minorHAnsi" w:cstheme="minorHAnsi"/>
          <w:u w:val="single"/>
        </w:rPr>
      </w:pPr>
      <w:r w:rsidRPr="00F80AE1">
        <w:rPr>
          <w:rFonts w:asciiTheme="minorHAnsi" w:hAnsiTheme="minorHAnsi" w:cstheme="minorHAnsi"/>
          <w:u w:val="single"/>
        </w:rPr>
        <w:t>Connected Calderwood</w:t>
      </w:r>
    </w:p>
    <w:p w14:paraId="13EB26FB" w14:textId="77777777" w:rsidR="00357906" w:rsidRDefault="00357906" w:rsidP="00357906">
      <w:pPr>
        <w:pStyle w:val="NoSpacing"/>
        <w:jc w:val="both"/>
        <w:rPr>
          <w:rFonts w:asciiTheme="minorHAnsi" w:hAnsiTheme="minorHAnsi" w:cstheme="minorHAnsi"/>
          <w:b w:val="0"/>
          <w:bCs w:val="0"/>
        </w:rPr>
      </w:pPr>
      <w:r>
        <w:rPr>
          <w:rFonts w:asciiTheme="minorHAnsi" w:hAnsiTheme="minorHAnsi" w:cstheme="minorHAnsi"/>
          <w:b w:val="0"/>
          <w:bCs w:val="0"/>
        </w:rPr>
        <w:t xml:space="preserve">For background, we were invited to be part of a social prescribing project along with Calderwood Baptist Church as key providers of community support and resources in Calderwood.  Working with Healthy and Active, </w:t>
      </w:r>
      <w:proofErr w:type="spellStart"/>
      <w:r>
        <w:rPr>
          <w:rFonts w:asciiTheme="minorHAnsi" w:hAnsiTheme="minorHAnsi" w:cstheme="minorHAnsi"/>
          <w:b w:val="0"/>
          <w:bCs w:val="0"/>
        </w:rPr>
        <w:t>VASLan</w:t>
      </w:r>
      <w:proofErr w:type="spellEnd"/>
      <w:r>
        <w:rPr>
          <w:rFonts w:asciiTheme="minorHAnsi" w:hAnsiTheme="minorHAnsi" w:cstheme="minorHAnsi"/>
          <w:b w:val="0"/>
          <w:bCs w:val="0"/>
        </w:rPr>
        <w:t xml:space="preserve">, </w:t>
      </w:r>
      <w:proofErr w:type="spellStart"/>
      <w:r>
        <w:rPr>
          <w:rFonts w:asciiTheme="minorHAnsi" w:hAnsiTheme="minorHAnsi" w:cstheme="minorHAnsi"/>
          <w:b w:val="0"/>
          <w:bCs w:val="0"/>
        </w:rPr>
        <w:t>Kilbryde</w:t>
      </w:r>
      <w:proofErr w:type="spellEnd"/>
      <w:r>
        <w:rPr>
          <w:rFonts w:asciiTheme="minorHAnsi" w:hAnsiTheme="minorHAnsi" w:cstheme="minorHAnsi"/>
          <w:b w:val="0"/>
          <w:bCs w:val="0"/>
        </w:rPr>
        <w:t xml:space="preserve"> Hospice, and Citizens Advice Bureau, we have mapped the area for provisions across social, mental, and physical </w:t>
      </w:r>
      <w:proofErr w:type="spellStart"/>
      <w:r>
        <w:rPr>
          <w:rFonts w:asciiTheme="minorHAnsi" w:hAnsiTheme="minorHAnsi" w:cstheme="minorHAnsi"/>
          <w:b w:val="0"/>
          <w:bCs w:val="0"/>
        </w:rPr>
        <w:t>well being</w:t>
      </w:r>
      <w:proofErr w:type="spellEnd"/>
      <w:r>
        <w:rPr>
          <w:rFonts w:asciiTheme="minorHAnsi" w:hAnsiTheme="minorHAnsi" w:cstheme="minorHAnsi"/>
          <w:b w:val="0"/>
          <w:bCs w:val="0"/>
        </w:rPr>
        <w:t xml:space="preserve">.  It has really </w:t>
      </w:r>
      <w:proofErr w:type="gramStart"/>
      <w:r>
        <w:rPr>
          <w:rFonts w:asciiTheme="minorHAnsi" w:hAnsiTheme="minorHAnsi" w:cstheme="minorHAnsi"/>
          <w:b w:val="0"/>
          <w:bCs w:val="0"/>
        </w:rPr>
        <w:t>opened up</w:t>
      </w:r>
      <w:proofErr w:type="gramEnd"/>
      <w:r>
        <w:rPr>
          <w:rFonts w:asciiTheme="minorHAnsi" w:hAnsiTheme="minorHAnsi" w:cstheme="minorHAnsi"/>
          <w:b w:val="0"/>
          <w:bCs w:val="0"/>
        </w:rPr>
        <w:t xml:space="preserve"> relationships between </w:t>
      </w:r>
      <w:proofErr w:type="gramStart"/>
      <w:r>
        <w:rPr>
          <w:rFonts w:asciiTheme="minorHAnsi" w:hAnsiTheme="minorHAnsi" w:cstheme="minorHAnsi"/>
          <w:b w:val="0"/>
          <w:bCs w:val="0"/>
        </w:rPr>
        <w:t>ourselves</w:t>
      </w:r>
      <w:proofErr w:type="gramEnd"/>
      <w:r>
        <w:rPr>
          <w:rFonts w:asciiTheme="minorHAnsi" w:hAnsiTheme="minorHAnsi" w:cstheme="minorHAnsi"/>
          <w:b w:val="0"/>
          <w:bCs w:val="0"/>
        </w:rPr>
        <w:t xml:space="preserve"> and </w:t>
      </w:r>
      <w:proofErr w:type="gramStart"/>
      <w:r>
        <w:rPr>
          <w:rFonts w:asciiTheme="minorHAnsi" w:hAnsiTheme="minorHAnsi" w:cstheme="minorHAnsi"/>
          <w:b w:val="0"/>
          <w:bCs w:val="0"/>
        </w:rPr>
        <w:t>others, and</w:t>
      </w:r>
      <w:proofErr w:type="gramEnd"/>
      <w:r>
        <w:rPr>
          <w:rFonts w:asciiTheme="minorHAnsi" w:hAnsiTheme="minorHAnsi" w:cstheme="minorHAnsi"/>
          <w:b w:val="0"/>
          <w:bCs w:val="0"/>
        </w:rPr>
        <w:t xml:space="preserve"> helped us access much support including financial.  We have attended </w:t>
      </w:r>
      <w:proofErr w:type="gramStart"/>
      <w:r>
        <w:rPr>
          <w:rFonts w:asciiTheme="minorHAnsi" w:hAnsiTheme="minorHAnsi" w:cstheme="minorHAnsi"/>
          <w:b w:val="0"/>
          <w:bCs w:val="0"/>
        </w:rPr>
        <w:t>parents</w:t>
      </w:r>
      <w:proofErr w:type="gramEnd"/>
      <w:r>
        <w:rPr>
          <w:rFonts w:asciiTheme="minorHAnsi" w:hAnsiTheme="minorHAnsi" w:cstheme="minorHAnsi"/>
          <w:b w:val="0"/>
          <w:bCs w:val="0"/>
        </w:rPr>
        <w:t xml:space="preserve"> events at the primary schools showcasing the work and resources of Connected Calderwood.  We were invited to present at a Locality Network Event for the Third Sector in our area in October and supported the Community-Led Support event in November highlighting the importance of </w:t>
      </w:r>
      <w:proofErr w:type="gramStart"/>
      <w:r>
        <w:rPr>
          <w:rFonts w:asciiTheme="minorHAnsi" w:hAnsiTheme="minorHAnsi" w:cstheme="minorHAnsi"/>
          <w:b w:val="0"/>
          <w:bCs w:val="0"/>
        </w:rPr>
        <w:t>team work</w:t>
      </w:r>
      <w:proofErr w:type="gramEnd"/>
      <w:r>
        <w:rPr>
          <w:rFonts w:asciiTheme="minorHAnsi" w:hAnsiTheme="minorHAnsi" w:cstheme="minorHAnsi"/>
          <w:b w:val="0"/>
          <w:bCs w:val="0"/>
        </w:rPr>
        <w:t xml:space="preserve"> between the statutory sector and the third sector.  We also supported the 20</w:t>
      </w:r>
      <w:r w:rsidRPr="00BB6BA3">
        <w:rPr>
          <w:rFonts w:asciiTheme="minorHAnsi" w:hAnsiTheme="minorHAnsi" w:cstheme="minorHAnsi"/>
          <w:b w:val="0"/>
          <w:bCs w:val="0"/>
          <w:vertAlign w:val="superscript"/>
        </w:rPr>
        <w:t>th</w:t>
      </w:r>
      <w:r>
        <w:rPr>
          <w:rFonts w:asciiTheme="minorHAnsi" w:hAnsiTheme="minorHAnsi" w:cstheme="minorHAnsi"/>
          <w:b w:val="0"/>
          <w:bCs w:val="0"/>
        </w:rPr>
        <w:t xml:space="preserve"> Anniversary event for Healthy and Active, East Kilbride who are keen drivers of the Connected East Kilbride work.  Ongoing work is required around communication and developing stronger links with other community providers.   </w:t>
      </w:r>
    </w:p>
    <w:p w14:paraId="3F432208" w14:textId="77777777" w:rsidR="00357906" w:rsidRPr="00C46F41" w:rsidRDefault="00357906" w:rsidP="00357906">
      <w:pPr>
        <w:pStyle w:val="NoSpacing"/>
        <w:jc w:val="center"/>
        <w:rPr>
          <w:rFonts w:asciiTheme="minorHAnsi" w:hAnsiTheme="minorHAnsi" w:cstheme="minorHAnsi"/>
          <w:b w:val="0"/>
          <w:bCs w:val="0"/>
        </w:rPr>
      </w:pPr>
      <w:r w:rsidRPr="0083441B">
        <w:rPr>
          <w:rFonts w:ascii="Calibri" w:hAnsi="Calibri"/>
          <w:sz w:val="36"/>
          <w:szCs w:val="36"/>
        </w:rPr>
        <w:lastRenderedPageBreak/>
        <w:t>Achievements and Performance</w:t>
      </w:r>
      <w:r>
        <w:rPr>
          <w:rFonts w:ascii="Calibri" w:hAnsi="Calibri"/>
          <w:sz w:val="36"/>
          <w:szCs w:val="36"/>
        </w:rPr>
        <w:t xml:space="preserve"> (cont.)</w:t>
      </w:r>
    </w:p>
    <w:p w14:paraId="0D7D6540" w14:textId="77777777" w:rsidR="00357906" w:rsidRPr="00244661" w:rsidRDefault="00357906" w:rsidP="00357906">
      <w:pPr>
        <w:jc w:val="both"/>
        <w:rPr>
          <w:rFonts w:asciiTheme="minorHAnsi" w:eastAsiaTheme="minorHAnsi" w:hAnsiTheme="minorHAnsi" w:cstheme="minorHAnsi"/>
          <w:b w:val="0"/>
          <w:bCs w:val="0"/>
          <w:sz w:val="13"/>
          <w:szCs w:val="13"/>
        </w:rPr>
      </w:pPr>
    </w:p>
    <w:p w14:paraId="1EA201A6" w14:textId="77777777" w:rsidR="00357906" w:rsidRPr="00077355" w:rsidRDefault="00357906" w:rsidP="00357906">
      <w:pPr>
        <w:jc w:val="both"/>
        <w:rPr>
          <w:rFonts w:ascii="Calibri" w:hAnsi="Calibri"/>
          <w:color w:val="000000" w:themeColor="text1"/>
          <w:u w:val="single"/>
        </w:rPr>
      </w:pPr>
      <w:r w:rsidRPr="00077355">
        <w:rPr>
          <w:rFonts w:ascii="Calibri" w:hAnsi="Calibri"/>
          <w:color w:val="000000" w:themeColor="text1"/>
          <w:u w:val="single"/>
        </w:rPr>
        <w:t>The Kettle’s On</w:t>
      </w:r>
    </w:p>
    <w:p w14:paraId="4825F606" w14:textId="77777777" w:rsidR="00357906" w:rsidRDefault="00357906" w:rsidP="00357906">
      <w:pPr>
        <w:spacing w:line="259" w:lineRule="auto"/>
        <w:jc w:val="both"/>
        <w:rPr>
          <w:rFonts w:asciiTheme="minorHAnsi" w:eastAsiaTheme="minorHAnsi" w:hAnsiTheme="minorHAnsi" w:cstheme="minorHAnsi"/>
          <w:b w:val="0"/>
          <w:bCs w:val="0"/>
        </w:rPr>
      </w:pPr>
      <w:r w:rsidRPr="00C01B27">
        <w:rPr>
          <w:rFonts w:asciiTheme="minorHAnsi" w:eastAsiaTheme="minorHAnsi" w:hAnsiTheme="minorHAnsi" w:cstheme="minorHAnsi"/>
          <w:b w:val="0"/>
          <w:bCs w:val="0"/>
        </w:rPr>
        <w:t xml:space="preserve">The Kettle’s On, </w:t>
      </w:r>
      <w:proofErr w:type="spellStart"/>
      <w:r w:rsidRPr="00C01B27">
        <w:rPr>
          <w:rFonts w:asciiTheme="minorHAnsi" w:eastAsiaTheme="minorHAnsi" w:hAnsiTheme="minorHAnsi" w:cstheme="minorHAnsi"/>
          <w:b w:val="0"/>
          <w:bCs w:val="0"/>
        </w:rPr>
        <w:t>Moncreiff’s</w:t>
      </w:r>
      <w:proofErr w:type="spellEnd"/>
      <w:r w:rsidRPr="00C01B27">
        <w:rPr>
          <w:rFonts w:asciiTheme="minorHAnsi" w:eastAsiaTheme="minorHAnsi" w:hAnsiTheme="minorHAnsi" w:cstheme="minorHAnsi"/>
          <w:b w:val="0"/>
          <w:bCs w:val="0"/>
        </w:rPr>
        <w:t xml:space="preserve"> community outreach café, has seen continued success in 2024. We have welcomed between 30 and 40 people each Thursday morning and have expanded our menu to include toasties, hot filled rolls, sandwiches, crackers &amp; cheese and of course, </w:t>
      </w:r>
      <w:proofErr w:type="spellStart"/>
      <w:r w:rsidRPr="00C01B27">
        <w:rPr>
          <w:rFonts w:asciiTheme="minorHAnsi" w:eastAsiaTheme="minorHAnsi" w:hAnsiTheme="minorHAnsi" w:cstheme="minorHAnsi"/>
          <w:b w:val="0"/>
          <w:bCs w:val="0"/>
        </w:rPr>
        <w:t>home made</w:t>
      </w:r>
      <w:proofErr w:type="spellEnd"/>
      <w:r w:rsidRPr="00C01B27">
        <w:rPr>
          <w:rFonts w:asciiTheme="minorHAnsi" w:eastAsiaTheme="minorHAnsi" w:hAnsiTheme="minorHAnsi" w:cstheme="minorHAnsi"/>
          <w:b w:val="0"/>
          <w:bCs w:val="0"/>
        </w:rPr>
        <w:t xml:space="preserve"> soup. Hot buttered toast is welcomed first thing. For 2025, we have pulled some shape to the menu and will offer a rolling week by week menu.  </w:t>
      </w:r>
    </w:p>
    <w:p w14:paraId="735C3146" w14:textId="77777777" w:rsidR="00357906" w:rsidRPr="00244661" w:rsidRDefault="00357906" w:rsidP="00357906">
      <w:pPr>
        <w:spacing w:line="259" w:lineRule="auto"/>
        <w:jc w:val="both"/>
        <w:rPr>
          <w:rFonts w:asciiTheme="minorHAnsi" w:eastAsiaTheme="minorHAnsi" w:hAnsiTheme="minorHAnsi" w:cstheme="minorHAnsi"/>
          <w:b w:val="0"/>
          <w:bCs w:val="0"/>
          <w:sz w:val="6"/>
          <w:szCs w:val="6"/>
        </w:rPr>
      </w:pPr>
    </w:p>
    <w:p w14:paraId="32DB3641" w14:textId="77777777" w:rsidR="00357906" w:rsidRPr="00C01B27" w:rsidRDefault="00357906" w:rsidP="00357906">
      <w:pPr>
        <w:spacing w:line="259" w:lineRule="auto"/>
        <w:jc w:val="both"/>
        <w:rPr>
          <w:rFonts w:asciiTheme="minorHAnsi" w:eastAsiaTheme="minorHAnsi" w:hAnsiTheme="minorHAnsi" w:cstheme="minorHAnsi"/>
          <w:b w:val="0"/>
          <w:bCs w:val="0"/>
        </w:rPr>
      </w:pPr>
      <w:r w:rsidRPr="00C01B27">
        <w:rPr>
          <w:rFonts w:asciiTheme="minorHAnsi" w:eastAsiaTheme="minorHAnsi" w:hAnsiTheme="minorHAnsi" w:cstheme="minorHAnsi"/>
          <w:b w:val="0"/>
          <w:bCs w:val="0"/>
        </w:rPr>
        <w:t>We oversee the Hot Box, available all week, where those who would benefit, can help themselves to blankets, hot water bottles, gloves, hats and scarves whilst laptops are available for use on Thursdays.</w:t>
      </w:r>
    </w:p>
    <w:p w14:paraId="1EBD1DC7" w14:textId="77777777" w:rsidR="00357906" w:rsidRDefault="00357906" w:rsidP="00357906">
      <w:pPr>
        <w:spacing w:line="259" w:lineRule="auto"/>
        <w:jc w:val="both"/>
        <w:rPr>
          <w:rFonts w:asciiTheme="minorHAnsi" w:eastAsiaTheme="minorHAnsi" w:hAnsiTheme="minorHAnsi" w:cstheme="minorHAnsi"/>
          <w:b w:val="0"/>
          <w:bCs w:val="0"/>
        </w:rPr>
      </w:pPr>
      <w:r w:rsidRPr="00C01B27">
        <w:rPr>
          <w:rFonts w:asciiTheme="minorHAnsi" w:eastAsiaTheme="minorHAnsi" w:hAnsiTheme="minorHAnsi" w:cstheme="minorHAnsi"/>
          <w:b w:val="0"/>
          <w:bCs w:val="0"/>
        </w:rPr>
        <w:t xml:space="preserve">It’s been wonderful to welcome people who attend church, from our hall let organisations, some </w:t>
      </w:r>
      <w:proofErr w:type="spellStart"/>
      <w:r w:rsidRPr="00C01B27">
        <w:rPr>
          <w:rFonts w:asciiTheme="minorHAnsi" w:eastAsiaTheme="minorHAnsi" w:hAnsiTheme="minorHAnsi" w:cstheme="minorHAnsi"/>
          <w:b w:val="0"/>
          <w:bCs w:val="0"/>
        </w:rPr>
        <w:t>Forefaulds</w:t>
      </w:r>
      <w:proofErr w:type="spellEnd"/>
      <w:r w:rsidRPr="00C01B27">
        <w:rPr>
          <w:rFonts w:asciiTheme="minorHAnsi" w:eastAsiaTheme="minorHAnsi" w:hAnsiTheme="minorHAnsi" w:cstheme="minorHAnsi"/>
          <w:b w:val="0"/>
          <w:bCs w:val="0"/>
        </w:rPr>
        <w:t xml:space="preserve"> nursing home residents, members of our local community and during school holidays some children. Some come to socialise, chat, play board games and some come to do their work. It is also an opportunity to have a chat with the Minister! However, it is the company that each person provides others that is the success story beating social isolation and it has really helped a variety of people connect with the community around them.  We thoroughly enjoy making new friends, increasing the Moncreiff family and are thrilled that some now watch our livestream or come to Sunday worship.</w:t>
      </w:r>
    </w:p>
    <w:p w14:paraId="582C1DAE" w14:textId="77777777" w:rsidR="00357906" w:rsidRPr="00244661" w:rsidRDefault="00357906" w:rsidP="00357906">
      <w:pPr>
        <w:spacing w:line="259" w:lineRule="auto"/>
        <w:jc w:val="both"/>
        <w:rPr>
          <w:rFonts w:asciiTheme="minorHAnsi" w:eastAsiaTheme="minorHAnsi" w:hAnsiTheme="minorHAnsi" w:cstheme="minorHAnsi"/>
          <w:b w:val="0"/>
          <w:bCs w:val="0"/>
          <w:sz w:val="11"/>
          <w:szCs w:val="11"/>
        </w:rPr>
      </w:pPr>
    </w:p>
    <w:p w14:paraId="2F7B7381" w14:textId="77777777" w:rsidR="00357906" w:rsidRDefault="00357906" w:rsidP="00357906">
      <w:pPr>
        <w:spacing w:line="259" w:lineRule="auto"/>
        <w:jc w:val="both"/>
        <w:rPr>
          <w:rFonts w:asciiTheme="minorHAnsi" w:eastAsiaTheme="minorHAnsi" w:hAnsiTheme="minorHAnsi" w:cstheme="minorHAnsi"/>
          <w:b w:val="0"/>
          <w:bCs w:val="0"/>
        </w:rPr>
      </w:pPr>
      <w:r w:rsidRPr="00C01B27">
        <w:rPr>
          <w:rFonts w:asciiTheme="minorHAnsi" w:eastAsiaTheme="minorHAnsi" w:hAnsiTheme="minorHAnsi" w:cstheme="minorHAnsi"/>
          <w:b w:val="0"/>
          <w:bCs w:val="0"/>
        </w:rPr>
        <w:t>We’ve had some special celebrations</w:t>
      </w:r>
      <w:r>
        <w:rPr>
          <w:rFonts w:asciiTheme="minorHAnsi" w:eastAsiaTheme="minorHAnsi" w:hAnsiTheme="minorHAnsi" w:cstheme="minorHAnsi"/>
          <w:b w:val="0"/>
          <w:bCs w:val="0"/>
        </w:rPr>
        <w:t>:</w:t>
      </w:r>
      <w:r w:rsidRPr="00C01B27">
        <w:rPr>
          <w:rFonts w:asciiTheme="minorHAnsi" w:eastAsiaTheme="minorHAnsi" w:hAnsiTheme="minorHAnsi" w:cstheme="minorHAnsi"/>
          <w:b w:val="0"/>
          <w:bCs w:val="0"/>
        </w:rPr>
        <w:t xml:space="preserve"> Burn’s Day where we had haggis &amp; neeps nibbles; a Scottish picnic, inside due to the vagaries of our weather</w:t>
      </w:r>
      <w:r>
        <w:rPr>
          <w:rFonts w:asciiTheme="minorHAnsi" w:eastAsiaTheme="minorHAnsi" w:hAnsiTheme="minorHAnsi" w:cstheme="minorHAnsi"/>
          <w:b w:val="0"/>
          <w:bCs w:val="0"/>
        </w:rPr>
        <w:t>,</w:t>
      </w:r>
      <w:r w:rsidRPr="00C01B27">
        <w:rPr>
          <w:rFonts w:asciiTheme="minorHAnsi" w:eastAsiaTheme="minorHAnsi" w:hAnsiTheme="minorHAnsi" w:cstheme="minorHAnsi"/>
          <w:b w:val="0"/>
          <w:bCs w:val="0"/>
        </w:rPr>
        <w:t xml:space="preserve"> and of course, Santa visited just before Christmas and brought a bar of chocolate for everyone.  We also welcomed projects from Healthy and Active such as the planting bulbs project, who pop in as well as </w:t>
      </w:r>
      <w:proofErr w:type="spellStart"/>
      <w:r w:rsidRPr="00C01B27">
        <w:rPr>
          <w:rFonts w:asciiTheme="minorHAnsi" w:eastAsiaTheme="minorHAnsi" w:hAnsiTheme="minorHAnsi" w:cstheme="minorHAnsi"/>
          <w:b w:val="0"/>
          <w:bCs w:val="0"/>
        </w:rPr>
        <w:t>VASLan</w:t>
      </w:r>
      <w:proofErr w:type="spellEnd"/>
      <w:r w:rsidRPr="00C01B27">
        <w:rPr>
          <w:rFonts w:asciiTheme="minorHAnsi" w:eastAsiaTheme="minorHAnsi" w:hAnsiTheme="minorHAnsi" w:cstheme="minorHAnsi"/>
          <w:b w:val="0"/>
          <w:bCs w:val="0"/>
        </w:rPr>
        <w:t xml:space="preserve"> who visited </w:t>
      </w:r>
      <w:r>
        <w:rPr>
          <w:rFonts w:asciiTheme="minorHAnsi" w:eastAsiaTheme="minorHAnsi" w:hAnsiTheme="minorHAnsi" w:cstheme="minorHAnsi"/>
          <w:b w:val="0"/>
          <w:bCs w:val="0"/>
        </w:rPr>
        <w:t xml:space="preserve">and </w:t>
      </w:r>
      <w:r w:rsidRPr="00C01B27">
        <w:rPr>
          <w:rFonts w:asciiTheme="minorHAnsi" w:eastAsiaTheme="minorHAnsi" w:hAnsiTheme="minorHAnsi" w:cstheme="minorHAnsi"/>
          <w:b w:val="0"/>
          <w:bCs w:val="0"/>
        </w:rPr>
        <w:t xml:space="preserve">wrote so positively about The Kettle’s On in their annual report.  </w:t>
      </w:r>
    </w:p>
    <w:p w14:paraId="2E0AE6CB" w14:textId="77777777" w:rsidR="00357906" w:rsidRPr="00244661" w:rsidRDefault="00357906" w:rsidP="00357906">
      <w:pPr>
        <w:spacing w:line="259" w:lineRule="auto"/>
        <w:jc w:val="both"/>
        <w:rPr>
          <w:rFonts w:asciiTheme="minorHAnsi" w:eastAsiaTheme="minorHAnsi" w:hAnsiTheme="minorHAnsi" w:cstheme="minorHAnsi"/>
          <w:b w:val="0"/>
          <w:bCs w:val="0"/>
          <w:sz w:val="8"/>
          <w:szCs w:val="8"/>
        </w:rPr>
      </w:pPr>
    </w:p>
    <w:p w14:paraId="7344C5CC" w14:textId="77777777" w:rsidR="00357906" w:rsidRDefault="00357906" w:rsidP="00357906">
      <w:pPr>
        <w:spacing w:line="259" w:lineRule="auto"/>
        <w:jc w:val="both"/>
        <w:rPr>
          <w:rFonts w:asciiTheme="minorHAnsi" w:eastAsiaTheme="minorHAnsi" w:hAnsiTheme="minorHAnsi" w:cstheme="minorHAnsi"/>
          <w:b w:val="0"/>
          <w:bCs w:val="0"/>
        </w:rPr>
      </w:pPr>
      <w:r w:rsidRPr="00C01B27">
        <w:rPr>
          <w:rFonts w:asciiTheme="minorHAnsi" w:eastAsiaTheme="minorHAnsi" w:hAnsiTheme="minorHAnsi" w:cstheme="minorHAnsi"/>
          <w:b w:val="0"/>
          <w:bCs w:val="0"/>
        </w:rPr>
        <w:t xml:space="preserve">It’s a privilege to be recognised as a safe space where people can come for help; and signposting if we don’t have the answers. We have helped people with filling in forms or providing support with pastoral or practical needs.  </w:t>
      </w:r>
    </w:p>
    <w:p w14:paraId="30650AF6" w14:textId="77777777" w:rsidR="00357906" w:rsidRPr="00244661" w:rsidRDefault="00357906" w:rsidP="00357906">
      <w:pPr>
        <w:spacing w:line="259" w:lineRule="auto"/>
        <w:jc w:val="both"/>
        <w:rPr>
          <w:rFonts w:asciiTheme="minorHAnsi" w:eastAsiaTheme="minorHAnsi" w:hAnsiTheme="minorHAnsi" w:cstheme="minorHAnsi"/>
          <w:b w:val="0"/>
          <w:bCs w:val="0"/>
          <w:sz w:val="10"/>
          <w:szCs w:val="10"/>
        </w:rPr>
      </w:pPr>
    </w:p>
    <w:p w14:paraId="2F624FEB" w14:textId="77777777" w:rsidR="00357906" w:rsidRPr="00C01B27" w:rsidRDefault="00357906" w:rsidP="00357906">
      <w:pPr>
        <w:spacing w:line="259" w:lineRule="auto"/>
        <w:jc w:val="both"/>
        <w:rPr>
          <w:rFonts w:asciiTheme="minorHAnsi" w:eastAsiaTheme="minorHAnsi" w:hAnsiTheme="minorHAnsi" w:cstheme="minorHAnsi"/>
          <w:b w:val="0"/>
          <w:bCs w:val="0"/>
        </w:rPr>
      </w:pPr>
      <w:r w:rsidRPr="00C01B27">
        <w:rPr>
          <w:rFonts w:asciiTheme="minorHAnsi" w:eastAsiaTheme="minorHAnsi" w:hAnsiTheme="minorHAnsi" w:cstheme="minorHAnsi"/>
          <w:b w:val="0"/>
          <w:bCs w:val="0"/>
        </w:rPr>
        <w:t xml:space="preserve">We were the recipients of two soup kettles donated by Faithbuilders and what a difference they have made.  The Girls’ Brigade have promised a toasty maker to cope with demand when we have the space.  </w:t>
      </w:r>
    </w:p>
    <w:p w14:paraId="69A0A7F6" w14:textId="77777777" w:rsidR="00357906" w:rsidRPr="00C01B27" w:rsidRDefault="00357906" w:rsidP="00357906">
      <w:pPr>
        <w:spacing w:line="259" w:lineRule="auto"/>
        <w:jc w:val="both"/>
        <w:rPr>
          <w:rFonts w:asciiTheme="minorHAnsi" w:eastAsiaTheme="minorHAnsi" w:hAnsiTheme="minorHAnsi" w:cstheme="minorHAnsi"/>
          <w:b w:val="0"/>
          <w:bCs w:val="0"/>
        </w:rPr>
      </w:pPr>
      <w:r w:rsidRPr="00C01B27">
        <w:rPr>
          <w:rFonts w:asciiTheme="minorHAnsi" w:eastAsiaTheme="minorHAnsi" w:hAnsiTheme="minorHAnsi" w:cstheme="minorHAnsi"/>
          <w:b w:val="0"/>
          <w:bCs w:val="0"/>
        </w:rPr>
        <w:t>Our regular staff members have increased over the year with many others lending a hand when necessary.</w:t>
      </w:r>
    </w:p>
    <w:p w14:paraId="53586E0B" w14:textId="77777777" w:rsidR="00357906" w:rsidRDefault="00357906" w:rsidP="00357906">
      <w:pPr>
        <w:spacing w:line="259" w:lineRule="auto"/>
        <w:jc w:val="both"/>
        <w:rPr>
          <w:rFonts w:asciiTheme="minorHAnsi" w:eastAsiaTheme="minorHAnsi" w:hAnsiTheme="minorHAnsi" w:cstheme="minorHAnsi"/>
          <w:b w:val="0"/>
          <w:bCs w:val="0"/>
        </w:rPr>
      </w:pPr>
      <w:r w:rsidRPr="00C01B27">
        <w:rPr>
          <w:rFonts w:asciiTheme="minorHAnsi" w:eastAsiaTheme="minorHAnsi" w:hAnsiTheme="minorHAnsi" w:cstheme="minorHAnsi"/>
          <w:b w:val="0"/>
          <w:bCs w:val="0"/>
        </w:rPr>
        <w:t>We’re looking forward to 2025 and to welcoming more friends and growth at The Kettle’s On.</w:t>
      </w:r>
    </w:p>
    <w:p w14:paraId="0282887F" w14:textId="77777777" w:rsidR="00357906" w:rsidRPr="002D21A6" w:rsidRDefault="00357906" w:rsidP="00357906">
      <w:pPr>
        <w:spacing w:line="259" w:lineRule="auto"/>
        <w:jc w:val="both"/>
        <w:rPr>
          <w:rFonts w:asciiTheme="minorHAnsi" w:eastAsiaTheme="minorHAnsi" w:hAnsiTheme="minorHAnsi" w:cstheme="minorHAnsi"/>
          <w:b w:val="0"/>
          <w:bCs w:val="0"/>
          <w:sz w:val="16"/>
          <w:szCs w:val="16"/>
        </w:rPr>
      </w:pPr>
    </w:p>
    <w:p w14:paraId="64BB2436" w14:textId="77777777" w:rsidR="00357906" w:rsidRPr="00244661" w:rsidRDefault="00357906" w:rsidP="00357906">
      <w:pPr>
        <w:rPr>
          <w:rFonts w:asciiTheme="minorHAnsi" w:hAnsiTheme="minorHAnsi" w:cstheme="minorHAnsi"/>
          <w:color w:val="000000" w:themeColor="text1"/>
          <w:u w:val="single"/>
          <w:lang w:eastAsia="en-GB"/>
        </w:rPr>
      </w:pPr>
      <w:proofErr w:type="spellStart"/>
      <w:r w:rsidRPr="00244661">
        <w:rPr>
          <w:rFonts w:asciiTheme="minorHAnsi" w:hAnsiTheme="minorHAnsi" w:cstheme="minorHAnsi"/>
          <w:color w:val="000000" w:themeColor="text1"/>
          <w:u w:val="single"/>
          <w:lang w:eastAsia="en-GB"/>
        </w:rPr>
        <w:t>ChatMPC</w:t>
      </w:r>
      <w:proofErr w:type="spellEnd"/>
      <w:r w:rsidRPr="00244661">
        <w:rPr>
          <w:rFonts w:asciiTheme="minorHAnsi" w:hAnsiTheme="minorHAnsi" w:cstheme="minorHAnsi"/>
          <w:color w:val="000000" w:themeColor="text1"/>
          <w:u w:val="single"/>
          <w:lang w:eastAsia="en-GB"/>
        </w:rPr>
        <w:t xml:space="preserve"> </w:t>
      </w:r>
    </w:p>
    <w:p w14:paraId="7A690EAC" w14:textId="77777777" w:rsidR="00357906" w:rsidRDefault="00357906" w:rsidP="00357906">
      <w:pPr>
        <w:jc w:val="both"/>
        <w:rPr>
          <w:rFonts w:asciiTheme="minorHAnsi" w:hAnsiTheme="minorHAnsi" w:cstheme="minorHAnsi"/>
          <w:b w:val="0"/>
          <w:bCs w:val="0"/>
          <w:color w:val="000000"/>
          <w:lang w:eastAsia="en-GB"/>
        </w:rPr>
      </w:pPr>
      <w:r>
        <w:rPr>
          <w:rFonts w:asciiTheme="minorHAnsi" w:hAnsiTheme="minorHAnsi" w:cstheme="minorHAnsi"/>
          <w:b w:val="0"/>
          <w:bCs w:val="0"/>
          <w:color w:val="000000"/>
          <w:lang w:eastAsia="en-GB"/>
        </w:rPr>
        <w:t xml:space="preserve">This </w:t>
      </w:r>
      <w:r w:rsidRPr="00540479">
        <w:rPr>
          <w:rFonts w:asciiTheme="minorHAnsi" w:hAnsiTheme="minorHAnsi" w:cstheme="minorHAnsi"/>
          <w:b w:val="0"/>
          <w:bCs w:val="0"/>
          <w:color w:val="000000"/>
          <w:lang w:eastAsia="en-GB"/>
        </w:rPr>
        <w:t xml:space="preserve">is </w:t>
      </w:r>
      <w:r>
        <w:rPr>
          <w:rFonts w:asciiTheme="minorHAnsi" w:hAnsiTheme="minorHAnsi" w:cstheme="minorHAnsi"/>
          <w:b w:val="0"/>
          <w:bCs w:val="0"/>
          <w:color w:val="000000"/>
          <w:lang w:eastAsia="en-GB"/>
        </w:rPr>
        <w:t>now an established</w:t>
      </w:r>
      <w:r w:rsidRPr="00540479">
        <w:rPr>
          <w:rFonts w:asciiTheme="minorHAnsi" w:hAnsiTheme="minorHAnsi" w:cstheme="minorHAnsi"/>
          <w:b w:val="0"/>
          <w:bCs w:val="0"/>
          <w:color w:val="000000"/>
          <w:lang w:eastAsia="en-GB"/>
        </w:rPr>
        <w:t xml:space="preserve"> </w:t>
      </w:r>
      <w:r>
        <w:rPr>
          <w:rFonts w:asciiTheme="minorHAnsi" w:hAnsiTheme="minorHAnsi" w:cstheme="minorHAnsi"/>
          <w:b w:val="0"/>
          <w:bCs w:val="0"/>
          <w:color w:val="000000"/>
          <w:lang w:eastAsia="en-GB"/>
        </w:rPr>
        <w:t xml:space="preserve">social </w:t>
      </w:r>
      <w:r w:rsidRPr="00540479">
        <w:rPr>
          <w:rFonts w:asciiTheme="minorHAnsi" w:hAnsiTheme="minorHAnsi" w:cstheme="minorHAnsi"/>
          <w:b w:val="0"/>
          <w:bCs w:val="0"/>
          <w:color w:val="000000"/>
          <w:lang w:eastAsia="en-GB"/>
        </w:rPr>
        <w:t>group that is open to everyone - church members and non-church members and all ages. </w:t>
      </w:r>
      <w:r>
        <w:rPr>
          <w:rFonts w:asciiTheme="minorHAnsi" w:hAnsiTheme="minorHAnsi" w:cstheme="minorHAnsi"/>
          <w:b w:val="0"/>
          <w:bCs w:val="0"/>
          <w:color w:val="000000"/>
          <w:lang w:eastAsia="en-GB"/>
        </w:rPr>
        <w:t xml:space="preserve">  </w:t>
      </w:r>
      <w:r w:rsidRPr="00540479">
        <w:rPr>
          <w:rFonts w:asciiTheme="minorHAnsi" w:hAnsiTheme="minorHAnsi" w:cstheme="minorHAnsi"/>
          <w:b w:val="0"/>
          <w:bCs w:val="0"/>
          <w:color w:val="000000"/>
          <w:lang w:eastAsia="en-GB"/>
        </w:rPr>
        <w:t>It was originally started because there seemed to be a gap for a group to cater for the 'in-betweeners' - those who were between about 40 and 65. </w:t>
      </w:r>
      <w:r w:rsidRPr="00244661">
        <w:rPr>
          <w:rFonts w:asciiTheme="minorHAnsi" w:hAnsiTheme="minorHAnsi" w:cstheme="minorHAnsi"/>
          <w:b w:val="0"/>
          <w:bCs w:val="0"/>
          <w:color w:val="000000"/>
          <w:lang w:eastAsia="en-GB"/>
        </w:rPr>
        <w:t xml:space="preserve">We meet on the first Monday of every month at 7pm (this may alter on occasion).  We always jointly plan our evenings and have lots of ideas for going forward in the future including speakers, games nights, hobby taster sessions, nights out.  There are also opportunities to chat informally, both at the group or </w:t>
      </w:r>
      <w:proofErr w:type="spellStart"/>
      <w:r w:rsidRPr="00244661">
        <w:rPr>
          <w:rFonts w:asciiTheme="minorHAnsi" w:hAnsiTheme="minorHAnsi" w:cstheme="minorHAnsi"/>
          <w:b w:val="0"/>
          <w:bCs w:val="0"/>
          <w:color w:val="000000"/>
          <w:lang w:eastAsia="en-GB"/>
        </w:rPr>
        <w:t>outwith</w:t>
      </w:r>
      <w:proofErr w:type="spellEnd"/>
      <w:r w:rsidRPr="00244661">
        <w:rPr>
          <w:rFonts w:asciiTheme="minorHAnsi" w:hAnsiTheme="minorHAnsi" w:cstheme="minorHAnsi"/>
          <w:b w:val="0"/>
          <w:bCs w:val="0"/>
          <w:color w:val="000000"/>
          <w:lang w:eastAsia="en-GB"/>
        </w:rPr>
        <w:t>.</w:t>
      </w:r>
      <w:r>
        <w:rPr>
          <w:rFonts w:asciiTheme="minorHAnsi" w:hAnsiTheme="minorHAnsi" w:cstheme="minorHAnsi"/>
          <w:b w:val="0"/>
          <w:bCs w:val="0"/>
          <w:color w:val="000000"/>
          <w:lang w:eastAsia="en-GB"/>
        </w:rPr>
        <w:t xml:space="preserve">  </w:t>
      </w:r>
      <w:proofErr w:type="gramStart"/>
      <w:r w:rsidRPr="00244661">
        <w:rPr>
          <w:rFonts w:asciiTheme="minorHAnsi" w:hAnsiTheme="minorHAnsi" w:cstheme="minorHAnsi"/>
          <w:b w:val="0"/>
          <w:bCs w:val="0"/>
          <w:color w:val="000000"/>
          <w:lang w:eastAsia="en-GB"/>
        </w:rPr>
        <w:t>At the moment</w:t>
      </w:r>
      <w:proofErr w:type="gramEnd"/>
      <w:r w:rsidRPr="00244661">
        <w:rPr>
          <w:rFonts w:asciiTheme="minorHAnsi" w:hAnsiTheme="minorHAnsi" w:cstheme="minorHAnsi"/>
          <w:b w:val="0"/>
          <w:bCs w:val="0"/>
          <w:color w:val="000000"/>
          <w:lang w:eastAsia="en-GB"/>
        </w:rPr>
        <w:t xml:space="preserve">, we have about 30 members and between 18 and 25 come along every month.  There is a suggested donation of £1 which will hopefully cover the hall lets and any other expenses we may incur.  Members very kindly donate food and refreshments, tablecloths, napkins etc depending on the event/activity and/or supply their own food and refreshments.   We gave a donation of £50 to the church to </w:t>
      </w:r>
      <w:r>
        <w:rPr>
          <w:rFonts w:asciiTheme="minorHAnsi" w:hAnsiTheme="minorHAnsi" w:cstheme="minorHAnsi"/>
          <w:b w:val="0"/>
          <w:bCs w:val="0"/>
          <w:color w:val="000000"/>
          <w:lang w:eastAsia="en-GB"/>
        </w:rPr>
        <w:t xml:space="preserve">help </w:t>
      </w:r>
      <w:r w:rsidRPr="00244661">
        <w:rPr>
          <w:rFonts w:asciiTheme="minorHAnsi" w:hAnsiTheme="minorHAnsi" w:cstheme="minorHAnsi"/>
          <w:b w:val="0"/>
          <w:bCs w:val="0"/>
          <w:color w:val="000000"/>
          <w:lang w:eastAsia="en-GB"/>
        </w:rPr>
        <w:t>cover the cost o</w:t>
      </w:r>
      <w:r>
        <w:rPr>
          <w:rFonts w:asciiTheme="minorHAnsi" w:hAnsiTheme="minorHAnsi" w:cstheme="minorHAnsi"/>
          <w:b w:val="0"/>
          <w:bCs w:val="0"/>
          <w:color w:val="000000"/>
          <w:lang w:eastAsia="en-GB"/>
        </w:rPr>
        <w:t>f</w:t>
      </w:r>
      <w:r w:rsidRPr="00244661">
        <w:rPr>
          <w:rFonts w:asciiTheme="minorHAnsi" w:hAnsiTheme="minorHAnsi" w:cstheme="minorHAnsi"/>
          <w:b w:val="0"/>
          <w:bCs w:val="0"/>
          <w:color w:val="000000"/>
          <w:lang w:eastAsia="en-GB"/>
        </w:rPr>
        <w:t xml:space="preserve"> the room, heating and electricity etc.</w:t>
      </w:r>
      <w:r>
        <w:rPr>
          <w:rFonts w:asciiTheme="minorHAnsi" w:hAnsiTheme="minorHAnsi" w:cstheme="minorHAnsi"/>
          <w:b w:val="0"/>
          <w:bCs w:val="0"/>
          <w:color w:val="000000"/>
          <w:lang w:eastAsia="en-GB"/>
        </w:rPr>
        <w:t xml:space="preserve"> Currently,</w:t>
      </w:r>
      <w:r w:rsidRPr="00244661">
        <w:rPr>
          <w:rFonts w:asciiTheme="minorHAnsi" w:hAnsiTheme="minorHAnsi" w:cstheme="minorHAnsi"/>
          <w:b w:val="0"/>
          <w:bCs w:val="0"/>
          <w:color w:val="000000"/>
          <w:lang w:eastAsia="en-GB"/>
        </w:rPr>
        <w:t xml:space="preserve"> we have a balance of £108.30.</w:t>
      </w:r>
    </w:p>
    <w:p w14:paraId="2B64D246" w14:textId="77777777" w:rsidR="00357906" w:rsidRPr="002D0521" w:rsidRDefault="00357906" w:rsidP="00357906">
      <w:pPr>
        <w:jc w:val="both"/>
        <w:rPr>
          <w:rFonts w:asciiTheme="minorHAnsi" w:hAnsiTheme="minorHAnsi" w:cstheme="minorHAnsi"/>
          <w:b w:val="0"/>
          <w:bCs w:val="0"/>
          <w:color w:val="000000"/>
          <w:sz w:val="10"/>
          <w:szCs w:val="10"/>
          <w:lang w:eastAsia="en-GB"/>
        </w:rPr>
      </w:pPr>
    </w:p>
    <w:p w14:paraId="55E38F96" w14:textId="77777777" w:rsidR="00357906" w:rsidRPr="002D0521" w:rsidRDefault="00357906" w:rsidP="00357906">
      <w:pPr>
        <w:jc w:val="both"/>
        <w:rPr>
          <w:rFonts w:ascii="Calibri" w:hAnsi="Calibri" w:cs="Times New Roman"/>
          <w:b w:val="0"/>
          <w:bCs w:val="0"/>
          <w:color w:val="FF0000"/>
          <w:lang w:eastAsia="en-GB"/>
        </w:rPr>
      </w:pPr>
      <w:r>
        <w:rPr>
          <w:rFonts w:ascii="Calibri" w:hAnsi="Calibri" w:cs="Times New Roman"/>
          <w:b w:val="0"/>
          <w:bCs w:val="0"/>
          <w:color w:val="000000" w:themeColor="text1"/>
          <w:lang w:eastAsia="en-GB"/>
        </w:rPr>
        <w:t xml:space="preserve">Through the year we have held a Scottish night with poems, stories and food in February followed by deep dive into </w:t>
      </w:r>
      <w:r>
        <w:rPr>
          <w:rFonts w:ascii="Calibri" w:hAnsi="Calibri" w:cs="Times New Roman"/>
          <w:b w:val="0"/>
          <w:bCs w:val="0"/>
          <w:i/>
          <w:iCs/>
          <w:color w:val="000000" w:themeColor="text1"/>
          <w:lang w:eastAsia="en-GB"/>
        </w:rPr>
        <w:t>‘</w:t>
      </w:r>
      <w:proofErr w:type="spellStart"/>
      <w:r>
        <w:rPr>
          <w:rFonts w:ascii="Calibri" w:hAnsi="Calibri" w:cs="Times New Roman"/>
          <w:b w:val="0"/>
          <w:bCs w:val="0"/>
          <w:i/>
          <w:iCs/>
          <w:color w:val="000000" w:themeColor="text1"/>
          <w:lang w:eastAsia="en-GB"/>
        </w:rPr>
        <w:t>whaur</w:t>
      </w:r>
      <w:proofErr w:type="spellEnd"/>
      <w:r>
        <w:rPr>
          <w:rFonts w:ascii="Calibri" w:hAnsi="Calibri" w:cs="Times New Roman"/>
          <w:b w:val="0"/>
          <w:bCs w:val="0"/>
          <w:i/>
          <w:iCs/>
          <w:color w:val="000000" w:themeColor="text1"/>
          <w:lang w:eastAsia="en-GB"/>
        </w:rPr>
        <w:t xml:space="preserve"> </w:t>
      </w:r>
      <w:proofErr w:type="spellStart"/>
      <w:r>
        <w:rPr>
          <w:rFonts w:ascii="Calibri" w:hAnsi="Calibri" w:cs="Times New Roman"/>
          <w:b w:val="0"/>
          <w:bCs w:val="0"/>
          <w:i/>
          <w:iCs/>
          <w:color w:val="000000" w:themeColor="text1"/>
          <w:lang w:eastAsia="en-GB"/>
        </w:rPr>
        <w:t>dae</w:t>
      </w:r>
      <w:proofErr w:type="spellEnd"/>
      <w:r>
        <w:rPr>
          <w:rFonts w:ascii="Calibri" w:hAnsi="Calibri" w:cs="Times New Roman"/>
          <w:b w:val="0"/>
          <w:bCs w:val="0"/>
          <w:i/>
          <w:iCs/>
          <w:color w:val="000000" w:themeColor="text1"/>
          <w:lang w:eastAsia="en-GB"/>
        </w:rPr>
        <w:t xml:space="preserve"> ye cum fae?’ </w:t>
      </w:r>
      <w:r>
        <w:rPr>
          <w:rFonts w:ascii="Calibri" w:hAnsi="Calibri" w:cs="Times New Roman"/>
          <w:b w:val="0"/>
          <w:bCs w:val="0"/>
          <w:color w:val="000000" w:themeColor="text1"/>
          <w:lang w:eastAsia="en-GB"/>
        </w:rPr>
        <w:t xml:space="preserve">in March, then a games night and a yoga night, a </w:t>
      </w:r>
      <w:proofErr w:type="gramStart"/>
      <w:r>
        <w:rPr>
          <w:rFonts w:ascii="Calibri" w:hAnsi="Calibri" w:cs="Times New Roman"/>
          <w:b w:val="0"/>
          <w:bCs w:val="0"/>
          <w:color w:val="000000" w:themeColor="text1"/>
          <w:lang w:eastAsia="en-GB"/>
        </w:rPr>
        <w:t>catch up</w:t>
      </w:r>
      <w:proofErr w:type="gramEnd"/>
      <w:r>
        <w:rPr>
          <w:rFonts w:ascii="Calibri" w:hAnsi="Calibri" w:cs="Times New Roman"/>
          <w:b w:val="0"/>
          <w:bCs w:val="0"/>
          <w:color w:val="000000" w:themeColor="text1"/>
          <w:lang w:eastAsia="en-GB"/>
        </w:rPr>
        <w:t xml:space="preserve"> blether, the big quiz and a Halloween themed night.  Christmas dinner postponed to January so a great start to 2025 as well! </w:t>
      </w:r>
    </w:p>
    <w:p w14:paraId="16084443" w14:textId="77777777" w:rsidR="00357906" w:rsidRDefault="00357906" w:rsidP="00357906">
      <w:pPr>
        <w:rPr>
          <w:rFonts w:ascii="Calibri" w:hAnsi="Calibri" w:cs="Times New Roman"/>
          <w:color w:val="000000"/>
          <w:u w:val="single"/>
          <w:lang w:eastAsia="en-GB"/>
        </w:rPr>
      </w:pPr>
    </w:p>
    <w:p w14:paraId="562F7EDA" w14:textId="77777777" w:rsidR="00357906" w:rsidRPr="00F556E4" w:rsidRDefault="00357906" w:rsidP="00357906">
      <w:pPr>
        <w:jc w:val="center"/>
        <w:rPr>
          <w:rFonts w:ascii="Calibri" w:hAnsi="Calibri"/>
          <w:sz w:val="32"/>
          <w:szCs w:val="32"/>
        </w:rPr>
      </w:pPr>
      <w:r w:rsidRPr="00804A6E">
        <w:rPr>
          <w:rFonts w:ascii="Calibri" w:hAnsi="Calibri"/>
          <w:sz w:val="32"/>
          <w:szCs w:val="32"/>
        </w:rPr>
        <w:lastRenderedPageBreak/>
        <w:t>Achievements and Performance</w:t>
      </w:r>
      <w:r>
        <w:rPr>
          <w:rFonts w:ascii="Calibri" w:hAnsi="Calibri"/>
          <w:sz w:val="32"/>
          <w:szCs w:val="32"/>
        </w:rPr>
        <w:t xml:space="preserve"> (cont.)</w:t>
      </w:r>
    </w:p>
    <w:p w14:paraId="77225A18" w14:textId="77777777" w:rsidR="00357906" w:rsidRPr="00244661" w:rsidRDefault="00357906" w:rsidP="00357906">
      <w:pPr>
        <w:jc w:val="both"/>
        <w:rPr>
          <w:rFonts w:ascii="Calibri" w:hAnsi="Calibri" w:cs="Times New Roman"/>
          <w:color w:val="000000"/>
          <w:sz w:val="16"/>
          <w:szCs w:val="16"/>
          <w:u w:val="single"/>
          <w:lang w:eastAsia="en-GB"/>
        </w:rPr>
      </w:pPr>
    </w:p>
    <w:p w14:paraId="7BE72FF2" w14:textId="77777777" w:rsidR="00357906" w:rsidRDefault="00357906" w:rsidP="00357906">
      <w:pPr>
        <w:jc w:val="both"/>
        <w:rPr>
          <w:rFonts w:ascii="Calibri" w:hAnsi="Calibri" w:cs="Times New Roman"/>
          <w:color w:val="000000"/>
          <w:u w:val="single"/>
          <w:lang w:eastAsia="en-GB"/>
        </w:rPr>
      </w:pPr>
      <w:r w:rsidRPr="00A639F2">
        <w:rPr>
          <w:rFonts w:ascii="Calibri" w:hAnsi="Calibri" w:cs="Times New Roman"/>
          <w:color w:val="000000"/>
          <w:u w:val="single"/>
          <w:lang w:eastAsia="en-GB"/>
        </w:rPr>
        <w:t>CAP: Christians Against Poverty</w:t>
      </w:r>
    </w:p>
    <w:p w14:paraId="6F274009" w14:textId="77777777" w:rsidR="00357906" w:rsidRDefault="00357906" w:rsidP="00357906">
      <w:pPr>
        <w:jc w:val="both"/>
        <w:rPr>
          <w:rFonts w:ascii="Calibri" w:hAnsi="Calibri" w:cs="Times New Roman"/>
          <w:b w:val="0"/>
          <w:bCs w:val="0"/>
          <w:color w:val="000000"/>
          <w:lang w:eastAsia="en-GB"/>
        </w:rPr>
      </w:pPr>
      <w:r>
        <w:rPr>
          <w:rFonts w:ascii="Calibri" w:hAnsi="Calibri" w:cs="Times New Roman"/>
          <w:b w:val="0"/>
          <w:bCs w:val="0"/>
          <w:color w:val="000000"/>
          <w:lang w:eastAsia="en-GB"/>
        </w:rPr>
        <w:t>Moncreiff Parish Church works with other churches locally to support and grow the work of CAP across East Kilbride.  This includes supporting the financing of the local Debt Centre, promoting the work and supporting Fiona Lamont, a Debt Coach.</w:t>
      </w:r>
    </w:p>
    <w:p w14:paraId="4FD0937A" w14:textId="77777777" w:rsidR="00357906" w:rsidRPr="002D21A6" w:rsidRDefault="00357906" w:rsidP="00357906">
      <w:pPr>
        <w:jc w:val="both"/>
        <w:rPr>
          <w:rFonts w:ascii="Calibri" w:hAnsi="Calibri" w:cs="Times New Roman"/>
          <w:b w:val="0"/>
          <w:bCs w:val="0"/>
          <w:color w:val="000000"/>
          <w:sz w:val="18"/>
          <w:szCs w:val="18"/>
          <w:lang w:eastAsia="en-GB"/>
        </w:rPr>
      </w:pPr>
    </w:p>
    <w:p w14:paraId="0FB6930E" w14:textId="77777777" w:rsidR="00357906" w:rsidRPr="00494267" w:rsidRDefault="00357906" w:rsidP="00357906">
      <w:pPr>
        <w:pStyle w:val="ListParagraph"/>
        <w:numPr>
          <w:ilvl w:val="0"/>
          <w:numId w:val="32"/>
        </w:numPr>
        <w:rPr>
          <w:rFonts w:ascii="Calibri" w:hAnsi="Calibri" w:cs="Calibri"/>
          <w:b w:val="0"/>
          <w:bCs w:val="0"/>
          <w:u w:val="single"/>
        </w:rPr>
      </w:pPr>
      <w:r w:rsidRPr="00494267">
        <w:rPr>
          <w:rFonts w:ascii="Calibri" w:hAnsi="Calibri" w:cs="Calibri"/>
          <w:b w:val="0"/>
          <w:bCs w:val="0"/>
          <w:u w:val="single"/>
        </w:rPr>
        <w:t>Money Coaching</w:t>
      </w:r>
    </w:p>
    <w:p w14:paraId="6A342A7E" w14:textId="77777777" w:rsidR="00357906" w:rsidRPr="00494267" w:rsidRDefault="00357906" w:rsidP="00357906">
      <w:pPr>
        <w:rPr>
          <w:rFonts w:ascii="Calibri" w:hAnsi="Calibri" w:cs="Calibri"/>
          <w:b w:val="0"/>
          <w:bCs w:val="0"/>
        </w:rPr>
      </w:pPr>
      <w:r w:rsidRPr="00494267">
        <w:rPr>
          <w:rFonts w:ascii="Calibri" w:hAnsi="Calibri" w:cs="Calibri"/>
          <w:b w:val="0"/>
          <w:bCs w:val="0"/>
        </w:rPr>
        <w:t>Moncreiff partnered with CAP around 8 years ago to offer money coaching sessions to primary kids, senior pupils, and adults. We've been delighted to provide:</w:t>
      </w:r>
    </w:p>
    <w:p w14:paraId="6E4F1CA1" w14:textId="77777777" w:rsidR="00357906" w:rsidRPr="00494267" w:rsidRDefault="00357906" w:rsidP="00357906">
      <w:pPr>
        <w:numPr>
          <w:ilvl w:val="0"/>
          <w:numId w:val="29"/>
        </w:numPr>
        <w:spacing w:line="259" w:lineRule="auto"/>
        <w:rPr>
          <w:rFonts w:ascii="Calibri" w:hAnsi="Calibri" w:cs="Calibri"/>
          <w:b w:val="0"/>
          <w:bCs w:val="0"/>
        </w:rPr>
      </w:pPr>
      <w:r w:rsidRPr="00494267">
        <w:rPr>
          <w:rFonts w:ascii="Calibri" w:hAnsi="Calibri" w:cs="Calibri"/>
          <w:b w:val="0"/>
          <w:bCs w:val="0"/>
        </w:rPr>
        <w:t>10 sessions at St Andrew’s &amp; St Brides High School</w:t>
      </w:r>
    </w:p>
    <w:p w14:paraId="6C0A4C2A" w14:textId="77777777" w:rsidR="00357906" w:rsidRPr="00494267" w:rsidRDefault="00357906" w:rsidP="00357906">
      <w:pPr>
        <w:numPr>
          <w:ilvl w:val="0"/>
          <w:numId w:val="29"/>
        </w:numPr>
        <w:spacing w:line="259" w:lineRule="auto"/>
        <w:rPr>
          <w:rFonts w:ascii="Calibri" w:hAnsi="Calibri" w:cs="Calibri"/>
          <w:b w:val="0"/>
          <w:bCs w:val="0"/>
        </w:rPr>
      </w:pPr>
      <w:r w:rsidRPr="00494267">
        <w:rPr>
          <w:rFonts w:ascii="Calibri" w:hAnsi="Calibri" w:cs="Calibri"/>
          <w:b w:val="0"/>
          <w:bCs w:val="0"/>
        </w:rPr>
        <w:t xml:space="preserve">5 sessions at </w:t>
      </w:r>
      <w:proofErr w:type="spellStart"/>
      <w:r w:rsidRPr="00494267">
        <w:rPr>
          <w:rFonts w:ascii="Calibri" w:hAnsi="Calibri" w:cs="Calibri"/>
          <w:b w:val="0"/>
          <w:bCs w:val="0"/>
        </w:rPr>
        <w:t>Castlemilk</w:t>
      </w:r>
      <w:proofErr w:type="spellEnd"/>
      <w:r w:rsidRPr="00494267">
        <w:rPr>
          <w:rFonts w:ascii="Calibri" w:hAnsi="Calibri" w:cs="Calibri"/>
          <w:b w:val="0"/>
          <w:bCs w:val="0"/>
        </w:rPr>
        <w:t xml:space="preserve"> High School (with a colleague from East Mains Baptist Church)</w:t>
      </w:r>
    </w:p>
    <w:p w14:paraId="6218D4E0" w14:textId="77777777" w:rsidR="00357906" w:rsidRPr="00494267" w:rsidRDefault="00357906" w:rsidP="00357906">
      <w:pPr>
        <w:numPr>
          <w:ilvl w:val="0"/>
          <w:numId w:val="29"/>
        </w:numPr>
        <w:spacing w:line="259" w:lineRule="auto"/>
        <w:rPr>
          <w:rFonts w:ascii="Calibri" w:hAnsi="Calibri" w:cs="Calibri"/>
          <w:b w:val="0"/>
          <w:bCs w:val="0"/>
        </w:rPr>
      </w:pPr>
      <w:r w:rsidRPr="00494267">
        <w:rPr>
          <w:rFonts w:ascii="Calibri" w:hAnsi="Calibri" w:cs="Calibri"/>
          <w:b w:val="0"/>
          <w:bCs w:val="0"/>
        </w:rPr>
        <w:t xml:space="preserve">2 sessions at </w:t>
      </w:r>
      <w:proofErr w:type="spellStart"/>
      <w:r w:rsidRPr="00494267">
        <w:rPr>
          <w:rFonts w:ascii="Calibri" w:hAnsi="Calibri" w:cs="Calibri"/>
          <w:b w:val="0"/>
          <w:bCs w:val="0"/>
        </w:rPr>
        <w:t>Calderglen</w:t>
      </w:r>
      <w:proofErr w:type="spellEnd"/>
      <w:r w:rsidRPr="00494267">
        <w:rPr>
          <w:rFonts w:ascii="Calibri" w:hAnsi="Calibri" w:cs="Calibri"/>
          <w:b w:val="0"/>
          <w:bCs w:val="0"/>
        </w:rPr>
        <w:t xml:space="preserve"> High, where Sarah serves as Chaplain</w:t>
      </w:r>
    </w:p>
    <w:p w14:paraId="6DAB8BAF" w14:textId="77777777" w:rsidR="00357906" w:rsidRDefault="00357906" w:rsidP="00357906">
      <w:pPr>
        <w:rPr>
          <w:rFonts w:ascii="Calibri" w:hAnsi="Calibri" w:cs="Calibri"/>
          <w:b w:val="0"/>
          <w:bCs w:val="0"/>
        </w:rPr>
      </w:pPr>
      <w:r w:rsidRPr="00494267">
        <w:rPr>
          <w:rFonts w:ascii="Calibri" w:hAnsi="Calibri" w:cs="Calibri"/>
          <w:b w:val="0"/>
          <w:bCs w:val="0"/>
        </w:rPr>
        <w:t xml:space="preserve">We've also connected with Hunter Primary School, another of Sarah's schools, and hope to run a kid’s course there early in 2025. Two adult workshops were held in Moncreiff and were well-received, along with another at Avendale &amp; </w:t>
      </w:r>
      <w:proofErr w:type="spellStart"/>
      <w:r w:rsidRPr="00494267">
        <w:rPr>
          <w:rFonts w:ascii="Calibri" w:hAnsi="Calibri" w:cs="Calibri"/>
          <w:b w:val="0"/>
          <w:bCs w:val="0"/>
        </w:rPr>
        <w:t>Drumclog</w:t>
      </w:r>
      <w:proofErr w:type="spellEnd"/>
      <w:r w:rsidRPr="00494267">
        <w:rPr>
          <w:rFonts w:ascii="Calibri" w:hAnsi="Calibri" w:cs="Calibri"/>
          <w:b w:val="0"/>
          <w:bCs w:val="0"/>
        </w:rPr>
        <w:t xml:space="preserve"> Church in Strathaven. We've also provided several one-to-one sessions for debt centre clients.</w:t>
      </w:r>
    </w:p>
    <w:p w14:paraId="691AB182" w14:textId="77777777" w:rsidR="00357906" w:rsidRPr="00494267" w:rsidRDefault="00357906" w:rsidP="00357906">
      <w:pPr>
        <w:rPr>
          <w:rFonts w:ascii="Calibri" w:hAnsi="Calibri" w:cs="Calibri"/>
          <w:b w:val="0"/>
          <w:bCs w:val="0"/>
          <w:sz w:val="15"/>
          <w:szCs w:val="15"/>
        </w:rPr>
      </w:pPr>
    </w:p>
    <w:p w14:paraId="4018A8A9" w14:textId="77777777" w:rsidR="00357906" w:rsidRPr="00494267" w:rsidRDefault="00357906" w:rsidP="00357906">
      <w:pPr>
        <w:pStyle w:val="ListParagraph"/>
        <w:numPr>
          <w:ilvl w:val="0"/>
          <w:numId w:val="31"/>
        </w:numPr>
        <w:rPr>
          <w:rFonts w:ascii="Calibri" w:hAnsi="Calibri" w:cs="Calibri"/>
          <w:b w:val="0"/>
          <w:bCs w:val="0"/>
          <w:u w:val="single"/>
        </w:rPr>
      </w:pPr>
      <w:r w:rsidRPr="00494267">
        <w:rPr>
          <w:rFonts w:ascii="Calibri" w:hAnsi="Calibri" w:cs="Calibri"/>
          <w:b w:val="0"/>
          <w:bCs w:val="0"/>
          <w:u w:val="single"/>
        </w:rPr>
        <w:t>East Kilbride Debt Centre</w:t>
      </w:r>
    </w:p>
    <w:p w14:paraId="0D0B2C78" w14:textId="77777777" w:rsidR="00357906" w:rsidRPr="00494267" w:rsidRDefault="00357906" w:rsidP="00357906">
      <w:pPr>
        <w:rPr>
          <w:rFonts w:ascii="Calibri" w:hAnsi="Calibri" w:cs="Calibri"/>
          <w:b w:val="0"/>
          <w:bCs w:val="0"/>
        </w:rPr>
      </w:pPr>
      <w:r w:rsidRPr="00494267">
        <w:rPr>
          <w:rFonts w:ascii="Calibri" w:hAnsi="Calibri" w:cs="Calibri"/>
          <w:b w:val="0"/>
          <w:bCs w:val="0"/>
        </w:rPr>
        <w:t>In 2015, Moncreiff partnered with five other churches in East Kilbride to establish CAP East Kilbride Debt Centre. Our money coach, who has also been a volunteer debt coach for over four years, has had a busy year with ten new clients and continued support for several long-term clients. Five church members serve as Befrienders, accompanying the debt coach on visits. Achievements for our debt coach this year include:</w:t>
      </w:r>
    </w:p>
    <w:p w14:paraId="00B5BF9B" w14:textId="77777777" w:rsidR="00357906" w:rsidRPr="00494267" w:rsidRDefault="00357906" w:rsidP="00357906">
      <w:pPr>
        <w:numPr>
          <w:ilvl w:val="0"/>
          <w:numId w:val="30"/>
        </w:numPr>
        <w:spacing w:line="259" w:lineRule="auto"/>
        <w:rPr>
          <w:rFonts w:ascii="Calibri" w:hAnsi="Calibri" w:cs="Calibri"/>
          <w:b w:val="0"/>
          <w:bCs w:val="0"/>
        </w:rPr>
      </w:pPr>
      <w:r w:rsidRPr="00494267">
        <w:rPr>
          <w:rFonts w:ascii="Calibri" w:hAnsi="Calibri" w:cs="Calibri"/>
          <w:b w:val="0"/>
          <w:bCs w:val="0"/>
        </w:rPr>
        <w:t>One client becoming debt-free</w:t>
      </w:r>
    </w:p>
    <w:p w14:paraId="57843FC6" w14:textId="77777777" w:rsidR="00357906" w:rsidRPr="00494267" w:rsidRDefault="00357906" w:rsidP="00357906">
      <w:pPr>
        <w:numPr>
          <w:ilvl w:val="0"/>
          <w:numId w:val="30"/>
        </w:numPr>
        <w:spacing w:line="259" w:lineRule="auto"/>
        <w:rPr>
          <w:rFonts w:ascii="Calibri" w:hAnsi="Calibri" w:cs="Calibri"/>
          <w:b w:val="0"/>
          <w:bCs w:val="0"/>
        </w:rPr>
      </w:pPr>
      <w:r w:rsidRPr="00494267">
        <w:rPr>
          <w:rFonts w:ascii="Calibri" w:hAnsi="Calibri" w:cs="Calibri"/>
          <w:b w:val="0"/>
          <w:bCs w:val="0"/>
        </w:rPr>
        <w:t>Two clients regularly making payments towards their debts</w:t>
      </w:r>
    </w:p>
    <w:p w14:paraId="078F7E0E" w14:textId="77777777" w:rsidR="00357906" w:rsidRPr="00494267" w:rsidRDefault="00357906" w:rsidP="00357906">
      <w:pPr>
        <w:numPr>
          <w:ilvl w:val="0"/>
          <w:numId w:val="30"/>
        </w:numPr>
        <w:spacing w:line="259" w:lineRule="auto"/>
        <w:rPr>
          <w:rFonts w:ascii="Calibri" w:hAnsi="Calibri" w:cs="Calibri"/>
          <w:b w:val="0"/>
          <w:bCs w:val="0"/>
        </w:rPr>
      </w:pPr>
      <w:r w:rsidRPr="00494267">
        <w:rPr>
          <w:rFonts w:ascii="Calibri" w:hAnsi="Calibri" w:cs="Calibri"/>
          <w:b w:val="0"/>
          <w:bCs w:val="0"/>
        </w:rPr>
        <w:t>Three clients in the process of setting up their CAP plans</w:t>
      </w:r>
    </w:p>
    <w:p w14:paraId="26E385FA" w14:textId="77777777" w:rsidR="00357906" w:rsidRPr="00494267" w:rsidRDefault="00357906" w:rsidP="00357906">
      <w:pPr>
        <w:numPr>
          <w:ilvl w:val="0"/>
          <w:numId w:val="30"/>
        </w:numPr>
        <w:spacing w:line="259" w:lineRule="auto"/>
        <w:rPr>
          <w:rFonts w:ascii="Calibri" w:hAnsi="Calibri" w:cs="Calibri"/>
          <w:b w:val="0"/>
          <w:bCs w:val="0"/>
        </w:rPr>
      </w:pPr>
      <w:r w:rsidRPr="00494267">
        <w:rPr>
          <w:rFonts w:ascii="Calibri" w:hAnsi="Calibri" w:cs="Calibri"/>
          <w:b w:val="0"/>
          <w:bCs w:val="0"/>
        </w:rPr>
        <w:t>One client, with the help of a money coaching workshop, realizing they could manage their finances independently</w:t>
      </w:r>
    </w:p>
    <w:p w14:paraId="019785B7" w14:textId="77777777" w:rsidR="00357906" w:rsidRDefault="00357906" w:rsidP="00357906">
      <w:pPr>
        <w:rPr>
          <w:rFonts w:ascii="Calibri" w:hAnsi="Calibri" w:cs="Calibri"/>
          <w:b w:val="0"/>
          <w:bCs w:val="0"/>
        </w:rPr>
      </w:pPr>
      <w:r w:rsidRPr="00494267">
        <w:rPr>
          <w:rFonts w:ascii="Calibri" w:hAnsi="Calibri" w:cs="Calibri"/>
          <w:b w:val="0"/>
          <w:bCs w:val="0"/>
        </w:rPr>
        <w:t>The others are not yet ready to work with CAP. It's been a privilege to pray with clients and see some begin their faith journey.</w:t>
      </w:r>
    </w:p>
    <w:p w14:paraId="2CF1724E" w14:textId="77777777" w:rsidR="00357906" w:rsidRPr="002D21A6" w:rsidRDefault="00357906" w:rsidP="00357906">
      <w:pPr>
        <w:rPr>
          <w:rFonts w:ascii="Calibri" w:hAnsi="Calibri" w:cs="Calibri"/>
          <w:b w:val="0"/>
          <w:bCs w:val="0"/>
          <w:sz w:val="15"/>
          <w:szCs w:val="15"/>
        </w:rPr>
      </w:pPr>
    </w:p>
    <w:p w14:paraId="45BAF659" w14:textId="77777777" w:rsidR="00357906" w:rsidRPr="00494267" w:rsidRDefault="00357906" w:rsidP="00357906">
      <w:pPr>
        <w:pStyle w:val="ListParagraph"/>
        <w:numPr>
          <w:ilvl w:val="0"/>
          <w:numId w:val="31"/>
        </w:numPr>
        <w:rPr>
          <w:rFonts w:ascii="Calibri" w:hAnsi="Calibri" w:cs="Calibri"/>
          <w:b w:val="0"/>
          <w:bCs w:val="0"/>
          <w:u w:val="single"/>
        </w:rPr>
      </w:pPr>
      <w:r w:rsidRPr="00494267">
        <w:rPr>
          <w:rFonts w:ascii="Calibri" w:hAnsi="Calibri" w:cs="Calibri"/>
          <w:b w:val="0"/>
          <w:bCs w:val="0"/>
          <w:u w:val="single"/>
        </w:rPr>
        <w:t>CAP Sunday</w:t>
      </w:r>
    </w:p>
    <w:p w14:paraId="30899BC6" w14:textId="77777777" w:rsidR="00357906" w:rsidRDefault="00357906" w:rsidP="00357906">
      <w:pPr>
        <w:rPr>
          <w:rFonts w:ascii="Calibri" w:hAnsi="Calibri" w:cs="Calibri"/>
          <w:b w:val="0"/>
          <w:bCs w:val="0"/>
        </w:rPr>
      </w:pPr>
      <w:r w:rsidRPr="00494267">
        <w:rPr>
          <w:rFonts w:ascii="Calibri" w:hAnsi="Calibri" w:cs="Calibri"/>
          <w:b w:val="0"/>
          <w:bCs w:val="0"/>
        </w:rPr>
        <w:t xml:space="preserve">We’ve had two CAP Sundays this year, in January and October, where we learned more about the work of CAP. The support and encouragement from </w:t>
      </w:r>
      <w:proofErr w:type="spellStart"/>
      <w:r w:rsidRPr="00494267">
        <w:rPr>
          <w:rFonts w:ascii="Calibri" w:hAnsi="Calibri" w:cs="Calibri"/>
          <w:b w:val="0"/>
          <w:bCs w:val="0"/>
        </w:rPr>
        <w:t>Moncreiff’s</w:t>
      </w:r>
      <w:proofErr w:type="spellEnd"/>
      <w:r w:rsidRPr="00494267">
        <w:rPr>
          <w:rFonts w:ascii="Calibri" w:hAnsi="Calibri" w:cs="Calibri"/>
          <w:b w:val="0"/>
          <w:bCs w:val="0"/>
        </w:rPr>
        <w:t xml:space="preserve"> members </w:t>
      </w:r>
      <w:proofErr w:type="gramStart"/>
      <w:r w:rsidRPr="00494267">
        <w:rPr>
          <w:rFonts w:ascii="Calibri" w:hAnsi="Calibri" w:cs="Calibri"/>
          <w:b w:val="0"/>
          <w:bCs w:val="0"/>
        </w:rPr>
        <w:t>has</w:t>
      </w:r>
      <w:proofErr w:type="gramEnd"/>
      <w:r w:rsidRPr="00494267">
        <w:rPr>
          <w:rFonts w:ascii="Calibri" w:hAnsi="Calibri" w:cs="Calibri"/>
          <w:b w:val="0"/>
          <w:bCs w:val="0"/>
        </w:rPr>
        <w:t xml:space="preserve"> been phenomenal.</w:t>
      </w:r>
    </w:p>
    <w:p w14:paraId="2A29B839" w14:textId="77777777" w:rsidR="00357906" w:rsidRPr="00494267" w:rsidRDefault="00357906" w:rsidP="00357906">
      <w:pPr>
        <w:rPr>
          <w:rFonts w:ascii="Calibri" w:hAnsi="Calibri" w:cs="Calibri"/>
          <w:b w:val="0"/>
          <w:bCs w:val="0"/>
          <w:sz w:val="13"/>
          <w:szCs w:val="13"/>
        </w:rPr>
      </w:pPr>
    </w:p>
    <w:p w14:paraId="1D8D2C84" w14:textId="77777777" w:rsidR="00357906" w:rsidRPr="00494267" w:rsidRDefault="00357906" w:rsidP="00357906">
      <w:pPr>
        <w:pStyle w:val="ListParagraph"/>
        <w:numPr>
          <w:ilvl w:val="0"/>
          <w:numId w:val="31"/>
        </w:numPr>
        <w:rPr>
          <w:rFonts w:ascii="Calibri" w:hAnsi="Calibri" w:cs="Calibri"/>
          <w:b w:val="0"/>
          <w:bCs w:val="0"/>
          <w:u w:val="single"/>
        </w:rPr>
      </w:pPr>
      <w:r w:rsidRPr="00494267">
        <w:rPr>
          <w:rFonts w:ascii="Calibri" w:hAnsi="Calibri" w:cs="Calibri"/>
          <w:b w:val="0"/>
          <w:bCs w:val="0"/>
          <w:u w:val="single"/>
        </w:rPr>
        <w:t>Fundraising Ceilidh</w:t>
      </w:r>
    </w:p>
    <w:p w14:paraId="4BF17435" w14:textId="77777777" w:rsidR="00357906" w:rsidRPr="00494267" w:rsidRDefault="00357906" w:rsidP="00357906">
      <w:pPr>
        <w:rPr>
          <w:rFonts w:ascii="Calibri" w:hAnsi="Calibri" w:cs="Calibri"/>
          <w:b w:val="0"/>
          <w:bCs w:val="0"/>
        </w:rPr>
      </w:pPr>
      <w:r w:rsidRPr="00494267">
        <w:rPr>
          <w:rFonts w:ascii="Calibri" w:hAnsi="Calibri" w:cs="Calibri"/>
          <w:b w:val="0"/>
          <w:bCs w:val="0"/>
        </w:rPr>
        <w:t>Moncreiff hosted the debt centre’s fundraising ceilidh in December, where Jiggered Ceilidh Band entertained us. Members, friends of Moncreiff, and supporters from other local churches enjoyed the evening and raised £804 to support debt centre clients.</w:t>
      </w:r>
    </w:p>
    <w:p w14:paraId="0903EE33" w14:textId="77777777" w:rsidR="00357906" w:rsidRPr="00494267" w:rsidRDefault="00357906" w:rsidP="00357906">
      <w:pPr>
        <w:rPr>
          <w:rFonts w:ascii="Calibri" w:hAnsi="Calibri" w:cs="Calibri"/>
          <w:b w:val="0"/>
          <w:bCs w:val="0"/>
        </w:rPr>
      </w:pPr>
      <w:r w:rsidRPr="00494267">
        <w:rPr>
          <w:rFonts w:ascii="Calibri" w:hAnsi="Calibri" w:cs="Calibri"/>
          <w:b w:val="0"/>
          <w:bCs w:val="0"/>
        </w:rPr>
        <w:t>All in all, it's been a busy but fulfilling year.</w:t>
      </w:r>
    </w:p>
    <w:p w14:paraId="76D5BEF1" w14:textId="77777777" w:rsidR="00357906" w:rsidRPr="00244661" w:rsidRDefault="00357906" w:rsidP="00357906">
      <w:pPr>
        <w:jc w:val="both"/>
        <w:rPr>
          <w:rFonts w:asciiTheme="minorHAnsi" w:hAnsiTheme="minorHAnsi" w:cstheme="minorHAnsi"/>
          <w:sz w:val="22"/>
          <w:szCs w:val="22"/>
          <w:u w:val="single"/>
        </w:rPr>
      </w:pPr>
    </w:p>
    <w:p w14:paraId="010B0809" w14:textId="77777777" w:rsidR="00357906" w:rsidRDefault="00357906" w:rsidP="00357906">
      <w:pPr>
        <w:jc w:val="both"/>
        <w:rPr>
          <w:rFonts w:asciiTheme="minorHAnsi" w:hAnsiTheme="minorHAnsi" w:cstheme="minorHAnsi"/>
          <w:u w:val="single"/>
        </w:rPr>
      </w:pPr>
      <w:r>
        <w:rPr>
          <w:rFonts w:asciiTheme="minorHAnsi" w:hAnsiTheme="minorHAnsi" w:cstheme="minorHAnsi"/>
          <w:u w:val="single"/>
        </w:rPr>
        <w:t>East Kilbride Sea Cadets</w:t>
      </w:r>
    </w:p>
    <w:p w14:paraId="1F3FE4B7" w14:textId="77777777" w:rsidR="00357906" w:rsidRDefault="00357906" w:rsidP="00357906">
      <w:pPr>
        <w:jc w:val="both"/>
        <w:rPr>
          <w:rFonts w:asciiTheme="minorHAnsi" w:hAnsiTheme="minorHAnsi" w:cstheme="minorHAnsi"/>
          <w:b w:val="0"/>
          <w:bCs w:val="0"/>
        </w:rPr>
      </w:pPr>
      <w:r>
        <w:rPr>
          <w:rFonts w:asciiTheme="minorHAnsi" w:hAnsiTheme="minorHAnsi" w:cstheme="minorHAnsi"/>
          <w:b w:val="0"/>
          <w:bCs w:val="0"/>
        </w:rPr>
        <w:t xml:space="preserve">Rev Sarah continues to be a busy Chaplain to the Sea Cadets and enjoys spending time working alongside other Petty Officers and the cadets aged 10-18.  Over the year, she has been involved in teaching classes, planning events and raising funds through her half-marathon event.  She also completed her First Aid Course.  In 2025 she is going </w:t>
      </w:r>
      <w:proofErr w:type="gramStart"/>
      <w:r>
        <w:rPr>
          <w:rFonts w:asciiTheme="minorHAnsi" w:hAnsiTheme="minorHAnsi" w:cstheme="minorHAnsi"/>
          <w:b w:val="0"/>
          <w:bCs w:val="0"/>
        </w:rPr>
        <w:t>off-shore</w:t>
      </w:r>
      <w:proofErr w:type="gramEnd"/>
      <w:r>
        <w:rPr>
          <w:rFonts w:asciiTheme="minorHAnsi" w:hAnsiTheme="minorHAnsi" w:cstheme="minorHAnsi"/>
          <w:b w:val="0"/>
          <w:bCs w:val="0"/>
        </w:rPr>
        <w:t xml:space="preserve"> for 5 days and completing the Essential Navigation and Seamanship Course. </w:t>
      </w:r>
    </w:p>
    <w:p w14:paraId="7135F0BC" w14:textId="77777777" w:rsidR="00357906" w:rsidRDefault="00357906" w:rsidP="00357906">
      <w:pPr>
        <w:jc w:val="both"/>
        <w:rPr>
          <w:rFonts w:asciiTheme="minorHAnsi" w:hAnsiTheme="minorHAnsi" w:cstheme="minorHAnsi"/>
          <w:u w:val="single"/>
        </w:rPr>
      </w:pPr>
    </w:p>
    <w:p w14:paraId="3D6140BD" w14:textId="77777777" w:rsidR="00357906" w:rsidRPr="00175418" w:rsidRDefault="00357906" w:rsidP="00357906">
      <w:pPr>
        <w:pStyle w:val="NoSpacing"/>
        <w:jc w:val="both"/>
        <w:rPr>
          <w:rFonts w:asciiTheme="minorHAnsi" w:eastAsiaTheme="minorEastAsia" w:hAnsiTheme="minorHAnsi" w:cstheme="minorHAnsi"/>
          <w:b w:val="0"/>
          <w:bCs w:val="0"/>
          <w:lang w:eastAsia="en-GB"/>
        </w:rPr>
      </w:pPr>
    </w:p>
    <w:p w14:paraId="56FD6C33" w14:textId="77777777" w:rsidR="00357906" w:rsidRPr="00DD061B" w:rsidRDefault="00357906" w:rsidP="00357906">
      <w:pPr>
        <w:jc w:val="both"/>
        <w:rPr>
          <w:rFonts w:ascii="Calibri" w:hAnsi="Calibri"/>
          <w:sz w:val="14"/>
          <w:szCs w:val="14"/>
          <w:u w:val="single"/>
        </w:rPr>
      </w:pPr>
    </w:p>
    <w:p w14:paraId="532CBCB0" w14:textId="77777777" w:rsidR="00357906" w:rsidRDefault="00357906" w:rsidP="00357906">
      <w:pPr>
        <w:jc w:val="center"/>
        <w:rPr>
          <w:rFonts w:ascii="Calibri" w:hAnsi="Calibri"/>
          <w:sz w:val="32"/>
          <w:szCs w:val="32"/>
        </w:rPr>
      </w:pPr>
    </w:p>
    <w:p w14:paraId="764F95CF" w14:textId="77777777" w:rsidR="00357906" w:rsidRPr="00244661" w:rsidRDefault="00357906" w:rsidP="00357906">
      <w:pPr>
        <w:jc w:val="center"/>
        <w:rPr>
          <w:rFonts w:ascii="Calibri" w:hAnsi="Calibri"/>
          <w:sz w:val="32"/>
          <w:szCs w:val="32"/>
        </w:rPr>
      </w:pPr>
      <w:r w:rsidRPr="00804A6E">
        <w:rPr>
          <w:rFonts w:ascii="Calibri" w:hAnsi="Calibri"/>
          <w:sz w:val="32"/>
          <w:szCs w:val="32"/>
        </w:rPr>
        <w:lastRenderedPageBreak/>
        <w:t>Achievements and Performance</w:t>
      </w:r>
      <w:r>
        <w:rPr>
          <w:rFonts w:ascii="Calibri" w:hAnsi="Calibri"/>
          <w:sz w:val="32"/>
          <w:szCs w:val="32"/>
        </w:rPr>
        <w:t xml:space="preserve"> (cont.)</w:t>
      </w:r>
    </w:p>
    <w:p w14:paraId="66331949" w14:textId="77777777" w:rsidR="00357906" w:rsidRPr="0064289E" w:rsidRDefault="00357906" w:rsidP="00357906">
      <w:pPr>
        <w:jc w:val="both"/>
        <w:rPr>
          <w:rFonts w:asciiTheme="minorHAnsi" w:hAnsiTheme="minorHAnsi" w:cstheme="minorHAnsi"/>
          <w:b w:val="0"/>
          <w:bCs w:val="0"/>
          <w:sz w:val="14"/>
          <w:szCs w:val="14"/>
        </w:rPr>
      </w:pPr>
    </w:p>
    <w:p w14:paraId="515E05B9" w14:textId="77777777" w:rsidR="00357906" w:rsidRPr="00882681" w:rsidRDefault="00357906" w:rsidP="00357906">
      <w:pPr>
        <w:jc w:val="both"/>
        <w:rPr>
          <w:rFonts w:asciiTheme="minorHAnsi" w:hAnsiTheme="minorHAnsi" w:cstheme="minorHAnsi"/>
          <w:u w:val="single"/>
        </w:rPr>
      </w:pPr>
      <w:r w:rsidRPr="00882681">
        <w:rPr>
          <w:rFonts w:asciiTheme="minorHAnsi" w:hAnsiTheme="minorHAnsi" w:cstheme="minorHAnsi"/>
          <w:u w:val="single"/>
        </w:rPr>
        <w:t xml:space="preserve">Yoga and Chair Yoga </w:t>
      </w:r>
    </w:p>
    <w:p w14:paraId="1F0E5BE2" w14:textId="77777777" w:rsidR="00357906" w:rsidRPr="00882681" w:rsidRDefault="00357906" w:rsidP="00357906">
      <w:pPr>
        <w:rPr>
          <w:rFonts w:ascii="Calibri" w:hAnsi="Calibri" w:cs="Calibri"/>
          <w:b w:val="0"/>
          <w:bCs w:val="0"/>
          <w:color w:val="000000"/>
          <w:lang w:eastAsia="en-GB"/>
        </w:rPr>
      </w:pPr>
      <w:r w:rsidRPr="00882681">
        <w:rPr>
          <w:rFonts w:ascii="Calibri" w:hAnsi="Calibri" w:cs="Calibri"/>
          <w:b w:val="0"/>
          <w:bCs w:val="0"/>
          <w:color w:val="000000"/>
          <w:lang w:eastAsia="en-GB"/>
        </w:rPr>
        <w:t>There are 2 weekly yoga classes at Moncreiff; chair yoga and hatha based yoga. Both yoga classes average about 10 participants each week.</w:t>
      </w:r>
      <w:r>
        <w:rPr>
          <w:rFonts w:ascii="Calibri" w:hAnsi="Calibri" w:cs="Calibri"/>
          <w:b w:val="0"/>
          <w:bCs w:val="0"/>
          <w:color w:val="000000"/>
          <w:lang w:eastAsia="en-GB"/>
        </w:rPr>
        <w:t xml:space="preserve">  </w:t>
      </w:r>
      <w:r w:rsidRPr="00882681">
        <w:rPr>
          <w:rFonts w:ascii="Calibri" w:hAnsi="Calibri" w:cs="Calibri"/>
          <w:b w:val="0"/>
          <w:bCs w:val="0"/>
          <w:color w:val="000000"/>
          <w:lang w:eastAsia="en-GB"/>
        </w:rPr>
        <w:t>The aim of yoga which means union, is union of the mind with the body and union of the spirit with the ultimate Good.  </w:t>
      </w:r>
    </w:p>
    <w:p w14:paraId="04E7A022" w14:textId="77777777" w:rsidR="00357906" w:rsidRPr="00882681" w:rsidRDefault="00357906" w:rsidP="00357906">
      <w:pPr>
        <w:rPr>
          <w:rFonts w:ascii="Calibri" w:hAnsi="Calibri" w:cs="Calibri"/>
          <w:b w:val="0"/>
          <w:bCs w:val="0"/>
          <w:color w:val="000000"/>
          <w:sz w:val="13"/>
          <w:szCs w:val="13"/>
          <w:lang w:eastAsia="en-GB"/>
        </w:rPr>
      </w:pPr>
    </w:p>
    <w:p w14:paraId="44F6E037" w14:textId="77777777" w:rsidR="00357906" w:rsidRPr="00882681" w:rsidRDefault="00357906" w:rsidP="00357906">
      <w:pPr>
        <w:rPr>
          <w:rFonts w:ascii="Calibri" w:hAnsi="Calibri" w:cs="Calibri"/>
          <w:b w:val="0"/>
          <w:bCs w:val="0"/>
          <w:color w:val="000000"/>
          <w:lang w:eastAsia="en-GB"/>
        </w:rPr>
      </w:pPr>
      <w:r w:rsidRPr="00882681">
        <w:rPr>
          <w:rFonts w:ascii="Calibri" w:hAnsi="Calibri" w:cs="Calibri"/>
          <w:b w:val="0"/>
          <w:bCs w:val="0"/>
          <w:color w:val="000000"/>
          <w:lang w:eastAsia="en-GB"/>
        </w:rPr>
        <w:t>The chair yoga class is beneficial for the less energetic or able. In this class, having a chair is great support and makes the class more accessible for those with balance issues. The practices are beneficial for mobility, coordination, strength and being more aware of breath and posture. There is quiet time at the beginning and end of class to help transition from life's busyness and become more present. Yoga practices help calm the nervous system improving concentration for study or prayer. The class also provides opportunity for camaraderie and socialising between church and community members.  </w:t>
      </w:r>
    </w:p>
    <w:p w14:paraId="4E0469BC" w14:textId="77777777" w:rsidR="00357906" w:rsidRPr="00882681" w:rsidRDefault="00357906" w:rsidP="00357906">
      <w:pPr>
        <w:rPr>
          <w:rFonts w:ascii="Calibri" w:hAnsi="Calibri" w:cs="Calibri"/>
          <w:b w:val="0"/>
          <w:bCs w:val="0"/>
          <w:color w:val="000000"/>
          <w:lang w:eastAsia="en-GB"/>
        </w:rPr>
      </w:pPr>
    </w:p>
    <w:p w14:paraId="1A591D47" w14:textId="77777777" w:rsidR="00357906" w:rsidRPr="00882681" w:rsidRDefault="00357906" w:rsidP="00357906">
      <w:pPr>
        <w:rPr>
          <w:rFonts w:ascii="Calibri" w:hAnsi="Calibri" w:cs="Calibri"/>
          <w:b w:val="0"/>
          <w:bCs w:val="0"/>
          <w:color w:val="000000"/>
          <w:lang w:eastAsia="en-GB"/>
        </w:rPr>
      </w:pPr>
      <w:r w:rsidRPr="00882681">
        <w:rPr>
          <w:rFonts w:ascii="Calibri" w:hAnsi="Calibri" w:cs="Calibri"/>
          <w:b w:val="0"/>
          <w:bCs w:val="0"/>
          <w:color w:val="000000"/>
          <w:lang w:eastAsia="en-GB"/>
        </w:rPr>
        <w:t>The Hatha based yoga also focuses on posture and breathing and is practiced on a mat. It's suitable for the more able bodied.    As with chair yoga the class starts with a quiet period, initially lying on a mat. This helps to encourage mind &amp; body connection and focus. The class practices postures, sequences and breath awareness. The practises help to strengthen muscles and joints.  Flexibility and balance are also improved. Awareness of what is happening in the body and breath and 'being' in the present helps promote mental wellbeing.  At the end of the class there is a period of relaxation. This helps the body and mind to rejuvenate and feel calm on leaving the class.  </w:t>
      </w:r>
    </w:p>
    <w:p w14:paraId="67C4E74F" w14:textId="77777777" w:rsidR="00357906" w:rsidRDefault="00357906" w:rsidP="00357906">
      <w:pPr>
        <w:rPr>
          <w:rFonts w:ascii="Calibri" w:hAnsi="Calibri" w:cs="Calibri"/>
          <w:b w:val="0"/>
          <w:bCs w:val="0"/>
          <w:color w:val="000000"/>
          <w:lang w:eastAsia="en-GB"/>
        </w:rPr>
      </w:pPr>
      <w:r w:rsidRPr="00882681">
        <w:rPr>
          <w:rFonts w:ascii="Calibri" w:hAnsi="Calibri" w:cs="Calibri"/>
          <w:b w:val="0"/>
          <w:bCs w:val="0"/>
          <w:color w:val="000000"/>
          <w:lang w:eastAsia="en-GB"/>
        </w:rPr>
        <w:t>The classes are very friendly and really appreciate having a warm and peaceful environment to practice in.   </w:t>
      </w:r>
    </w:p>
    <w:p w14:paraId="07EABC96" w14:textId="77777777" w:rsidR="00357906" w:rsidRPr="00244661" w:rsidRDefault="00357906" w:rsidP="00357906">
      <w:pPr>
        <w:jc w:val="both"/>
        <w:rPr>
          <w:rFonts w:ascii="Calibri" w:hAnsi="Calibri"/>
          <w:color w:val="000000" w:themeColor="text1"/>
          <w:sz w:val="16"/>
          <w:szCs w:val="16"/>
          <w:u w:val="single"/>
        </w:rPr>
      </w:pPr>
    </w:p>
    <w:p w14:paraId="535175C5" w14:textId="77777777" w:rsidR="00357906" w:rsidRPr="00607095" w:rsidRDefault="00357906" w:rsidP="00357906">
      <w:pPr>
        <w:jc w:val="both"/>
        <w:rPr>
          <w:rFonts w:ascii="Calibri" w:hAnsi="Calibri"/>
          <w:b w:val="0"/>
          <w:bCs w:val="0"/>
          <w:color w:val="000000" w:themeColor="text1"/>
        </w:rPr>
      </w:pPr>
      <w:r w:rsidRPr="00607095">
        <w:rPr>
          <w:rFonts w:ascii="Calibri" w:hAnsi="Calibri"/>
          <w:color w:val="000000" w:themeColor="text1"/>
          <w:u w:val="single"/>
        </w:rPr>
        <w:t>Moncreiff Development Project</w:t>
      </w:r>
      <w:r w:rsidRPr="00607095">
        <w:rPr>
          <w:rFonts w:ascii="Calibri" w:hAnsi="Calibri"/>
          <w:b w:val="0"/>
          <w:bCs w:val="0"/>
          <w:color w:val="000000" w:themeColor="text1"/>
          <w:u w:val="single"/>
        </w:rPr>
        <w:t>.</w:t>
      </w:r>
      <w:r w:rsidRPr="00607095">
        <w:rPr>
          <w:rFonts w:ascii="Calibri" w:hAnsi="Calibri"/>
          <w:b w:val="0"/>
          <w:bCs w:val="0"/>
          <w:i/>
          <w:iCs/>
          <w:color w:val="000000" w:themeColor="text1"/>
        </w:rPr>
        <w:t xml:space="preserve"> </w:t>
      </w:r>
      <w:r w:rsidRPr="00607095">
        <w:rPr>
          <w:rFonts w:ascii="Calibri" w:hAnsi="Calibri"/>
          <w:b w:val="0"/>
          <w:bCs w:val="0"/>
          <w:color w:val="000000" w:themeColor="text1"/>
        </w:rPr>
        <w:t xml:space="preserve"> </w:t>
      </w:r>
    </w:p>
    <w:p w14:paraId="207A3EB8" w14:textId="546D7614" w:rsidR="00357906" w:rsidRPr="00A66A9B" w:rsidRDefault="00357906" w:rsidP="00357906">
      <w:pPr>
        <w:jc w:val="both"/>
        <w:rPr>
          <w:rFonts w:ascii="Calibri" w:hAnsi="Calibri"/>
          <w:b w:val="0"/>
          <w:bCs w:val="0"/>
          <w:color w:val="000000" w:themeColor="text1"/>
        </w:rPr>
      </w:pPr>
      <w:r>
        <w:rPr>
          <w:rFonts w:ascii="Calibri" w:hAnsi="Calibri"/>
          <w:b w:val="0"/>
          <w:bCs w:val="0"/>
          <w:color w:val="000000" w:themeColor="text1"/>
        </w:rPr>
        <w:t>The underlying vision of t</w:t>
      </w:r>
      <w:r w:rsidRPr="00A66A9B">
        <w:rPr>
          <w:rFonts w:ascii="Calibri" w:hAnsi="Calibri"/>
          <w:b w:val="0"/>
          <w:bCs w:val="0"/>
          <w:color w:val="000000" w:themeColor="text1"/>
        </w:rPr>
        <w:t xml:space="preserve">he Moncreiff Development Project </w:t>
      </w:r>
      <w:r>
        <w:rPr>
          <w:rFonts w:ascii="Calibri" w:hAnsi="Calibri"/>
          <w:b w:val="0"/>
          <w:bCs w:val="0"/>
          <w:color w:val="000000" w:themeColor="text1"/>
        </w:rPr>
        <w:t xml:space="preserve">has not changed over </w:t>
      </w:r>
      <w:r w:rsidR="00C4133C">
        <w:rPr>
          <w:rFonts w:ascii="Calibri" w:hAnsi="Calibri"/>
          <w:b w:val="0"/>
          <w:bCs w:val="0"/>
          <w:color w:val="000000" w:themeColor="text1"/>
        </w:rPr>
        <w:t xml:space="preserve">the years </w:t>
      </w:r>
      <w:r>
        <w:rPr>
          <w:rFonts w:ascii="Calibri" w:hAnsi="Calibri"/>
          <w:b w:val="0"/>
          <w:bCs w:val="0"/>
          <w:color w:val="000000" w:themeColor="text1"/>
        </w:rPr>
        <w:t xml:space="preserve">and there is a genuine hope that we will finally be able to complete the physical works so that the benefits of the changes are felt and enjoyed.  The Project </w:t>
      </w:r>
      <w:r w:rsidRPr="00A66A9B">
        <w:rPr>
          <w:rFonts w:ascii="Calibri" w:hAnsi="Calibri"/>
          <w:b w:val="0"/>
          <w:bCs w:val="0"/>
          <w:color w:val="000000" w:themeColor="text1"/>
        </w:rPr>
        <w:t>is seeking to further develop our community outreach by making our buildings much more accessible, welcoming, flexible, energy efficient and sustainable.  Moncreiff Parish Church plays a significant part in the lives of local people, and we recognise improvements are needed to support our users in the future</w:t>
      </w:r>
      <w:r>
        <w:rPr>
          <w:rFonts w:ascii="Calibri" w:hAnsi="Calibri"/>
          <w:b w:val="0"/>
          <w:bCs w:val="0"/>
          <w:color w:val="000000" w:themeColor="text1"/>
        </w:rPr>
        <w:t xml:space="preserve">, whether church or community. </w:t>
      </w:r>
    </w:p>
    <w:p w14:paraId="0CC4D22B" w14:textId="77777777" w:rsidR="00357906" w:rsidRPr="008A583D" w:rsidRDefault="00357906" w:rsidP="00357906">
      <w:pPr>
        <w:jc w:val="both"/>
        <w:rPr>
          <w:rFonts w:asciiTheme="minorHAnsi" w:hAnsiTheme="minorHAnsi" w:cstheme="minorHAnsi"/>
          <w:b w:val="0"/>
          <w:bCs w:val="0"/>
          <w:color w:val="FF0000"/>
          <w:sz w:val="12"/>
          <w:szCs w:val="12"/>
        </w:rPr>
      </w:pPr>
    </w:p>
    <w:p w14:paraId="75BF6D5F" w14:textId="77777777" w:rsidR="00357906" w:rsidRDefault="00357906" w:rsidP="00357906">
      <w:pPr>
        <w:rPr>
          <w:rFonts w:asciiTheme="minorHAnsi" w:hAnsiTheme="minorHAnsi" w:cstheme="minorHAnsi"/>
          <w:b w:val="0"/>
          <w:bCs w:val="0"/>
        </w:rPr>
      </w:pPr>
      <w:r>
        <w:rPr>
          <w:rFonts w:asciiTheme="minorHAnsi" w:hAnsiTheme="minorHAnsi" w:cstheme="minorHAnsi"/>
          <w:b w:val="0"/>
          <w:bCs w:val="0"/>
          <w:color w:val="000000" w:themeColor="text1"/>
        </w:rPr>
        <w:t xml:space="preserve">Throughout the year we have been developing a stronger working relationship with the General Trustees and the Presbytery Property Committee.  It was determined that the original plans were no longer suitable and therefore, after some consultation, it was decided to change the building internally rather than externally to improve disabled access.  </w:t>
      </w:r>
      <w:r w:rsidRPr="00A53800">
        <w:rPr>
          <w:rFonts w:asciiTheme="minorHAnsi" w:hAnsiTheme="minorHAnsi" w:cstheme="minorHAnsi"/>
          <w:b w:val="0"/>
          <w:bCs w:val="0"/>
        </w:rPr>
        <w:t>The</w:t>
      </w:r>
      <w:r>
        <w:rPr>
          <w:rFonts w:asciiTheme="minorHAnsi" w:hAnsiTheme="minorHAnsi" w:cstheme="minorHAnsi"/>
          <w:b w:val="0"/>
          <w:bCs w:val="0"/>
        </w:rPr>
        <w:t xml:space="preserve"> Kirk Session and congregation </w:t>
      </w:r>
      <w:r w:rsidRPr="00A53800">
        <w:rPr>
          <w:rFonts w:asciiTheme="minorHAnsi" w:hAnsiTheme="minorHAnsi" w:cstheme="minorHAnsi"/>
          <w:b w:val="0"/>
          <w:bCs w:val="0"/>
        </w:rPr>
        <w:t>also approved the change of the original plan which would have involved forming a new entrance midway along the Sanctuary wall with associated footpaths to assist the disabled to a revised plan whereby we would be installing a new ramped entrance and installation of an internal disabled access lift along with A class works identified in our 5 Year Property Report.</w:t>
      </w:r>
    </w:p>
    <w:p w14:paraId="4BD3C6BA" w14:textId="77777777" w:rsidR="00357906" w:rsidRPr="00F06E3C" w:rsidRDefault="00357906" w:rsidP="00357906">
      <w:pPr>
        <w:rPr>
          <w:rFonts w:asciiTheme="minorHAnsi" w:hAnsiTheme="minorHAnsi" w:cstheme="minorHAnsi"/>
          <w:b w:val="0"/>
          <w:bCs w:val="0"/>
          <w:sz w:val="14"/>
          <w:szCs w:val="14"/>
        </w:rPr>
      </w:pPr>
    </w:p>
    <w:p w14:paraId="167BB918" w14:textId="77777777" w:rsidR="00357906" w:rsidRDefault="00357906" w:rsidP="00357906">
      <w:pPr>
        <w:jc w:val="both"/>
        <w:rPr>
          <w:rFonts w:asciiTheme="minorHAnsi" w:hAnsiTheme="minorHAnsi" w:cstheme="minorHAnsi"/>
          <w:b w:val="0"/>
          <w:bCs w:val="0"/>
          <w:color w:val="000000" w:themeColor="text1"/>
        </w:rPr>
      </w:pPr>
      <w:r>
        <w:rPr>
          <w:rFonts w:asciiTheme="minorHAnsi" w:hAnsiTheme="minorHAnsi" w:cstheme="minorHAnsi"/>
          <w:b w:val="0"/>
          <w:bCs w:val="0"/>
          <w:color w:val="000000" w:themeColor="text1"/>
        </w:rPr>
        <w:t xml:space="preserve">Due to the design of the building, there are some issues with drainage and much of the latter part of 2024 has been trying to get professional advice and work done.  So, in 2024, much work has been going on with a small team to draw up a suitable business plan that will include new drainage, repairs to an external wall, new ramped entrance, extending the resources of the café area and whilst developing other internal spaces for use by the Church.  Part of the preparations for the upcoming work has been disposing of clutter including </w:t>
      </w:r>
      <w:proofErr w:type="gramStart"/>
      <w:r>
        <w:rPr>
          <w:rFonts w:asciiTheme="minorHAnsi" w:hAnsiTheme="minorHAnsi" w:cstheme="minorHAnsi"/>
          <w:b w:val="0"/>
          <w:bCs w:val="0"/>
          <w:color w:val="000000" w:themeColor="text1"/>
        </w:rPr>
        <w:t>a large number of</w:t>
      </w:r>
      <w:proofErr w:type="gramEnd"/>
      <w:r>
        <w:rPr>
          <w:rFonts w:asciiTheme="minorHAnsi" w:hAnsiTheme="minorHAnsi" w:cstheme="minorHAnsi"/>
          <w:b w:val="0"/>
          <w:bCs w:val="0"/>
          <w:color w:val="000000" w:themeColor="text1"/>
        </w:rPr>
        <w:t xml:space="preserve"> chairs, pianos, cabinets and other items that had accumulated. </w:t>
      </w:r>
    </w:p>
    <w:p w14:paraId="23789A4C" w14:textId="77777777" w:rsidR="00357906" w:rsidRPr="00244661" w:rsidRDefault="00357906" w:rsidP="00357906">
      <w:pPr>
        <w:jc w:val="both"/>
        <w:rPr>
          <w:rFonts w:asciiTheme="minorHAnsi" w:hAnsiTheme="minorHAnsi" w:cstheme="minorHAnsi"/>
          <w:b w:val="0"/>
          <w:bCs w:val="0"/>
          <w:color w:val="000000" w:themeColor="text1"/>
          <w:sz w:val="13"/>
          <w:szCs w:val="13"/>
        </w:rPr>
      </w:pPr>
    </w:p>
    <w:p w14:paraId="64C42183" w14:textId="77777777" w:rsidR="00357906" w:rsidRPr="00A53800" w:rsidRDefault="00357906" w:rsidP="00357906">
      <w:pPr>
        <w:jc w:val="both"/>
        <w:rPr>
          <w:rFonts w:asciiTheme="minorHAnsi" w:hAnsiTheme="minorHAnsi" w:cstheme="minorHAnsi"/>
          <w:b w:val="0"/>
          <w:bCs w:val="0"/>
          <w:color w:val="000000" w:themeColor="text1"/>
        </w:rPr>
      </w:pPr>
      <w:r>
        <w:rPr>
          <w:rFonts w:asciiTheme="minorHAnsi" w:hAnsiTheme="minorHAnsi" w:cstheme="minorHAnsi"/>
          <w:b w:val="0"/>
          <w:bCs w:val="0"/>
          <w:color w:val="000000" w:themeColor="text1"/>
        </w:rPr>
        <w:t xml:space="preserve">Other works for improvement across the year included putting in the Audio-Visual system which has allowed for livestreaming the services and improved visibility and sound for those in the Sanctuary.  More about this is shared in our highlights for 2024.  </w:t>
      </w:r>
    </w:p>
    <w:p w14:paraId="53467881" w14:textId="77777777" w:rsidR="00357906" w:rsidRDefault="00357906" w:rsidP="00357906">
      <w:pPr>
        <w:jc w:val="center"/>
        <w:rPr>
          <w:rFonts w:ascii="Calibri" w:hAnsi="Calibri"/>
          <w:sz w:val="36"/>
          <w:szCs w:val="36"/>
        </w:rPr>
      </w:pPr>
    </w:p>
    <w:p w14:paraId="5189C581" w14:textId="77777777" w:rsidR="00357906" w:rsidRPr="0083441B" w:rsidRDefault="00357906" w:rsidP="00357906">
      <w:pPr>
        <w:jc w:val="center"/>
        <w:rPr>
          <w:rFonts w:ascii="Calibri" w:hAnsi="Calibri"/>
          <w:sz w:val="36"/>
          <w:szCs w:val="36"/>
        </w:rPr>
      </w:pPr>
      <w:r w:rsidRPr="0083441B">
        <w:rPr>
          <w:rFonts w:ascii="Calibri" w:hAnsi="Calibri"/>
          <w:sz w:val="36"/>
          <w:szCs w:val="36"/>
        </w:rPr>
        <w:lastRenderedPageBreak/>
        <w:t>Highlights of 202</w:t>
      </w:r>
      <w:r>
        <w:rPr>
          <w:rFonts w:ascii="Calibri" w:hAnsi="Calibri"/>
          <w:sz w:val="36"/>
          <w:szCs w:val="36"/>
        </w:rPr>
        <w:t>4</w:t>
      </w:r>
    </w:p>
    <w:p w14:paraId="2D6ABB22" w14:textId="77777777" w:rsidR="00357906" w:rsidRDefault="00357906" w:rsidP="00357906">
      <w:pPr>
        <w:jc w:val="center"/>
        <w:rPr>
          <w:rFonts w:ascii="Calibri" w:hAnsi="Calibri"/>
          <w:b w:val="0"/>
          <w:bCs w:val="0"/>
          <w:sz w:val="12"/>
          <w:szCs w:val="12"/>
        </w:rPr>
      </w:pPr>
    </w:p>
    <w:p w14:paraId="7299D5F3" w14:textId="7F9163C4" w:rsidR="00357906" w:rsidRDefault="00357906" w:rsidP="00357906">
      <w:pPr>
        <w:jc w:val="both"/>
        <w:rPr>
          <w:rFonts w:asciiTheme="minorHAnsi" w:hAnsiTheme="minorHAnsi" w:cstheme="minorHAnsi"/>
          <w:b w:val="0"/>
          <w:bCs w:val="0"/>
        </w:rPr>
      </w:pPr>
      <w:r>
        <w:rPr>
          <w:rFonts w:asciiTheme="minorHAnsi" w:hAnsiTheme="minorHAnsi" w:cstheme="minorHAnsi"/>
          <w:b w:val="0"/>
          <w:bCs w:val="0"/>
        </w:rPr>
        <w:t xml:space="preserve">As you can see from the Achievements and Performance </w:t>
      </w:r>
      <w:r w:rsidR="00C4133C">
        <w:rPr>
          <w:rFonts w:asciiTheme="minorHAnsi" w:hAnsiTheme="minorHAnsi" w:cstheme="minorHAnsi"/>
          <w:b w:val="0"/>
          <w:bCs w:val="0"/>
        </w:rPr>
        <w:t xml:space="preserve">section, </w:t>
      </w:r>
      <w:r>
        <w:rPr>
          <w:rFonts w:asciiTheme="minorHAnsi" w:hAnsiTheme="minorHAnsi" w:cstheme="minorHAnsi"/>
          <w:b w:val="0"/>
          <w:bCs w:val="0"/>
        </w:rPr>
        <w:t>we continue to be an energetic and vibrant church</w:t>
      </w:r>
      <w:r w:rsidR="00C4133C">
        <w:rPr>
          <w:rFonts w:asciiTheme="minorHAnsi" w:hAnsiTheme="minorHAnsi" w:cstheme="minorHAnsi"/>
          <w:b w:val="0"/>
          <w:bCs w:val="0"/>
        </w:rPr>
        <w:t xml:space="preserve">. We have </w:t>
      </w:r>
      <w:r>
        <w:rPr>
          <w:rFonts w:asciiTheme="minorHAnsi" w:hAnsiTheme="minorHAnsi" w:cstheme="minorHAnsi"/>
          <w:b w:val="0"/>
          <w:bCs w:val="0"/>
        </w:rPr>
        <w:t xml:space="preserve">much to celebrate </w:t>
      </w:r>
      <w:r w:rsidR="00C4133C">
        <w:rPr>
          <w:rFonts w:asciiTheme="minorHAnsi" w:hAnsiTheme="minorHAnsi" w:cstheme="minorHAnsi"/>
          <w:b w:val="0"/>
          <w:bCs w:val="0"/>
        </w:rPr>
        <w:t xml:space="preserve">and </w:t>
      </w:r>
      <w:r>
        <w:rPr>
          <w:rFonts w:asciiTheme="minorHAnsi" w:hAnsiTheme="minorHAnsi" w:cstheme="minorHAnsi"/>
          <w:b w:val="0"/>
          <w:bCs w:val="0"/>
        </w:rPr>
        <w:t xml:space="preserve">we are grateful for all the hard work and God’s blessings.  In March the Presbytery Plan was decided and we are now an A-listed building with no unions or linkages.  This means that we can move forward on a positive step, </w:t>
      </w:r>
      <w:proofErr w:type="gramStart"/>
      <w:r>
        <w:rPr>
          <w:rFonts w:asciiTheme="minorHAnsi" w:hAnsiTheme="minorHAnsi" w:cstheme="minorHAnsi"/>
          <w:b w:val="0"/>
          <w:bCs w:val="0"/>
        </w:rPr>
        <w:t>as long as</w:t>
      </w:r>
      <w:proofErr w:type="gramEnd"/>
      <w:r>
        <w:rPr>
          <w:rFonts w:asciiTheme="minorHAnsi" w:hAnsiTheme="minorHAnsi" w:cstheme="minorHAnsi"/>
          <w:b w:val="0"/>
          <w:bCs w:val="0"/>
        </w:rPr>
        <w:t xml:space="preserve"> we look after the building.  Some highlights have been mentioned by others such as the amazing Church Day Out for our young people to Blair Drummond Safari Park, or the Wedding Fayre hosted by Faithbuilders.  Here are a few others not mentioned elsewhere.  </w:t>
      </w:r>
    </w:p>
    <w:p w14:paraId="12B1B9E0" w14:textId="77777777" w:rsidR="00357906" w:rsidRPr="00881DBD" w:rsidRDefault="00357906" w:rsidP="00357906">
      <w:pPr>
        <w:jc w:val="both"/>
        <w:rPr>
          <w:rFonts w:asciiTheme="minorHAnsi" w:hAnsiTheme="minorHAnsi" w:cstheme="minorHAnsi"/>
          <w:b w:val="0"/>
          <w:bCs w:val="0"/>
          <w:sz w:val="13"/>
          <w:szCs w:val="13"/>
        </w:rPr>
      </w:pPr>
    </w:p>
    <w:p w14:paraId="47347DBF" w14:textId="77777777" w:rsidR="00357906" w:rsidRDefault="00357906" w:rsidP="00357906">
      <w:pPr>
        <w:jc w:val="both"/>
        <w:rPr>
          <w:rFonts w:asciiTheme="minorHAnsi" w:hAnsiTheme="minorHAnsi" w:cstheme="minorHAnsi"/>
          <w:u w:val="single"/>
        </w:rPr>
      </w:pPr>
      <w:r>
        <w:rPr>
          <w:rFonts w:asciiTheme="minorHAnsi" w:hAnsiTheme="minorHAnsi" w:cstheme="minorHAnsi"/>
          <w:u w:val="single"/>
        </w:rPr>
        <w:t xml:space="preserve">Audio Visual Equipment in the Sanctuary </w:t>
      </w:r>
    </w:p>
    <w:p w14:paraId="43C8EB24" w14:textId="096C9E7A" w:rsidR="00357906" w:rsidRDefault="00357906" w:rsidP="00357906">
      <w:pPr>
        <w:jc w:val="both"/>
        <w:rPr>
          <w:rFonts w:asciiTheme="minorHAnsi" w:hAnsiTheme="minorHAnsi" w:cstheme="minorHAnsi"/>
          <w:b w:val="0"/>
          <w:bCs w:val="0"/>
        </w:rPr>
      </w:pPr>
      <w:r>
        <w:rPr>
          <w:rFonts w:asciiTheme="minorHAnsi" w:hAnsiTheme="minorHAnsi" w:cstheme="minorHAnsi"/>
          <w:b w:val="0"/>
          <w:bCs w:val="0"/>
        </w:rPr>
        <w:t xml:space="preserve">It was quite the undertaking to put new Audio-Visual equipment into the Sanctuary, but it was a necessary upgrade that has proven </w:t>
      </w:r>
      <w:r w:rsidR="00135F6A">
        <w:rPr>
          <w:rFonts w:asciiTheme="minorHAnsi" w:hAnsiTheme="minorHAnsi" w:cstheme="minorHAnsi"/>
          <w:b w:val="0"/>
          <w:bCs w:val="0"/>
        </w:rPr>
        <w:t>its</w:t>
      </w:r>
      <w:r>
        <w:rPr>
          <w:rFonts w:asciiTheme="minorHAnsi" w:hAnsiTheme="minorHAnsi" w:cstheme="minorHAnsi"/>
          <w:b w:val="0"/>
          <w:bCs w:val="0"/>
        </w:rPr>
        <w:t xml:space="preserve"> usefulness.  A new television screen was added for additional visibility for those in the Sanctuary space and </w:t>
      </w:r>
      <w:r w:rsidR="00C4133C">
        <w:rPr>
          <w:rFonts w:asciiTheme="minorHAnsi" w:hAnsiTheme="minorHAnsi" w:cstheme="minorHAnsi"/>
          <w:b w:val="0"/>
          <w:bCs w:val="0"/>
        </w:rPr>
        <w:t xml:space="preserve">it </w:t>
      </w:r>
      <w:r>
        <w:rPr>
          <w:rFonts w:asciiTheme="minorHAnsi" w:hAnsiTheme="minorHAnsi" w:cstheme="minorHAnsi"/>
          <w:b w:val="0"/>
          <w:bCs w:val="0"/>
        </w:rPr>
        <w:t xml:space="preserve">also doubles as a training or teaching area for small groups.  The services can now be livestreamed including Sunday worship, weddings and funerals and this has been well received across the Church.  We have received positive feedback from members in hospital, housebound, workers or across the world.  It has saved the minister at lot of time now that pre-records are no longer required. It did require adding blinds to our large windows which has helped with the light when the sun shines.  </w:t>
      </w:r>
    </w:p>
    <w:p w14:paraId="0DF1AD5B" w14:textId="77777777" w:rsidR="00357906" w:rsidRPr="00B42DB5" w:rsidRDefault="00357906" w:rsidP="00357906">
      <w:pPr>
        <w:jc w:val="both"/>
        <w:rPr>
          <w:rFonts w:asciiTheme="minorHAnsi" w:hAnsiTheme="minorHAnsi" w:cstheme="minorHAnsi"/>
          <w:b w:val="0"/>
          <w:bCs w:val="0"/>
          <w:sz w:val="18"/>
          <w:szCs w:val="18"/>
        </w:rPr>
      </w:pPr>
    </w:p>
    <w:p w14:paraId="0B943768" w14:textId="77777777" w:rsidR="00357906" w:rsidRPr="00B42DB5" w:rsidRDefault="00357906" w:rsidP="00357906">
      <w:pPr>
        <w:jc w:val="both"/>
        <w:rPr>
          <w:rFonts w:asciiTheme="minorHAnsi" w:hAnsiTheme="minorHAnsi" w:cstheme="minorHAnsi"/>
          <w:u w:val="single"/>
        </w:rPr>
      </w:pPr>
      <w:r w:rsidRPr="00B42DB5">
        <w:rPr>
          <w:rFonts w:asciiTheme="minorHAnsi" w:hAnsiTheme="minorHAnsi" w:cstheme="minorHAnsi"/>
          <w:u w:val="single"/>
        </w:rPr>
        <w:t xml:space="preserve">The Kirk Session </w:t>
      </w:r>
    </w:p>
    <w:p w14:paraId="501E3EDD" w14:textId="77777777" w:rsidR="00357906" w:rsidRDefault="00357906" w:rsidP="00357906">
      <w:pPr>
        <w:jc w:val="both"/>
        <w:rPr>
          <w:rFonts w:asciiTheme="minorHAnsi" w:hAnsiTheme="minorHAnsi" w:cstheme="minorHAnsi"/>
          <w:b w:val="0"/>
          <w:bCs w:val="0"/>
        </w:rPr>
      </w:pPr>
      <w:r>
        <w:rPr>
          <w:rFonts w:asciiTheme="minorHAnsi" w:hAnsiTheme="minorHAnsi" w:cstheme="minorHAnsi"/>
          <w:b w:val="0"/>
          <w:bCs w:val="0"/>
        </w:rPr>
        <w:t xml:space="preserve">A privilege for 2024 includes the ordination and admission of ten Elders which is the first service of this type since 2012.  It is a joy to welcome a range of people to the Session, some of whom are very involved in Moncreiff and others who are younger or newer to the Church.  Sadly, we also paid our respects to our much-loved Session Clerk Mrs Brenda McCrae who had led the Church for many years as Depute Session Clerk, and then stepping up in 2021 after the death of Mr Bill McDougall.  She was a steady hand, a compassionate heart and strong fighter for Moncreiff, much trusted and sorely missed.  Yet she would be the first to tell us to get on with it! We therefore welcomed Mr Niall Whyte as Session Clerk who was her Depute Clerk and Mrs Alison McKinnon as Depute Session Clerk.  The Session should represent the congregation as widely as possible, and we believe this is now the case and we are excited to see what happens next. </w:t>
      </w:r>
    </w:p>
    <w:p w14:paraId="335E72F6" w14:textId="77777777" w:rsidR="00357906" w:rsidRPr="00940E35" w:rsidRDefault="00357906" w:rsidP="00357906">
      <w:pPr>
        <w:jc w:val="both"/>
        <w:rPr>
          <w:rFonts w:asciiTheme="minorHAnsi" w:hAnsiTheme="minorHAnsi" w:cstheme="minorHAnsi"/>
          <w:b w:val="0"/>
          <w:bCs w:val="0"/>
          <w:sz w:val="16"/>
          <w:szCs w:val="16"/>
        </w:rPr>
      </w:pPr>
    </w:p>
    <w:p w14:paraId="496D1691" w14:textId="77777777" w:rsidR="00357906" w:rsidRPr="00ED2062" w:rsidRDefault="00357906" w:rsidP="00357906">
      <w:pPr>
        <w:jc w:val="both"/>
        <w:rPr>
          <w:rFonts w:asciiTheme="minorHAnsi" w:hAnsiTheme="minorHAnsi" w:cstheme="minorHAnsi"/>
          <w:u w:val="single"/>
        </w:rPr>
      </w:pPr>
      <w:r w:rsidRPr="00ED2062">
        <w:rPr>
          <w:rFonts w:asciiTheme="minorHAnsi" w:hAnsiTheme="minorHAnsi" w:cstheme="minorHAnsi"/>
          <w:u w:val="single"/>
        </w:rPr>
        <w:t xml:space="preserve">The Father’s Song Concert </w:t>
      </w:r>
    </w:p>
    <w:p w14:paraId="79079249" w14:textId="77777777" w:rsidR="00357906" w:rsidRDefault="00357906" w:rsidP="00357906">
      <w:pPr>
        <w:jc w:val="both"/>
        <w:rPr>
          <w:rFonts w:asciiTheme="minorHAnsi" w:hAnsiTheme="minorHAnsi" w:cstheme="minorHAnsi"/>
          <w:b w:val="0"/>
          <w:bCs w:val="0"/>
        </w:rPr>
      </w:pPr>
      <w:r>
        <w:rPr>
          <w:rFonts w:asciiTheme="minorHAnsi" w:hAnsiTheme="minorHAnsi" w:cstheme="minorHAnsi"/>
          <w:b w:val="0"/>
          <w:bCs w:val="0"/>
        </w:rPr>
        <w:t xml:space="preserve">In February we welcome </w:t>
      </w:r>
      <w:r>
        <w:rPr>
          <w:rFonts w:asciiTheme="minorHAnsi" w:hAnsiTheme="minorHAnsi" w:cstheme="minorHAnsi"/>
          <w:b w:val="0"/>
          <w:bCs w:val="0"/>
          <w:i/>
          <w:iCs/>
        </w:rPr>
        <w:t xml:space="preserve">The Father’s Song </w:t>
      </w:r>
      <w:proofErr w:type="gramStart"/>
      <w:r>
        <w:rPr>
          <w:rFonts w:asciiTheme="minorHAnsi" w:hAnsiTheme="minorHAnsi" w:cstheme="minorHAnsi"/>
          <w:b w:val="0"/>
          <w:bCs w:val="0"/>
        </w:rPr>
        <w:t>choir</w:t>
      </w:r>
      <w:proofErr w:type="gramEnd"/>
      <w:r>
        <w:rPr>
          <w:rFonts w:asciiTheme="minorHAnsi" w:hAnsiTheme="minorHAnsi" w:cstheme="minorHAnsi"/>
          <w:b w:val="0"/>
          <w:bCs w:val="0"/>
        </w:rPr>
        <w:t xml:space="preserve"> and it was a joyous night.  Choir members were fed by the congregation beforehand and then fellowship followed.  Funds were raised for Christian Aid and the local </w:t>
      </w:r>
      <w:proofErr w:type="gramStart"/>
      <w:r>
        <w:rPr>
          <w:rFonts w:asciiTheme="minorHAnsi" w:hAnsiTheme="minorHAnsi" w:cstheme="minorHAnsi"/>
          <w:b w:val="0"/>
          <w:bCs w:val="0"/>
        </w:rPr>
        <w:t>Foodbank</w:t>
      </w:r>
      <w:proofErr w:type="gramEnd"/>
      <w:r>
        <w:rPr>
          <w:rFonts w:asciiTheme="minorHAnsi" w:hAnsiTheme="minorHAnsi" w:cstheme="minorHAnsi"/>
          <w:b w:val="0"/>
          <w:bCs w:val="0"/>
        </w:rPr>
        <w:t xml:space="preserve"> and a great night of worship and praise was enjoyed by Church members and others.  Following the concert, favourite songs were added to the Church repertoire.  </w:t>
      </w:r>
    </w:p>
    <w:p w14:paraId="32840404" w14:textId="77777777" w:rsidR="00357906" w:rsidRPr="00881DBD" w:rsidRDefault="00357906" w:rsidP="00357906">
      <w:pPr>
        <w:jc w:val="both"/>
        <w:rPr>
          <w:rFonts w:asciiTheme="minorHAnsi" w:hAnsiTheme="minorHAnsi" w:cstheme="minorHAnsi"/>
          <w:b w:val="0"/>
          <w:bCs w:val="0"/>
          <w:sz w:val="6"/>
          <w:szCs w:val="6"/>
        </w:rPr>
      </w:pPr>
    </w:p>
    <w:p w14:paraId="0D9ACCEC" w14:textId="77777777" w:rsidR="00357906" w:rsidRPr="00C4133C" w:rsidRDefault="00357906" w:rsidP="00357906">
      <w:pPr>
        <w:jc w:val="both"/>
        <w:rPr>
          <w:rFonts w:asciiTheme="minorHAnsi" w:hAnsiTheme="minorHAnsi" w:cstheme="minorHAnsi"/>
          <w:u w:val="single"/>
        </w:rPr>
      </w:pPr>
      <w:r w:rsidRPr="00C4133C">
        <w:rPr>
          <w:rFonts w:asciiTheme="minorHAnsi" w:hAnsiTheme="minorHAnsi" w:cstheme="minorHAnsi"/>
          <w:u w:val="single"/>
        </w:rPr>
        <w:t xml:space="preserve">Summer </w:t>
      </w:r>
      <w:proofErr w:type="gramStart"/>
      <w:r w:rsidRPr="00C4133C">
        <w:rPr>
          <w:rFonts w:asciiTheme="minorHAnsi" w:hAnsiTheme="minorHAnsi" w:cstheme="minorHAnsi"/>
          <w:u w:val="single"/>
        </w:rPr>
        <w:t>Sing-a-Long</w:t>
      </w:r>
      <w:proofErr w:type="gramEnd"/>
      <w:r w:rsidRPr="00C4133C">
        <w:rPr>
          <w:rFonts w:asciiTheme="minorHAnsi" w:hAnsiTheme="minorHAnsi" w:cstheme="minorHAnsi"/>
          <w:u w:val="single"/>
        </w:rPr>
        <w:t xml:space="preserve"> </w:t>
      </w:r>
    </w:p>
    <w:p w14:paraId="06B42772" w14:textId="77777777" w:rsidR="00357906" w:rsidRPr="00881DBD" w:rsidRDefault="00357906" w:rsidP="00357906">
      <w:pPr>
        <w:jc w:val="both"/>
        <w:rPr>
          <w:rFonts w:asciiTheme="minorHAnsi" w:hAnsiTheme="minorHAnsi" w:cstheme="minorHAnsi"/>
          <w:b w:val="0"/>
          <w:bCs w:val="0"/>
        </w:rPr>
      </w:pPr>
      <w:r>
        <w:rPr>
          <w:rFonts w:asciiTheme="minorHAnsi" w:hAnsiTheme="minorHAnsi" w:cstheme="minorHAnsi"/>
          <w:b w:val="0"/>
          <w:bCs w:val="0"/>
        </w:rPr>
        <w:t xml:space="preserve">Over the summer weeks a small group from the Church met up a few times to learn new songs and learning the story of a hymn writer and do some reflective study together that built on the learning in the Sunday service.  It was helpful and informative.   </w:t>
      </w:r>
    </w:p>
    <w:p w14:paraId="4859EC3F" w14:textId="77777777" w:rsidR="00357906" w:rsidRPr="00B42DB5" w:rsidRDefault="00357906" w:rsidP="00357906">
      <w:pPr>
        <w:jc w:val="both"/>
        <w:rPr>
          <w:rFonts w:asciiTheme="minorHAnsi" w:hAnsiTheme="minorHAnsi" w:cstheme="minorHAnsi"/>
          <w:b w:val="0"/>
          <w:bCs w:val="0"/>
          <w:sz w:val="10"/>
          <w:szCs w:val="10"/>
        </w:rPr>
      </w:pPr>
    </w:p>
    <w:p w14:paraId="3CC910B1" w14:textId="77777777" w:rsidR="00357906" w:rsidRDefault="00357906" w:rsidP="00357906">
      <w:pPr>
        <w:jc w:val="both"/>
        <w:rPr>
          <w:rFonts w:asciiTheme="minorHAnsi" w:hAnsiTheme="minorHAnsi" w:cstheme="minorHAnsi"/>
          <w:u w:val="single"/>
        </w:rPr>
      </w:pPr>
      <w:r>
        <w:rPr>
          <w:rFonts w:asciiTheme="minorHAnsi" w:hAnsiTheme="minorHAnsi" w:cstheme="minorHAnsi"/>
          <w:u w:val="single"/>
        </w:rPr>
        <w:t xml:space="preserve">Logo Competition </w:t>
      </w:r>
    </w:p>
    <w:p w14:paraId="08922E0C" w14:textId="77777777" w:rsidR="00357906" w:rsidRDefault="00357906" w:rsidP="00357906">
      <w:pPr>
        <w:jc w:val="both"/>
        <w:rPr>
          <w:rFonts w:asciiTheme="minorHAnsi" w:hAnsiTheme="minorHAnsi" w:cstheme="minorHAnsi"/>
          <w:b w:val="0"/>
          <w:bCs w:val="0"/>
        </w:rPr>
      </w:pPr>
      <w:r>
        <w:rPr>
          <w:rFonts w:asciiTheme="minorHAnsi" w:hAnsiTheme="minorHAnsi" w:cstheme="minorHAnsi"/>
          <w:b w:val="0"/>
          <w:bCs w:val="0"/>
        </w:rPr>
        <w:t xml:space="preserve">The Kirk Session have run a competition for a new logo for Moncreiff with entries submitted in December.  We received entries from the Girl’s Brigade, Faithbuilders and others and we look forward to choosing the winning design in February and using it going forward.  </w:t>
      </w:r>
    </w:p>
    <w:p w14:paraId="6AFD2A5E" w14:textId="77777777" w:rsidR="00357906" w:rsidRPr="00B42DB5" w:rsidRDefault="00357906" w:rsidP="00357906">
      <w:pPr>
        <w:jc w:val="both"/>
        <w:rPr>
          <w:rFonts w:asciiTheme="minorHAnsi" w:hAnsiTheme="minorHAnsi" w:cstheme="minorHAnsi"/>
          <w:b w:val="0"/>
          <w:bCs w:val="0"/>
          <w:sz w:val="16"/>
          <w:szCs w:val="16"/>
        </w:rPr>
      </w:pPr>
    </w:p>
    <w:p w14:paraId="0D4F5834" w14:textId="45AAAA78" w:rsidR="00357906" w:rsidRDefault="00357906" w:rsidP="00357906">
      <w:pPr>
        <w:jc w:val="both"/>
        <w:rPr>
          <w:rFonts w:asciiTheme="minorHAnsi" w:hAnsiTheme="minorHAnsi" w:cstheme="minorHAnsi"/>
          <w:u w:val="single"/>
        </w:rPr>
      </w:pPr>
      <w:r>
        <w:rPr>
          <w:rFonts w:asciiTheme="minorHAnsi" w:hAnsiTheme="minorHAnsi" w:cstheme="minorHAnsi"/>
          <w:u w:val="single"/>
        </w:rPr>
        <w:t>Advent Reflection Booklet</w:t>
      </w:r>
    </w:p>
    <w:p w14:paraId="37F786B4" w14:textId="7957C4A7" w:rsidR="00357906" w:rsidRPr="00ED2062" w:rsidRDefault="00357906" w:rsidP="00357906">
      <w:pPr>
        <w:jc w:val="both"/>
        <w:rPr>
          <w:rFonts w:asciiTheme="minorHAnsi" w:hAnsiTheme="minorHAnsi" w:cstheme="minorHAnsi"/>
          <w:b w:val="0"/>
          <w:bCs w:val="0"/>
        </w:rPr>
      </w:pPr>
      <w:r>
        <w:rPr>
          <w:rFonts w:asciiTheme="minorHAnsi" w:hAnsiTheme="minorHAnsi" w:cstheme="minorHAnsi"/>
          <w:b w:val="0"/>
          <w:bCs w:val="0"/>
        </w:rPr>
        <w:t xml:space="preserve">Mrs Eleanor Hamilton, a member and minister in training came up with the idea of producing an Advent reflection booklet.  Sharing the work with our minister the booklet became a sizeable project with readings for the whole month of December, Eleanor’s poems and Sheena Oo’s art and editing.  Published on the Moncreiff Church website, it was shared far and wide and brought a lot of visitors to our page as </w:t>
      </w:r>
    </w:p>
    <w:p w14:paraId="2DF769A1" w14:textId="0E3C9848" w:rsidR="00357906" w:rsidRDefault="00357906" w:rsidP="00357906">
      <w:pPr>
        <w:jc w:val="center"/>
        <w:rPr>
          <w:rFonts w:ascii="Calibri" w:hAnsi="Calibri"/>
          <w:sz w:val="36"/>
          <w:szCs w:val="36"/>
        </w:rPr>
      </w:pPr>
      <w:r w:rsidRPr="0083441B">
        <w:rPr>
          <w:rFonts w:ascii="Calibri" w:hAnsi="Calibri"/>
          <w:sz w:val="36"/>
          <w:szCs w:val="36"/>
        </w:rPr>
        <w:lastRenderedPageBreak/>
        <w:t>Highlights of 202</w:t>
      </w:r>
      <w:r>
        <w:rPr>
          <w:rFonts w:ascii="Calibri" w:hAnsi="Calibri"/>
          <w:sz w:val="36"/>
          <w:szCs w:val="36"/>
        </w:rPr>
        <w:t>4 (cont.)</w:t>
      </w:r>
    </w:p>
    <w:p w14:paraId="79F2151E" w14:textId="77777777" w:rsidR="00135F6A" w:rsidRDefault="00135F6A" w:rsidP="00357906">
      <w:pPr>
        <w:pStyle w:val="NoSpacing"/>
        <w:jc w:val="both"/>
        <w:rPr>
          <w:rFonts w:asciiTheme="minorHAnsi" w:hAnsiTheme="minorHAnsi" w:cstheme="minorHAnsi"/>
          <w:b w:val="0"/>
          <w:bCs w:val="0"/>
        </w:rPr>
      </w:pPr>
    </w:p>
    <w:p w14:paraId="6AA9F36B" w14:textId="7C162E10" w:rsidR="00135F6A" w:rsidRDefault="00135F6A" w:rsidP="00357906">
      <w:pPr>
        <w:pStyle w:val="NoSpacing"/>
        <w:jc w:val="both"/>
        <w:rPr>
          <w:rFonts w:asciiTheme="minorHAnsi" w:hAnsiTheme="minorHAnsi" w:cstheme="minorHAnsi"/>
          <w:b w:val="0"/>
          <w:bCs w:val="0"/>
        </w:rPr>
      </w:pPr>
      <w:r>
        <w:rPr>
          <w:rFonts w:asciiTheme="minorHAnsi" w:hAnsiTheme="minorHAnsi" w:cstheme="minorHAnsi"/>
          <w:b w:val="0"/>
          <w:bCs w:val="0"/>
        </w:rPr>
        <w:t xml:space="preserve">well.  It was printed at cost for those who wanted a hard copy.  </w:t>
      </w:r>
    </w:p>
    <w:p w14:paraId="48C8BA93" w14:textId="77777777" w:rsidR="00135F6A" w:rsidRDefault="00135F6A" w:rsidP="00357906">
      <w:pPr>
        <w:pStyle w:val="NoSpacing"/>
        <w:jc w:val="both"/>
        <w:rPr>
          <w:rFonts w:asciiTheme="minorHAnsi" w:hAnsiTheme="minorHAnsi" w:cstheme="minorHAnsi"/>
          <w:b w:val="0"/>
          <w:bCs w:val="0"/>
        </w:rPr>
      </w:pPr>
    </w:p>
    <w:p w14:paraId="08F247A5" w14:textId="14EC5014" w:rsidR="00357906" w:rsidRPr="00B42DB5" w:rsidRDefault="00357906" w:rsidP="00357906">
      <w:pPr>
        <w:pStyle w:val="NoSpacing"/>
        <w:jc w:val="both"/>
        <w:rPr>
          <w:rFonts w:asciiTheme="minorHAnsi" w:eastAsiaTheme="minorHAnsi" w:hAnsiTheme="minorHAnsi" w:cstheme="minorHAnsi"/>
          <w:b w:val="0"/>
          <w:bCs w:val="0"/>
          <w:i/>
          <w:iCs/>
        </w:rPr>
      </w:pPr>
      <w:r w:rsidRPr="00B42DB5">
        <w:rPr>
          <w:rFonts w:asciiTheme="minorHAnsi" w:eastAsiaTheme="minorHAnsi" w:hAnsiTheme="minorHAnsi" w:cstheme="minorHAnsi"/>
          <w:b w:val="0"/>
          <w:bCs w:val="0"/>
          <w:i/>
          <w:iCs/>
        </w:rPr>
        <w:t>After the Minister hosted a strategy day where members of the congregation were invited to come share their ideas</w:t>
      </w:r>
      <w:r w:rsidR="00C4133C">
        <w:rPr>
          <w:rFonts w:asciiTheme="minorHAnsi" w:eastAsiaTheme="minorHAnsi" w:hAnsiTheme="minorHAnsi" w:cstheme="minorHAnsi"/>
          <w:b w:val="0"/>
          <w:bCs w:val="0"/>
          <w:i/>
          <w:iCs/>
        </w:rPr>
        <w:t>,</w:t>
      </w:r>
      <w:r w:rsidRPr="00B42DB5">
        <w:rPr>
          <w:rFonts w:asciiTheme="minorHAnsi" w:eastAsiaTheme="minorHAnsi" w:hAnsiTheme="minorHAnsi" w:cstheme="minorHAnsi"/>
          <w:b w:val="0"/>
          <w:bCs w:val="0"/>
          <w:i/>
          <w:iCs/>
        </w:rPr>
        <w:t xml:space="preserve"> a new community group was born that sits within Connected Calderwood.  </w:t>
      </w:r>
      <w:r>
        <w:rPr>
          <w:rFonts w:asciiTheme="minorHAnsi" w:eastAsiaTheme="minorHAnsi" w:hAnsiTheme="minorHAnsi" w:cstheme="minorHAnsi"/>
          <w:b w:val="0"/>
          <w:bCs w:val="0"/>
          <w:i/>
          <w:iCs/>
        </w:rPr>
        <w:t xml:space="preserve">Another idea is to do with bereavement care and that is a work in progress for 2025.  </w:t>
      </w:r>
    </w:p>
    <w:p w14:paraId="51B329E1" w14:textId="77777777" w:rsidR="00357906" w:rsidRPr="00ED2062" w:rsidRDefault="00357906" w:rsidP="00357906">
      <w:pPr>
        <w:pStyle w:val="NoSpacing"/>
        <w:jc w:val="both"/>
        <w:rPr>
          <w:rFonts w:asciiTheme="minorHAnsi" w:eastAsiaTheme="minorHAnsi" w:hAnsiTheme="minorHAnsi" w:cstheme="minorHAnsi"/>
          <w:b w:val="0"/>
          <w:bCs w:val="0"/>
          <w:sz w:val="13"/>
          <w:szCs w:val="13"/>
        </w:rPr>
      </w:pPr>
    </w:p>
    <w:p w14:paraId="615A8BA1" w14:textId="77777777" w:rsidR="00357906" w:rsidRDefault="00357906" w:rsidP="00357906">
      <w:pPr>
        <w:jc w:val="both"/>
        <w:rPr>
          <w:rFonts w:asciiTheme="minorHAnsi" w:hAnsiTheme="minorHAnsi" w:cstheme="minorHAnsi"/>
          <w:b w:val="0"/>
          <w:bCs w:val="0"/>
        </w:rPr>
      </w:pPr>
      <w:r w:rsidRPr="00ED2062">
        <w:rPr>
          <w:rFonts w:asciiTheme="minorHAnsi" w:hAnsiTheme="minorHAnsi" w:cstheme="minorHAnsi"/>
          <w:u w:val="single"/>
        </w:rPr>
        <w:t>Write at Moncreiff</w:t>
      </w:r>
      <w:r w:rsidRPr="00ED2062">
        <w:rPr>
          <w:rFonts w:asciiTheme="minorHAnsi" w:hAnsiTheme="minorHAnsi" w:cstheme="minorHAnsi"/>
          <w:b w:val="0"/>
          <w:bCs w:val="0"/>
        </w:rPr>
        <w:t xml:space="preserve"> is a new community creative writing group where members can try their hand at writing poetry, imaginative stories, a slice of life memoir, or even a whole life autobiography; </w:t>
      </w:r>
      <w:proofErr w:type="gramStart"/>
      <w:r w:rsidRPr="00ED2062">
        <w:rPr>
          <w:rFonts w:asciiTheme="minorHAnsi" w:hAnsiTheme="minorHAnsi" w:cstheme="minorHAnsi"/>
          <w:b w:val="0"/>
          <w:bCs w:val="0"/>
        </w:rPr>
        <w:t>or,</w:t>
      </w:r>
      <w:proofErr w:type="gramEnd"/>
      <w:r w:rsidRPr="00ED2062">
        <w:rPr>
          <w:rFonts w:asciiTheme="minorHAnsi" w:hAnsiTheme="minorHAnsi" w:cstheme="minorHAnsi"/>
          <w:b w:val="0"/>
          <w:bCs w:val="0"/>
        </w:rPr>
        <w:t xml:space="preserve"> they can just spend time ordering their thoughts (indeed, at our first meeting we contemplated that much of writing is not writing!). The atmosphere is relaxed, informal, and supportive. </w:t>
      </w:r>
    </w:p>
    <w:p w14:paraId="69AB9918" w14:textId="77777777" w:rsidR="00357906" w:rsidRPr="00ED2062" w:rsidRDefault="00357906" w:rsidP="00357906">
      <w:pPr>
        <w:jc w:val="both"/>
        <w:rPr>
          <w:rFonts w:asciiTheme="minorHAnsi" w:hAnsiTheme="minorHAnsi" w:cstheme="minorHAnsi"/>
          <w:b w:val="0"/>
          <w:bCs w:val="0"/>
          <w:sz w:val="16"/>
          <w:szCs w:val="16"/>
        </w:rPr>
      </w:pPr>
    </w:p>
    <w:p w14:paraId="771D265A" w14:textId="77777777" w:rsidR="00357906" w:rsidRDefault="00357906" w:rsidP="00357906">
      <w:pPr>
        <w:jc w:val="both"/>
        <w:rPr>
          <w:rFonts w:asciiTheme="minorHAnsi" w:hAnsiTheme="minorHAnsi" w:cstheme="minorHAnsi"/>
          <w:b w:val="0"/>
          <w:bCs w:val="0"/>
        </w:rPr>
      </w:pPr>
      <w:r w:rsidRPr="00ED2062">
        <w:rPr>
          <w:rFonts w:asciiTheme="minorHAnsi" w:hAnsiTheme="minorHAnsi" w:cstheme="minorHAnsi"/>
          <w:b w:val="0"/>
          <w:bCs w:val="0"/>
        </w:rPr>
        <w:t>The launch of our inaugural workshop took place during Advent on Saturday 7</w:t>
      </w:r>
      <w:r w:rsidRPr="00ED2062">
        <w:rPr>
          <w:rFonts w:asciiTheme="minorHAnsi" w:hAnsiTheme="minorHAnsi" w:cstheme="minorHAnsi"/>
          <w:b w:val="0"/>
          <w:bCs w:val="0"/>
          <w:vertAlign w:val="superscript"/>
        </w:rPr>
        <w:t>th</w:t>
      </w:r>
      <w:r w:rsidRPr="00ED2062">
        <w:rPr>
          <w:rFonts w:asciiTheme="minorHAnsi" w:hAnsiTheme="minorHAnsi" w:cstheme="minorHAnsi"/>
          <w:b w:val="0"/>
          <w:bCs w:val="0"/>
        </w:rPr>
        <w:t xml:space="preserve"> December 2024 from 1:00pm – 4:00pm. The session comprised of fun-filled festive-themed writing activities which were designed to encourage creativity and offered the opportunity to take time out from the busyness of the season. There were eleven participants at the first meeting and several others expressed an interest in attending future groups.</w:t>
      </w:r>
    </w:p>
    <w:p w14:paraId="34553578" w14:textId="77777777" w:rsidR="00357906" w:rsidRPr="00ED2062" w:rsidRDefault="00357906" w:rsidP="00357906">
      <w:pPr>
        <w:jc w:val="both"/>
        <w:rPr>
          <w:rFonts w:asciiTheme="minorHAnsi" w:hAnsiTheme="minorHAnsi" w:cstheme="minorHAnsi"/>
          <w:b w:val="0"/>
          <w:bCs w:val="0"/>
          <w:sz w:val="13"/>
          <w:szCs w:val="13"/>
        </w:rPr>
      </w:pPr>
    </w:p>
    <w:p w14:paraId="43F1104A" w14:textId="77777777" w:rsidR="00357906" w:rsidRDefault="00357906" w:rsidP="00357906">
      <w:pPr>
        <w:jc w:val="both"/>
        <w:rPr>
          <w:rFonts w:asciiTheme="minorHAnsi" w:hAnsiTheme="minorHAnsi" w:cstheme="minorHAnsi"/>
          <w:b w:val="0"/>
          <w:bCs w:val="0"/>
        </w:rPr>
      </w:pPr>
      <w:r w:rsidRPr="00ED2062">
        <w:rPr>
          <w:rFonts w:asciiTheme="minorHAnsi" w:hAnsiTheme="minorHAnsi" w:cstheme="minorHAnsi"/>
          <w:b w:val="0"/>
          <w:bCs w:val="0"/>
        </w:rPr>
        <w:t xml:space="preserve">Our introductory session was split into three sections: poetry (with an element of hybrid writing involving a craft activity); prose fiction; and life writing. Each section touched on the theme of hope and included positivity techniques and writing prompts to inspire the writing process. The group enjoyed readings from Christmas-themed short stories, poetry, and songs and then spent some quiet time writing and reflecting. Individuals wrote short ‘found’ poems and haikus; a short autobiographical piece; and a </w:t>
      </w:r>
      <w:proofErr w:type="gramStart"/>
      <w:r w:rsidRPr="00ED2062">
        <w:rPr>
          <w:rFonts w:asciiTheme="minorHAnsi" w:hAnsiTheme="minorHAnsi" w:cstheme="minorHAnsi"/>
          <w:b w:val="0"/>
          <w:bCs w:val="0"/>
        </w:rPr>
        <w:t>50 word</w:t>
      </w:r>
      <w:proofErr w:type="gramEnd"/>
      <w:r w:rsidRPr="00ED2062">
        <w:rPr>
          <w:rFonts w:asciiTheme="minorHAnsi" w:hAnsiTheme="minorHAnsi" w:cstheme="minorHAnsi"/>
          <w:b w:val="0"/>
          <w:bCs w:val="0"/>
        </w:rPr>
        <w:t xml:space="preserve"> short story. Tea, coffee, biscuits, and chocolate were available throughout the session (with some well-earned breaks factored in) which also helped people along the way. At the end of each section, participants were given the opportunity to share their writing but only if they were comfortable doing so. It was encouraging to hear several pieces being read aloud. </w:t>
      </w:r>
    </w:p>
    <w:p w14:paraId="120ABC9B" w14:textId="77777777" w:rsidR="00357906" w:rsidRPr="00ED2062" w:rsidRDefault="00357906" w:rsidP="00357906">
      <w:pPr>
        <w:jc w:val="both"/>
        <w:rPr>
          <w:rFonts w:asciiTheme="minorHAnsi" w:hAnsiTheme="minorHAnsi" w:cstheme="minorHAnsi"/>
          <w:b w:val="0"/>
          <w:bCs w:val="0"/>
          <w:sz w:val="15"/>
          <w:szCs w:val="15"/>
        </w:rPr>
      </w:pPr>
    </w:p>
    <w:p w14:paraId="40F231FE" w14:textId="77777777" w:rsidR="00357906" w:rsidRDefault="00357906" w:rsidP="00357906">
      <w:pPr>
        <w:jc w:val="both"/>
        <w:rPr>
          <w:rFonts w:asciiTheme="minorHAnsi" w:hAnsiTheme="minorHAnsi" w:cstheme="minorHAnsi"/>
          <w:b w:val="0"/>
          <w:bCs w:val="0"/>
        </w:rPr>
      </w:pPr>
      <w:r w:rsidRPr="00ED2062">
        <w:rPr>
          <w:rFonts w:asciiTheme="minorHAnsi" w:hAnsiTheme="minorHAnsi" w:cstheme="minorHAnsi"/>
          <w:b w:val="0"/>
          <w:bCs w:val="0"/>
        </w:rPr>
        <w:t xml:space="preserve">We also chatted about The Scottish Book Trust, a national charity which changes lives through reading and writing, and what it has to offer writers. Several members of the group were enthused by the 50 Word competition, and some have since reported that they have made a submission to this. To celebrate #BookWeekScotland (18-24 November 2024), group members were given a copy of </w:t>
      </w:r>
      <w:r w:rsidRPr="00ED2062">
        <w:rPr>
          <w:rFonts w:asciiTheme="minorHAnsi" w:hAnsiTheme="minorHAnsi" w:cstheme="minorHAnsi"/>
          <w:b w:val="0"/>
          <w:bCs w:val="0"/>
          <w:i/>
          <w:iCs/>
        </w:rPr>
        <w:t>Hope</w:t>
      </w:r>
      <w:r w:rsidRPr="00ED2062">
        <w:rPr>
          <w:rFonts w:asciiTheme="minorHAnsi" w:hAnsiTheme="minorHAnsi" w:cstheme="minorHAnsi"/>
          <w:b w:val="0"/>
          <w:bCs w:val="0"/>
        </w:rPr>
        <w:t xml:space="preserve"> and learned how community writing groups can become involved in such beneficial projects. </w:t>
      </w:r>
    </w:p>
    <w:p w14:paraId="2674B325" w14:textId="77777777" w:rsidR="00357906" w:rsidRPr="00ED2062" w:rsidRDefault="00357906" w:rsidP="00357906">
      <w:pPr>
        <w:jc w:val="both"/>
        <w:rPr>
          <w:rFonts w:asciiTheme="minorHAnsi" w:hAnsiTheme="minorHAnsi" w:cstheme="minorHAnsi"/>
          <w:b w:val="0"/>
          <w:bCs w:val="0"/>
          <w:sz w:val="16"/>
          <w:szCs w:val="16"/>
        </w:rPr>
      </w:pPr>
    </w:p>
    <w:p w14:paraId="66094C0F" w14:textId="77777777" w:rsidR="00357906" w:rsidRDefault="00357906" w:rsidP="00357906">
      <w:pPr>
        <w:jc w:val="both"/>
        <w:rPr>
          <w:rFonts w:asciiTheme="minorHAnsi" w:hAnsiTheme="minorHAnsi" w:cstheme="minorHAnsi"/>
          <w:b w:val="0"/>
          <w:bCs w:val="0"/>
        </w:rPr>
      </w:pPr>
      <w:r w:rsidRPr="00ED2062">
        <w:rPr>
          <w:rFonts w:asciiTheme="minorHAnsi" w:hAnsiTheme="minorHAnsi" w:cstheme="minorHAnsi"/>
          <w:b w:val="0"/>
          <w:bCs w:val="0"/>
        </w:rPr>
        <w:t>On completion of the writing activities, group members were asked to provide feedback:  areas for development in their writing life; what they would most like to gain from being part of the group; and dates and timings of any future meetings. Feedback was highly positive and most encouraging and, following evaluation of this, materials will be tailored accordingly as we move forward. The group’s preference is to meet once a month on Saturday afternoons for three hours. The structure will allow people to attend either a part or full session.</w:t>
      </w:r>
    </w:p>
    <w:p w14:paraId="0DB7CF71" w14:textId="77777777" w:rsidR="00357906" w:rsidRPr="00ED2062" w:rsidRDefault="00357906" w:rsidP="00357906">
      <w:pPr>
        <w:jc w:val="both"/>
        <w:rPr>
          <w:rFonts w:asciiTheme="minorHAnsi" w:hAnsiTheme="minorHAnsi" w:cstheme="minorHAnsi"/>
          <w:b w:val="0"/>
          <w:bCs w:val="0"/>
          <w:sz w:val="15"/>
          <w:szCs w:val="15"/>
        </w:rPr>
      </w:pPr>
    </w:p>
    <w:p w14:paraId="5F9DDC6B" w14:textId="77777777" w:rsidR="00357906" w:rsidRDefault="00357906" w:rsidP="00357906">
      <w:pPr>
        <w:jc w:val="both"/>
        <w:rPr>
          <w:rFonts w:asciiTheme="minorHAnsi" w:hAnsiTheme="minorHAnsi" w:cstheme="minorHAnsi"/>
          <w:b w:val="0"/>
          <w:bCs w:val="0"/>
        </w:rPr>
      </w:pPr>
      <w:r w:rsidRPr="00ED2062">
        <w:rPr>
          <w:rFonts w:asciiTheme="minorHAnsi" w:hAnsiTheme="minorHAnsi" w:cstheme="minorHAnsi"/>
          <w:b w:val="0"/>
          <w:bCs w:val="0"/>
        </w:rPr>
        <w:t xml:space="preserve">At the beginning and end, there was ample time for general </w:t>
      </w:r>
      <w:proofErr w:type="gramStart"/>
      <w:r w:rsidRPr="00ED2062">
        <w:rPr>
          <w:rFonts w:asciiTheme="minorHAnsi" w:hAnsiTheme="minorHAnsi" w:cstheme="minorHAnsi"/>
          <w:b w:val="0"/>
          <w:bCs w:val="0"/>
        </w:rPr>
        <w:t>conversation</w:t>
      </w:r>
      <w:proofErr w:type="gramEnd"/>
      <w:r w:rsidRPr="00ED2062">
        <w:rPr>
          <w:rFonts w:asciiTheme="minorHAnsi" w:hAnsiTheme="minorHAnsi" w:cstheme="minorHAnsi"/>
          <w:b w:val="0"/>
          <w:bCs w:val="0"/>
        </w:rPr>
        <w:t xml:space="preserve"> and it was reassuring to see the participants interacting well. Overall, Write at Moncreiff offers valuable opportunities for writers (beginners or more experienced) to tap into their creative side and get ideas on the page; allows individuals to build self-confidence; and fosters a sense of community – all areas identified in participants’ feedback forms.</w:t>
      </w:r>
    </w:p>
    <w:p w14:paraId="461DE1D1" w14:textId="77777777" w:rsidR="00357906" w:rsidRPr="00ED2062" w:rsidRDefault="00357906" w:rsidP="00357906">
      <w:pPr>
        <w:jc w:val="both"/>
        <w:rPr>
          <w:rFonts w:asciiTheme="minorHAnsi" w:hAnsiTheme="minorHAnsi" w:cstheme="minorHAnsi"/>
          <w:b w:val="0"/>
          <w:bCs w:val="0"/>
          <w:sz w:val="11"/>
          <w:szCs w:val="11"/>
        </w:rPr>
      </w:pPr>
    </w:p>
    <w:p w14:paraId="036CECD1" w14:textId="77777777" w:rsidR="00357906" w:rsidRPr="00ED2062" w:rsidRDefault="00357906" w:rsidP="00357906">
      <w:pPr>
        <w:jc w:val="both"/>
        <w:rPr>
          <w:rFonts w:asciiTheme="minorHAnsi" w:hAnsiTheme="minorHAnsi" w:cstheme="minorHAnsi"/>
          <w:b w:val="0"/>
          <w:bCs w:val="0"/>
        </w:rPr>
      </w:pPr>
      <w:r w:rsidRPr="00ED2062">
        <w:rPr>
          <w:rFonts w:asciiTheme="minorHAnsi" w:hAnsiTheme="minorHAnsi" w:cstheme="minorHAnsi"/>
          <w:b w:val="0"/>
          <w:bCs w:val="0"/>
        </w:rPr>
        <w:t xml:space="preserve">Write at Moncreiff has already attracted interest from existing local community groups and individuals who are keen to get involved and are seeking help with writing. We will continue to promote the group in the coming months in the wider community. Workshops are free but places should be booked in advance. Paper and writing implements are available although people are welcome to bring their own writing materials. </w:t>
      </w:r>
    </w:p>
    <w:p w14:paraId="38CBD261" w14:textId="77777777" w:rsidR="00357906" w:rsidRPr="00F62A8C" w:rsidRDefault="00357906" w:rsidP="00357906">
      <w:pPr>
        <w:jc w:val="center"/>
        <w:rPr>
          <w:rFonts w:ascii="Calibri" w:hAnsi="Calibri" w:cs="Times New Roman"/>
          <w:b w:val="0"/>
          <w:bCs w:val="0"/>
          <w:color w:val="000000"/>
          <w:sz w:val="36"/>
          <w:szCs w:val="36"/>
          <w:lang w:eastAsia="en-GB"/>
        </w:rPr>
      </w:pPr>
      <w:proofErr w:type="gramStart"/>
      <w:r w:rsidRPr="00695152">
        <w:rPr>
          <w:rFonts w:ascii="Calibri" w:hAnsi="Calibri"/>
          <w:sz w:val="36"/>
          <w:szCs w:val="36"/>
        </w:rPr>
        <w:lastRenderedPageBreak/>
        <w:t>Future Plans</w:t>
      </w:r>
      <w:proofErr w:type="gramEnd"/>
    </w:p>
    <w:p w14:paraId="7E52A0A3" w14:textId="77777777" w:rsidR="00357906" w:rsidRDefault="00357906" w:rsidP="00357906">
      <w:pPr>
        <w:jc w:val="both"/>
        <w:rPr>
          <w:rFonts w:ascii="Calibri" w:hAnsi="Calibri" w:cs="Times New Roman"/>
          <w:b w:val="0"/>
          <w:bCs w:val="0"/>
          <w:color w:val="000000"/>
          <w:shd w:val="clear" w:color="auto" w:fill="FFFFFF"/>
          <w:lang w:eastAsia="en-GB"/>
        </w:rPr>
      </w:pPr>
      <w:r>
        <w:rPr>
          <w:rFonts w:ascii="Calibri" w:hAnsi="Calibri" w:cs="Times New Roman"/>
          <w:b w:val="0"/>
          <w:bCs w:val="0"/>
          <w:color w:val="000000"/>
          <w:shd w:val="clear" w:color="auto" w:fill="FFFFFF"/>
          <w:lang w:eastAsia="en-GB"/>
        </w:rPr>
        <w:t xml:space="preserve">The question was asked of the congregation during morning worship as the new year approached </w:t>
      </w:r>
      <w:proofErr w:type="gramStart"/>
      <w:r>
        <w:rPr>
          <w:rFonts w:ascii="Calibri" w:hAnsi="Calibri" w:cs="Times New Roman"/>
          <w:b w:val="0"/>
          <w:bCs w:val="0"/>
          <w:color w:val="000000"/>
          <w:shd w:val="clear" w:color="auto" w:fill="FFFFFF"/>
          <w:lang w:eastAsia="en-GB"/>
        </w:rPr>
        <w:t>whether or not</w:t>
      </w:r>
      <w:proofErr w:type="gramEnd"/>
      <w:r>
        <w:rPr>
          <w:rFonts w:ascii="Calibri" w:hAnsi="Calibri" w:cs="Times New Roman"/>
          <w:b w:val="0"/>
          <w:bCs w:val="0"/>
          <w:color w:val="000000"/>
          <w:shd w:val="clear" w:color="auto" w:fill="FFFFFF"/>
          <w:lang w:eastAsia="en-GB"/>
        </w:rPr>
        <w:t xml:space="preserve"> 2025 would be our year.  And the answer was a resounding </w:t>
      </w:r>
      <w:r>
        <w:rPr>
          <w:rFonts w:ascii="Calibri" w:hAnsi="Calibri" w:cs="Times New Roman"/>
          <w:color w:val="000000"/>
          <w:shd w:val="clear" w:color="auto" w:fill="FFFFFF"/>
          <w:lang w:eastAsia="en-GB"/>
        </w:rPr>
        <w:t xml:space="preserve">yes. </w:t>
      </w:r>
      <w:r>
        <w:rPr>
          <w:rFonts w:ascii="Calibri" w:hAnsi="Calibri" w:cs="Times New Roman"/>
          <w:b w:val="0"/>
          <w:bCs w:val="0"/>
          <w:color w:val="000000"/>
          <w:shd w:val="clear" w:color="auto" w:fill="FFFFFF"/>
          <w:lang w:eastAsia="en-GB"/>
        </w:rPr>
        <w:t xml:space="preserve">Well, the hope and intention for 2025 is to complete as far as is possible the rest of our development work.  Plans are being drawn up for improved disabled access, extending the resources for the café space to further develop this ministry, improving signage around this sprawling building, making the Park Room a more homely space for study groups, prayer groups and more.  We will continue to develop further the hall lets to encompass a wide plethora of groups and enable support groups for the community to carry on. </w:t>
      </w:r>
    </w:p>
    <w:p w14:paraId="42E97F68" w14:textId="77777777" w:rsidR="00357906" w:rsidRDefault="00357906" w:rsidP="00357906">
      <w:pPr>
        <w:jc w:val="both"/>
        <w:rPr>
          <w:rFonts w:ascii="Calibri" w:hAnsi="Calibri" w:cs="Times New Roman"/>
          <w:b w:val="0"/>
          <w:bCs w:val="0"/>
          <w:color w:val="000000"/>
          <w:shd w:val="clear" w:color="auto" w:fill="FFFFFF"/>
          <w:lang w:eastAsia="en-GB"/>
        </w:rPr>
      </w:pPr>
    </w:p>
    <w:p w14:paraId="12C98BBB" w14:textId="77777777" w:rsidR="00357906" w:rsidRDefault="00357906" w:rsidP="00357906">
      <w:pPr>
        <w:jc w:val="both"/>
        <w:rPr>
          <w:rFonts w:ascii="Calibri" w:hAnsi="Calibri" w:cs="Times New Roman"/>
          <w:b w:val="0"/>
          <w:bCs w:val="0"/>
          <w:color w:val="000000"/>
          <w:shd w:val="clear" w:color="auto" w:fill="FFFFFF"/>
          <w:lang w:eastAsia="en-GB"/>
        </w:rPr>
      </w:pPr>
      <w:r>
        <w:rPr>
          <w:rFonts w:ascii="Calibri" w:hAnsi="Calibri" w:cs="Times New Roman"/>
          <w:b w:val="0"/>
          <w:bCs w:val="0"/>
          <w:color w:val="000000"/>
          <w:shd w:val="clear" w:color="auto" w:fill="FFFFFF"/>
          <w:lang w:eastAsia="en-GB"/>
        </w:rPr>
        <w:t xml:space="preserve">A key component of who we are is our spiritual growth and there will be opportunities across the year to develop confidence and knowledge and experience God’s presence in study groups, prayer groups and worship. In March we have a short study course about Communion, later in the year we plan a course about the basics of faith, as well as developing new church prayer groups.  </w:t>
      </w:r>
    </w:p>
    <w:p w14:paraId="59023B55" w14:textId="77777777" w:rsidR="00357906" w:rsidRDefault="00357906" w:rsidP="00357906">
      <w:pPr>
        <w:jc w:val="both"/>
        <w:rPr>
          <w:rFonts w:ascii="Calibri" w:hAnsi="Calibri" w:cs="Times New Roman"/>
          <w:b w:val="0"/>
          <w:bCs w:val="0"/>
          <w:color w:val="000000"/>
          <w:shd w:val="clear" w:color="auto" w:fill="FFFFFF"/>
          <w:lang w:eastAsia="en-GB"/>
        </w:rPr>
      </w:pPr>
    </w:p>
    <w:p w14:paraId="45AB00C6" w14:textId="77777777" w:rsidR="00357906" w:rsidRDefault="00357906" w:rsidP="00357906">
      <w:pPr>
        <w:jc w:val="both"/>
        <w:rPr>
          <w:rFonts w:ascii="Calibri" w:hAnsi="Calibri" w:cs="Times New Roman"/>
          <w:b w:val="0"/>
          <w:bCs w:val="0"/>
          <w:color w:val="000000"/>
          <w:shd w:val="clear" w:color="auto" w:fill="FFFFFF"/>
          <w:lang w:eastAsia="en-GB"/>
        </w:rPr>
      </w:pPr>
      <w:r>
        <w:rPr>
          <w:rFonts w:ascii="Calibri" w:hAnsi="Calibri" w:cs="Times New Roman"/>
          <w:b w:val="0"/>
          <w:bCs w:val="0"/>
          <w:color w:val="000000"/>
          <w:shd w:val="clear" w:color="auto" w:fill="FFFFFF"/>
          <w:lang w:eastAsia="en-GB"/>
        </w:rPr>
        <w:t xml:space="preserve">It has been acknowledged that we need to revisit our pastoral care for those within the Church family, especially those who are vulnerable or housebound.  In a large church in a large parish, but with members </w:t>
      </w:r>
      <w:proofErr w:type="gramStart"/>
      <w:r>
        <w:rPr>
          <w:rFonts w:ascii="Calibri" w:hAnsi="Calibri" w:cs="Times New Roman"/>
          <w:b w:val="0"/>
          <w:bCs w:val="0"/>
          <w:color w:val="000000"/>
          <w:shd w:val="clear" w:color="auto" w:fill="FFFFFF"/>
          <w:lang w:eastAsia="en-GB"/>
        </w:rPr>
        <w:t>all across</w:t>
      </w:r>
      <w:proofErr w:type="gramEnd"/>
      <w:r>
        <w:rPr>
          <w:rFonts w:ascii="Calibri" w:hAnsi="Calibri" w:cs="Times New Roman"/>
          <w:b w:val="0"/>
          <w:bCs w:val="0"/>
          <w:color w:val="000000"/>
          <w:shd w:val="clear" w:color="auto" w:fill="FFFFFF"/>
          <w:lang w:eastAsia="en-GB"/>
        </w:rPr>
        <w:t xml:space="preserve"> East Kilbride and beyond it has been challenging to keep track of or maintain strong links with those less able to attend.  Therefore, in 2025 we are researching, updating and working on developing pastoral care looking at visiting, home communions and bereavement care and considering how we can further support people who attend with dementia.  </w:t>
      </w:r>
    </w:p>
    <w:p w14:paraId="4C497E0D" w14:textId="77777777" w:rsidR="00357906" w:rsidRDefault="00357906" w:rsidP="00357906">
      <w:pPr>
        <w:jc w:val="both"/>
        <w:rPr>
          <w:rFonts w:ascii="Calibri" w:hAnsi="Calibri" w:cs="Times New Roman"/>
          <w:b w:val="0"/>
          <w:bCs w:val="0"/>
          <w:color w:val="000000"/>
          <w:shd w:val="clear" w:color="auto" w:fill="FFFFFF"/>
          <w:lang w:eastAsia="en-GB"/>
        </w:rPr>
      </w:pPr>
    </w:p>
    <w:p w14:paraId="3A75958F" w14:textId="638E88DF" w:rsidR="00357906" w:rsidRDefault="00357906" w:rsidP="00357906">
      <w:pPr>
        <w:jc w:val="both"/>
        <w:rPr>
          <w:rFonts w:ascii="Calibri" w:hAnsi="Calibri" w:cs="Times New Roman"/>
          <w:b w:val="0"/>
          <w:bCs w:val="0"/>
          <w:color w:val="000000"/>
          <w:shd w:val="clear" w:color="auto" w:fill="FFFFFF"/>
          <w:lang w:eastAsia="en-GB"/>
        </w:rPr>
      </w:pPr>
      <w:r>
        <w:rPr>
          <w:rFonts w:ascii="Calibri" w:hAnsi="Calibri" w:cs="Times New Roman"/>
          <w:b w:val="0"/>
          <w:bCs w:val="0"/>
          <w:color w:val="000000"/>
          <w:shd w:val="clear" w:color="auto" w:fill="FFFFFF"/>
          <w:lang w:eastAsia="en-GB"/>
        </w:rPr>
        <w:t>Furthermore, as the Church continues to grow</w:t>
      </w:r>
      <w:r w:rsidR="008C1485">
        <w:rPr>
          <w:rFonts w:ascii="Calibri" w:hAnsi="Calibri" w:cs="Times New Roman"/>
          <w:b w:val="0"/>
          <w:bCs w:val="0"/>
          <w:color w:val="000000"/>
          <w:shd w:val="clear" w:color="auto" w:fill="FFFFFF"/>
          <w:lang w:eastAsia="en-GB"/>
        </w:rPr>
        <w:t>,</w:t>
      </w:r>
      <w:r>
        <w:rPr>
          <w:rFonts w:ascii="Calibri" w:hAnsi="Calibri" w:cs="Times New Roman"/>
          <w:b w:val="0"/>
          <w:bCs w:val="0"/>
          <w:color w:val="000000"/>
          <w:shd w:val="clear" w:color="auto" w:fill="FFFFFF"/>
          <w:lang w:eastAsia="en-GB"/>
        </w:rPr>
        <w:t xml:space="preserve"> the leadership will be strengthened.  As mentioned in our highlights we have welcome new </w:t>
      </w:r>
      <w:proofErr w:type="gramStart"/>
      <w:r>
        <w:rPr>
          <w:rFonts w:ascii="Calibri" w:hAnsi="Calibri" w:cs="Times New Roman"/>
          <w:b w:val="0"/>
          <w:bCs w:val="0"/>
          <w:color w:val="000000"/>
          <w:shd w:val="clear" w:color="auto" w:fill="FFFFFF"/>
          <w:lang w:eastAsia="en-GB"/>
        </w:rPr>
        <w:t>elders</w:t>
      </w:r>
      <w:proofErr w:type="gramEnd"/>
      <w:r>
        <w:rPr>
          <w:rFonts w:ascii="Calibri" w:hAnsi="Calibri" w:cs="Times New Roman"/>
          <w:b w:val="0"/>
          <w:bCs w:val="0"/>
          <w:color w:val="000000"/>
          <w:shd w:val="clear" w:color="auto" w:fill="FFFFFF"/>
          <w:lang w:eastAsia="en-GB"/>
        </w:rPr>
        <w:t xml:space="preserve"> and it is our intention to be more deliberate in developing leadership across the Church.  Whether it is our young people and their work with our children and having a voice in our governance, or encouraging the wider congregation to get involved with projects led by the Elders </w:t>
      </w:r>
      <w:proofErr w:type="gramStart"/>
      <w:r>
        <w:rPr>
          <w:rFonts w:ascii="Calibri" w:hAnsi="Calibri" w:cs="Times New Roman"/>
          <w:b w:val="0"/>
          <w:bCs w:val="0"/>
          <w:color w:val="000000"/>
          <w:shd w:val="clear" w:color="auto" w:fill="FFFFFF"/>
          <w:lang w:eastAsia="en-GB"/>
        </w:rPr>
        <w:t>initially, or</w:t>
      </w:r>
      <w:proofErr w:type="gramEnd"/>
      <w:r>
        <w:rPr>
          <w:rFonts w:ascii="Calibri" w:hAnsi="Calibri" w:cs="Times New Roman"/>
          <w:b w:val="0"/>
          <w:bCs w:val="0"/>
          <w:color w:val="000000"/>
          <w:shd w:val="clear" w:color="auto" w:fill="FFFFFF"/>
          <w:lang w:eastAsia="en-GB"/>
        </w:rPr>
        <w:t xml:space="preserve"> growing the worship team to lead more often in the Church or in the local care home, there are many opportunities available to share knowledge, gifts and experience.  Sometimes we are called to watch and pray, but we are also expected to be active for faith without works is dead, as Scripture says.  The ministry and mission </w:t>
      </w:r>
      <w:proofErr w:type="gramStart"/>
      <w:r>
        <w:rPr>
          <w:rFonts w:ascii="Calibri" w:hAnsi="Calibri" w:cs="Times New Roman"/>
          <w:b w:val="0"/>
          <w:bCs w:val="0"/>
          <w:color w:val="000000"/>
          <w:shd w:val="clear" w:color="auto" w:fill="FFFFFF"/>
          <w:lang w:eastAsia="en-GB"/>
        </w:rPr>
        <w:t>includes</w:t>
      </w:r>
      <w:proofErr w:type="gramEnd"/>
      <w:r>
        <w:rPr>
          <w:rFonts w:ascii="Calibri" w:hAnsi="Calibri" w:cs="Times New Roman"/>
          <w:b w:val="0"/>
          <w:bCs w:val="0"/>
          <w:color w:val="000000"/>
          <w:shd w:val="clear" w:color="auto" w:fill="FFFFFF"/>
          <w:lang w:eastAsia="en-GB"/>
        </w:rPr>
        <w:t xml:space="preserve"> all we do on Sundays and Monday to Saturday, around the building, on social media, livestreaming services and within the community.  </w:t>
      </w:r>
    </w:p>
    <w:p w14:paraId="4BF76AD0" w14:textId="77777777" w:rsidR="00357906" w:rsidRDefault="00357906" w:rsidP="00357906">
      <w:pPr>
        <w:jc w:val="both"/>
        <w:rPr>
          <w:rFonts w:ascii="Calibri" w:hAnsi="Calibri" w:cs="Times New Roman"/>
          <w:b w:val="0"/>
          <w:bCs w:val="0"/>
          <w:color w:val="000000"/>
          <w:shd w:val="clear" w:color="auto" w:fill="FFFFFF"/>
          <w:lang w:eastAsia="en-GB"/>
        </w:rPr>
      </w:pPr>
    </w:p>
    <w:p w14:paraId="6DC97B8F" w14:textId="77777777" w:rsidR="00357906" w:rsidRPr="00F13332" w:rsidRDefault="00357906" w:rsidP="00357906">
      <w:pPr>
        <w:jc w:val="both"/>
        <w:rPr>
          <w:rFonts w:ascii="Calibri" w:hAnsi="Calibri" w:cs="Times New Roman"/>
          <w:b w:val="0"/>
          <w:bCs w:val="0"/>
          <w:color w:val="000000"/>
          <w:shd w:val="clear" w:color="auto" w:fill="FFFFFF"/>
          <w:lang w:eastAsia="en-GB"/>
        </w:rPr>
      </w:pPr>
      <w:r>
        <w:rPr>
          <w:rFonts w:ascii="Calibri" w:hAnsi="Calibri" w:cs="Times New Roman"/>
          <w:b w:val="0"/>
          <w:bCs w:val="0"/>
          <w:color w:val="000000"/>
          <w:shd w:val="clear" w:color="auto" w:fill="FFFFFF"/>
          <w:lang w:eastAsia="en-GB"/>
        </w:rPr>
        <w:t xml:space="preserve">Therefore, we are hoping for a settled year in 2025 where we can focus on the ministry and mission of the Church after four difficult years through the Pandemic and then Presbytery Planning (restructuring). However, we know that whatever the year brings, God is with us and to him be all the glory, now and forevermore.  </w:t>
      </w:r>
    </w:p>
    <w:p w14:paraId="65962085" w14:textId="77777777" w:rsidR="00357906" w:rsidRDefault="00357906" w:rsidP="00357906">
      <w:pPr>
        <w:jc w:val="both"/>
        <w:rPr>
          <w:rFonts w:ascii="Calibri" w:hAnsi="Calibri"/>
          <w:sz w:val="32"/>
          <w:szCs w:val="32"/>
        </w:rPr>
      </w:pPr>
    </w:p>
    <w:p w14:paraId="4B6A8D05" w14:textId="77777777" w:rsidR="00357906" w:rsidRDefault="00357906" w:rsidP="00357906">
      <w:pPr>
        <w:jc w:val="both"/>
        <w:rPr>
          <w:rFonts w:ascii="Calibri" w:hAnsi="Calibri"/>
          <w:sz w:val="32"/>
          <w:szCs w:val="32"/>
        </w:rPr>
      </w:pPr>
    </w:p>
    <w:p w14:paraId="51B0D893" w14:textId="77777777" w:rsidR="00357906" w:rsidRDefault="00357906" w:rsidP="00357906">
      <w:pPr>
        <w:jc w:val="both"/>
        <w:rPr>
          <w:rFonts w:ascii="Calibri" w:hAnsi="Calibri"/>
          <w:sz w:val="32"/>
          <w:szCs w:val="32"/>
        </w:rPr>
      </w:pPr>
    </w:p>
    <w:p w14:paraId="08715E7D" w14:textId="77777777" w:rsidR="00357906" w:rsidRDefault="00357906" w:rsidP="00357906">
      <w:pPr>
        <w:jc w:val="both"/>
        <w:rPr>
          <w:rFonts w:ascii="Calibri" w:hAnsi="Calibri"/>
          <w:sz w:val="32"/>
          <w:szCs w:val="32"/>
        </w:rPr>
      </w:pPr>
    </w:p>
    <w:p w14:paraId="0042A826" w14:textId="77777777" w:rsidR="00357906" w:rsidRDefault="00357906" w:rsidP="00357906">
      <w:pPr>
        <w:jc w:val="both"/>
        <w:rPr>
          <w:rFonts w:ascii="Calibri" w:hAnsi="Calibri"/>
          <w:sz w:val="32"/>
          <w:szCs w:val="32"/>
        </w:rPr>
      </w:pPr>
    </w:p>
    <w:p w14:paraId="183958E7" w14:textId="77777777" w:rsidR="00357906" w:rsidRDefault="00357906" w:rsidP="00357906">
      <w:pPr>
        <w:jc w:val="both"/>
        <w:rPr>
          <w:rFonts w:ascii="Calibri" w:hAnsi="Calibri"/>
          <w:sz w:val="32"/>
          <w:szCs w:val="32"/>
        </w:rPr>
      </w:pPr>
    </w:p>
    <w:p w14:paraId="6B145801" w14:textId="77777777" w:rsidR="00357906" w:rsidRDefault="00357906" w:rsidP="00357906">
      <w:pPr>
        <w:jc w:val="both"/>
        <w:rPr>
          <w:rFonts w:ascii="Calibri" w:hAnsi="Calibri"/>
          <w:sz w:val="32"/>
          <w:szCs w:val="32"/>
        </w:rPr>
      </w:pPr>
    </w:p>
    <w:p w14:paraId="06810E84" w14:textId="77777777" w:rsidR="00357906" w:rsidRDefault="00357906" w:rsidP="00357906">
      <w:pPr>
        <w:jc w:val="both"/>
        <w:rPr>
          <w:rFonts w:ascii="Calibri" w:hAnsi="Calibri"/>
          <w:sz w:val="32"/>
          <w:szCs w:val="32"/>
        </w:rPr>
      </w:pPr>
    </w:p>
    <w:p w14:paraId="20169614" w14:textId="77777777" w:rsidR="00357906" w:rsidRDefault="00357906" w:rsidP="00357906">
      <w:pPr>
        <w:jc w:val="both"/>
        <w:rPr>
          <w:rFonts w:ascii="Calibri" w:hAnsi="Calibri"/>
          <w:sz w:val="32"/>
          <w:szCs w:val="32"/>
        </w:rPr>
      </w:pPr>
    </w:p>
    <w:p w14:paraId="1D88329E" w14:textId="77777777" w:rsidR="00357906" w:rsidRDefault="00357906" w:rsidP="00357906">
      <w:pPr>
        <w:jc w:val="both"/>
        <w:rPr>
          <w:rFonts w:ascii="Calibri" w:hAnsi="Calibri"/>
          <w:sz w:val="32"/>
          <w:szCs w:val="32"/>
        </w:rPr>
      </w:pPr>
    </w:p>
    <w:p w14:paraId="0D0A9777" w14:textId="77777777" w:rsidR="00357906" w:rsidRDefault="00357906" w:rsidP="00357906">
      <w:pPr>
        <w:jc w:val="both"/>
        <w:rPr>
          <w:rFonts w:ascii="Calibri" w:hAnsi="Calibri"/>
          <w:sz w:val="32"/>
          <w:szCs w:val="32"/>
        </w:rPr>
      </w:pPr>
    </w:p>
    <w:p w14:paraId="6A616F51" w14:textId="77777777" w:rsidR="00357906" w:rsidRDefault="00357906" w:rsidP="00357906">
      <w:pPr>
        <w:jc w:val="center"/>
        <w:rPr>
          <w:rFonts w:ascii="Calibri" w:hAnsi="Calibri"/>
          <w:sz w:val="32"/>
          <w:szCs w:val="32"/>
        </w:rPr>
      </w:pPr>
      <w:r w:rsidRPr="00D35697">
        <w:rPr>
          <w:rFonts w:ascii="Calibri" w:hAnsi="Calibri"/>
          <w:sz w:val="32"/>
          <w:szCs w:val="32"/>
        </w:rPr>
        <w:lastRenderedPageBreak/>
        <w:t>Financial Review</w:t>
      </w:r>
    </w:p>
    <w:p w14:paraId="36F87462" w14:textId="77777777" w:rsidR="00357906" w:rsidRPr="00607419" w:rsidRDefault="00357906" w:rsidP="00357906">
      <w:pPr>
        <w:jc w:val="center"/>
        <w:rPr>
          <w:rFonts w:ascii="Calibri" w:hAnsi="Calibri"/>
          <w:sz w:val="15"/>
          <w:szCs w:val="15"/>
        </w:rPr>
      </w:pPr>
    </w:p>
    <w:p w14:paraId="74959409" w14:textId="77777777" w:rsidR="00357906" w:rsidRPr="00607419" w:rsidRDefault="00357906" w:rsidP="00357906">
      <w:pPr>
        <w:jc w:val="both"/>
        <w:rPr>
          <w:rFonts w:asciiTheme="minorHAnsi" w:hAnsiTheme="minorHAnsi" w:cstheme="minorHAnsi"/>
          <w:b w:val="0"/>
          <w:bCs w:val="0"/>
        </w:rPr>
      </w:pPr>
      <w:r w:rsidRPr="00607419">
        <w:rPr>
          <w:rFonts w:asciiTheme="minorHAnsi" w:hAnsiTheme="minorHAnsi" w:cstheme="minorHAnsi"/>
          <w:b w:val="0"/>
          <w:bCs w:val="0"/>
        </w:rPr>
        <w:t xml:space="preserve">Our final outturn for 2024 was a deficit of £11,346.  This reflects significant increases in particular areas of spend compared to previous years and a continuing drop in offering income. </w:t>
      </w:r>
    </w:p>
    <w:p w14:paraId="295D2591" w14:textId="77777777" w:rsidR="00357906" w:rsidRPr="00607419" w:rsidRDefault="00357906" w:rsidP="00357906">
      <w:pPr>
        <w:jc w:val="both"/>
        <w:rPr>
          <w:rFonts w:asciiTheme="minorHAnsi" w:hAnsiTheme="minorHAnsi" w:cstheme="minorHAnsi"/>
          <w:b w:val="0"/>
          <w:bCs w:val="0"/>
          <w:sz w:val="15"/>
          <w:szCs w:val="15"/>
        </w:rPr>
      </w:pPr>
    </w:p>
    <w:p w14:paraId="7576EEBC" w14:textId="77777777" w:rsidR="00357906" w:rsidRPr="001C2245" w:rsidRDefault="00357906" w:rsidP="00357906">
      <w:pPr>
        <w:jc w:val="both"/>
        <w:rPr>
          <w:rFonts w:asciiTheme="minorHAnsi" w:hAnsiTheme="minorHAnsi" w:cstheme="minorHAnsi"/>
          <w:color w:val="000000" w:themeColor="text1"/>
        </w:rPr>
      </w:pPr>
      <w:r w:rsidRPr="00607419">
        <w:rPr>
          <w:rFonts w:asciiTheme="minorHAnsi" w:hAnsiTheme="minorHAnsi" w:cstheme="minorHAnsi"/>
          <w:b w:val="0"/>
          <w:bCs w:val="0"/>
        </w:rPr>
        <w:t xml:space="preserve">Due to the previous uncertainties surrounding the outcome of Presbytery planning, we have been unable to undertake major repair and maintenance work to our church buildings and the Manse.  </w:t>
      </w:r>
      <w:bookmarkStart w:id="0" w:name="_Hlk188943137"/>
      <w:r w:rsidRPr="00607419">
        <w:rPr>
          <w:rFonts w:asciiTheme="minorHAnsi" w:hAnsiTheme="minorHAnsi" w:cstheme="minorHAnsi"/>
          <w:b w:val="0"/>
          <w:bCs w:val="0"/>
        </w:rPr>
        <w:t xml:space="preserve">However, during 2024, we managed to progress much needed essential repair work.  This saw the spend in this area increasing </w:t>
      </w:r>
      <w:r w:rsidRPr="001C2245">
        <w:rPr>
          <w:rFonts w:asciiTheme="minorHAnsi" w:hAnsiTheme="minorHAnsi" w:cstheme="minorHAnsi"/>
          <w:b w:val="0"/>
          <w:bCs w:val="0"/>
        </w:rPr>
        <w:t xml:space="preserve">to £30,131 </w:t>
      </w:r>
      <w:r w:rsidRPr="001C2245">
        <w:rPr>
          <w:rFonts w:asciiTheme="minorHAnsi" w:hAnsiTheme="minorHAnsi" w:cstheme="minorHAnsi"/>
          <w:b w:val="0"/>
          <w:bCs w:val="0"/>
          <w:color w:val="000000" w:themeColor="text1"/>
        </w:rPr>
        <w:t>from £</w:t>
      </w:r>
      <w:r w:rsidRPr="001C2245">
        <w:rPr>
          <w:rFonts w:ascii="Calibri" w:hAnsi="Calibri"/>
          <w:b w:val="0"/>
          <w:sz w:val="22"/>
          <w:szCs w:val="22"/>
        </w:rPr>
        <w:t xml:space="preserve">14,012 </w:t>
      </w:r>
      <w:r w:rsidRPr="001C2245">
        <w:rPr>
          <w:rFonts w:asciiTheme="minorHAnsi" w:hAnsiTheme="minorHAnsi" w:cstheme="minorHAnsi"/>
          <w:b w:val="0"/>
          <w:bCs w:val="0"/>
          <w:color w:val="000000" w:themeColor="text1"/>
        </w:rPr>
        <w:t>in 2023.</w:t>
      </w:r>
    </w:p>
    <w:p w14:paraId="6EB191F0" w14:textId="77777777" w:rsidR="00357906" w:rsidRPr="00607419" w:rsidRDefault="00357906" w:rsidP="00357906">
      <w:pPr>
        <w:jc w:val="both"/>
        <w:rPr>
          <w:rFonts w:ascii="Calibri" w:hAnsi="Calibri"/>
          <w:b w:val="0"/>
          <w:bCs w:val="0"/>
          <w:sz w:val="18"/>
          <w:szCs w:val="18"/>
        </w:rPr>
      </w:pPr>
    </w:p>
    <w:p w14:paraId="2D3896E7" w14:textId="77777777" w:rsidR="00357906" w:rsidRDefault="00357906" w:rsidP="00357906">
      <w:pPr>
        <w:jc w:val="both"/>
        <w:rPr>
          <w:rFonts w:ascii="Calibri" w:hAnsi="Calibri"/>
          <w:b w:val="0"/>
          <w:bCs w:val="0"/>
        </w:rPr>
      </w:pPr>
      <w:r>
        <w:rPr>
          <w:rFonts w:ascii="Calibri" w:hAnsi="Calibri"/>
          <w:b w:val="0"/>
          <w:bCs w:val="0"/>
        </w:rPr>
        <w:t xml:space="preserve"> Main areas of expenditure included:</w:t>
      </w:r>
    </w:p>
    <w:p w14:paraId="6F01F95A" w14:textId="3AAC2798" w:rsidR="00357906" w:rsidRDefault="008C1485" w:rsidP="00357906">
      <w:pPr>
        <w:pStyle w:val="ListParagraph"/>
        <w:numPr>
          <w:ilvl w:val="0"/>
          <w:numId w:val="33"/>
        </w:numPr>
        <w:jc w:val="both"/>
        <w:rPr>
          <w:rFonts w:ascii="Calibri" w:hAnsi="Calibri"/>
          <w:b w:val="0"/>
          <w:bCs w:val="0"/>
        </w:rPr>
      </w:pPr>
      <w:r>
        <w:rPr>
          <w:rFonts w:ascii="Calibri" w:hAnsi="Calibri"/>
          <w:b w:val="0"/>
          <w:bCs w:val="0"/>
        </w:rPr>
        <w:t>r</w:t>
      </w:r>
      <w:r w:rsidR="00357906">
        <w:rPr>
          <w:rFonts w:ascii="Calibri" w:hAnsi="Calibri"/>
          <w:b w:val="0"/>
          <w:bCs w:val="0"/>
        </w:rPr>
        <w:t>epairs to the church roughcasting</w:t>
      </w:r>
    </w:p>
    <w:p w14:paraId="39C7DEF1" w14:textId="0E6BA8BC" w:rsidR="00357906" w:rsidRDefault="008C1485" w:rsidP="00357906">
      <w:pPr>
        <w:pStyle w:val="ListParagraph"/>
        <w:numPr>
          <w:ilvl w:val="0"/>
          <w:numId w:val="33"/>
        </w:numPr>
        <w:jc w:val="both"/>
        <w:rPr>
          <w:rFonts w:ascii="Calibri" w:hAnsi="Calibri"/>
          <w:b w:val="0"/>
          <w:bCs w:val="0"/>
        </w:rPr>
      </w:pPr>
      <w:r>
        <w:rPr>
          <w:rFonts w:ascii="Calibri" w:hAnsi="Calibri"/>
          <w:b w:val="0"/>
          <w:bCs w:val="0"/>
        </w:rPr>
        <w:t>n</w:t>
      </w:r>
      <w:r w:rsidR="00357906">
        <w:rPr>
          <w:rFonts w:ascii="Calibri" w:hAnsi="Calibri"/>
          <w:b w:val="0"/>
          <w:bCs w:val="0"/>
        </w:rPr>
        <w:t xml:space="preserve">ew flooring and window blinds </w:t>
      </w:r>
      <w:r>
        <w:rPr>
          <w:rFonts w:ascii="Calibri" w:hAnsi="Calibri"/>
          <w:b w:val="0"/>
          <w:bCs w:val="0"/>
        </w:rPr>
        <w:t>for the Sanctuary</w:t>
      </w:r>
    </w:p>
    <w:p w14:paraId="43C09719" w14:textId="719FF399" w:rsidR="00357906" w:rsidRDefault="008C1485" w:rsidP="00357906">
      <w:pPr>
        <w:pStyle w:val="ListParagraph"/>
        <w:numPr>
          <w:ilvl w:val="0"/>
          <w:numId w:val="33"/>
        </w:numPr>
        <w:jc w:val="both"/>
        <w:rPr>
          <w:rFonts w:ascii="Calibri" w:hAnsi="Calibri"/>
          <w:b w:val="0"/>
          <w:bCs w:val="0"/>
        </w:rPr>
      </w:pPr>
      <w:r>
        <w:rPr>
          <w:rFonts w:ascii="Calibri" w:hAnsi="Calibri"/>
          <w:b w:val="0"/>
          <w:bCs w:val="0"/>
        </w:rPr>
        <w:t>the m</w:t>
      </w:r>
      <w:r w:rsidR="00357906">
        <w:rPr>
          <w:rFonts w:ascii="Calibri" w:hAnsi="Calibri"/>
          <w:b w:val="0"/>
          <w:bCs w:val="0"/>
        </w:rPr>
        <w:t>aintenance and repairs to the Church car park</w:t>
      </w:r>
    </w:p>
    <w:p w14:paraId="4E7161DD" w14:textId="577B26D1" w:rsidR="00357906" w:rsidRDefault="008C1485" w:rsidP="00357906">
      <w:pPr>
        <w:pStyle w:val="ListParagraph"/>
        <w:numPr>
          <w:ilvl w:val="0"/>
          <w:numId w:val="33"/>
        </w:numPr>
        <w:jc w:val="both"/>
        <w:rPr>
          <w:rFonts w:ascii="Calibri" w:hAnsi="Calibri"/>
          <w:b w:val="0"/>
          <w:bCs w:val="0"/>
        </w:rPr>
      </w:pPr>
      <w:r>
        <w:rPr>
          <w:rFonts w:ascii="Calibri" w:hAnsi="Calibri"/>
          <w:b w:val="0"/>
          <w:bCs w:val="0"/>
        </w:rPr>
        <w:t xml:space="preserve">the </w:t>
      </w:r>
      <w:r w:rsidR="00357906">
        <w:rPr>
          <w:rFonts w:ascii="Calibri" w:hAnsi="Calibri"/>
          <w:b w:val="0"/>
          <w:bCs w:val="0"/>
        </w:rPr>
        <w:t>removal of asbestos and general office waste</w:t>
      </w:r>
    </w:p>
    <w:p w14:paraId="6EC43592" w14:textId="075BF6DE" w:rsidR="00357906" w:rsidRDefault="008C1485" w:rsidP="00357906">
      <w:pPr>
        <w:pStyle w:val="ListParagraph"/>
        <w:numPr>
          <w:ilvl w:val="0"/>
          <w:numId w:val="33"/>
        </w:numPr>
        <w:jc w:val="both"/>
        <w:rPr>
          <w:rFonts w:ascii="Calibri" w:hAnsi="Calibri"/>
          <w:b w:val="0"/>
          <w:bCs w:val="0"/>
        </w:rPr>
      </w:pPr>
      <w:r>
        <w:rPr>
          <w:rFonts w:ascii="Calibri" w:hAnsi="Calibri"/>
          <w:b w:val="0"/>
          <w:bCs w:val="0"/>
        </w:rPr>
        <w:t>the p</w:t>
      </w:r>
      <w:r w:rsidR="00357906">
        <w:rPr>
          <w:rFonts w:ascii="Calibri" w:hAnsi="Calibri"/>
          <w:b w:val="0"/>
          <w:bCs w:val="0"/>
        </w:rPr>
        <w:t>ainting and decorating of the Manse</w:t>
      </w:r>
    </w:p>
    <w:p w14:paraId="78481D85" w14:textId="7D6102BB" w:rsidR="00357906" w:rsidRDefault="00357906" w:rsidP="00357906">
      <w:pPr>
        <w:pStyle w:val="ListParagraph"/>
        <w:numPr>
          <w:ilvl w:val="0"/>
          <w:numId w:val="33"/>
        </w:numPr>
        <w:jc w:val="both"/>
        <w:rPr>
          <w:rFonts w:ascii="Calibri" w:hAnsi="Calibri"/>
          <w:b w:val="0"/>
          <w:bCs w:val="0"/>
        </w:rPr>
      </w:pPr>
      <w:r>
        <w:rPr>
          <w:rFonts w:ascii="Calibri" w:hAnsi="Calibri"/>
          <w:b w:val="0"/>
          <w:bCs w:val="0"/>
        </w:rPr>
        <w:t>roofing repairs and garden maintenance</w:t>
      </w:r>
      <w:r w:rsidR="008C1485">
        <w:rPr>
          <w:rFonts w:ascii="Calibri" w:hAnsi="Calibri"/>
          <w:b w:val="0"/>
          <w:bCs w:val="0"/>
        </w:rPr>
        <w:t xml:space="preserve"> at the Manse</w:t>
      </w:r>
      <w:r>
        <w:rPr>
          <w:rFonts w:ascii="Calibri" w:hAnsi="Calibri"/>
          <w:b w:val="0"/>
          <w:bCs w:val="0"/>
        </w:rPr>
        <w:t>.</w:t>
      </w:r>
    </w:p>
    <w:p w14:paraId="01A15E59" w14:textId="77777777" w:rsidR="00357906" w:rsidRDefault="00357906" w:rsidP="00357906">
      <w:pPr>
        <w:jc w:val="both"/>
        <w:rPr>
          <w:rFonts w:ascii="Calibri" w:hAnsi="Calibri"/>
          <w:b w:val="0"/>
          <w:bCs w:val="0"/>
        </w:rPr>
      </w:pPr>
    </w:p>
    <w:p w14:paraId="26AD2685" w14:textId="77777777" w:rsidR="00357906" w:rsidRDefault="00357906" w:rsidP="00357906">
      <w:pPr>
        <w:jc w:val="both"/>
        <w:rPr>
          <w:rFonts w:ascii="Calibri" w:hAnsi="Calibri"/>
          <w:b w:val="0"/>
          <w:bCs w:val="0"/>
        </w:rPr>
      </w:pPr>
      <w:r>
        <w:rPr>
          <w:rFonts w:ascii="Calibri" w:hAnsi="Calibri"/>
          <w:b w:val="0"/>
          <w:bCs w:val="0"/>
        </w:rPr>
        <w:t>In addition, financial pressures continued with the increasing costs of regular building running costs such as heating and lighting charges and unexpected water charge</w:t>
      </w:r>
      <w:bookmarkEnd w:id="0"/>
      <w:r>
        <w:rPr>
          <w:rFonts w:ascii="Calibri" w:hAnsi="Calibri"/>
          <w:b w:val="0"/>
          <w:bCs w:val="0"/>
        </w:rPr>
        <w:t>s.</w:t>
      </w:r>
    </w:p>
    <w:p w14:paraId="5BAB79E8" w14:textId="77777777" w:rsidR="00357906" w:rsidRDefault="00357906" w:rsidP="00357906">
      <w:pPr>
        <w:jc w:val="both"/>
        <w:rPr>
          <w:rFonts w:ascii="Calibri" w:hAnsi="Calibri"/>
          <w:b w:val="0"/>
          <w:bCs w:val="0"/>
        </w:rPr>
      </w:pPr>
    </w:p>
    <w:p w14:paraId="5C70AA76" w14:textId="54BC6679" w:rsidR="00357906" w:rsidRPr="00EC31DB" w:rsidRDefault="00357906" w:rsidP="00357906">
      <w:pPr>
        <w:jc w:val="both"/>
        <w:rPr>
          <w:rFonts w:ascii="Calibri" w:hAnsi="Calibri"/>
          <w:b w:val="0"/>
          <w:bCs w:val="0"/>
        </w:rPr>
      </w:pPr>
      <w:bookmarkStart w:id="1" w:name="_Hlk188943543"/>
      <w:r>
        <w:rPr>
          <w:rFonts w:ascii="Calibri" w:hAnsi="Calibri"/>
          <w:b w:val="0"/>
          <w:bCs w:val="0"/>
        </w:rPr>
        <w:t>There was a small increase in the total paid for Giving to Grow and Presbytery charges (2024 £65,126 compared to 2023 £63,59</w:t>
      </w:r>
      <w:r w:rsidR="008C1485">
        <w:rPr>
          <w:rFonts w:ascii="Calibri" w:hAnsi="Calibri"/>
          <w:b w:val="0"/>
          <w:bCs w:val="0"/>
        </w:rPr>
        <w:t>2</w:t>
      </w:r>
      <w:r>
        <w:rPr>
          <w:rFonts w:ascii="Calibri" w:hAnsi="Calibri"/>
          <w:b w:val="0"/>
          <w:bCs w:val="0"/>
        </w:rPr>
        <w:t xml:space="preserve">).  While these costs make up approximately </w:t>
      </w:r>
      <w:r w:rsidR="008C1485">
        <w:rPr>
          <w:rFonts w:ascii="Calibri" w:hAnsi="Calibri"/>
          <w:b w:val="0"/>
          <w:bCs w:val="0"/>
        </w:rPr>
        <w:t>34</w:t>
      </w:r>
      <w:r>
        <w:rPr>
          <w:rFonts w:ascii="Calibri" w:hAnsi="Calibri"/>
          <w:b w:val="0"/>
          <w:bCs w:val="0"/>
        </w:rPr>
        <w:t>% of our total annual expenditure, we recognise the important purpose of these charges.  We are committed to continue our current practise of paying them by standing order throughout the year, in full and on time</w:t>
      </w:r>
      <w:bookmarkEnd w:id="1"/>
      <w:r>
        <w:rPr>
          <w:rFonts w:ascii="Calibri" w:hAnsi="Calibri"/>
          <w:b w:val="0"/>
          <w:bCs w:val="0"/>
        </w:rPr>
        <w:t xml:space="preserve">. </w:t>
      </w:r>
    </w:p>
    <w:p w14:paraId="694845AF" w14:textId="77777777" w:rsidR="00357906" w:rsidRPr="00607419" w:rsidRDefault="00357906" w:rsidP="00357906">
      <w:pPr>
        <w:pStyle w:val="ListParagraph"/>
        <w:jc w:val="both"/>
        <w:rPr>
          <w:rFonts w:ascii="Calibri" w:hAnsi="Calibri"/>
          <w:b w:val="0"/>
          <w:bCs w:val="0"/>
          <w:sz w:val="20"/>
          <w:szCs w:val="20"/>
        </w:rPr>
      </w:pPr>
    </w:p>
    <w:p w14:paraId="14A63C18" w14:textId="77777777" w:rsidR="00357906" w:rsidRPr="00EC31DB" w:rsidRDefault="00357906" w:rsidP="00357906">
      <w:pPr>
        <w:jc w:val="both"/>
        <w:rPr>
          <w:rFonts w:ascii="Calibri" w:hAnsi="Calibri"/>
          <w:b w:val="0"/>
          <w:bCs w:val="0"/>
        </w:rPr>
      </w:pPr>
      <w:r>
        <w:rPr>
          <w:rFonts w:ascii="Calibri" w:hAnsi="Calibri"/>
          <w:b w:val="0"/>
          <w:bCs w:val="0"/>
        </w:rPr>
        <w:t xml:space="preserve">While we have seen a fall in our regular offerings across the year, </w:t>
      </w:r>
      <w:bookmarkStart w:id="2" w:name="_Hlk188943394"/>
      <w:r>
        <w:rPr>
          <w:rFonts w:ascii="Calibri" w:hAnsi="Calibri"/>
          <w:b w:val="0"/>
          <w:bCs w:val="0"/>
        </w:rPr>
        <w:t>our income from the rental of our halls continues to grow, with total rent of £30,114 in 2024.  We currently have fifteen external groups that regularly use our halls covering a wide variety of activities across all age groups. These include classes to support health and wellbeing, educational classes, children and toddlers’ groups and NHS occupational health classes.   As well as being a welcomed source of income, the range of classes attended by congregation and wider community continues to add to the vibrancy of our church</w:t>
      </w:r>
      <w:bookmarkEnd w:id="2"/>
      <w:r>
        <w:rPr>
          <w:rFonts w:ascii="Calibri" w:hAnsi="Calibri"/>
          <w:b w:val="0"/>
          <w:bCs w:val="0"/>
        </w:rPr>
        <w:t xml:space="preserve">. </w:t>
      </w:r>
    </w:p>
    <w:p w14:paraId="485C1F50" w14:textId="77777777" w:rsidR="00357906" w:rsidRPr="00607419" w:rsidRDefault="00357906" w:rsidP="00357906">
      <w:pPr>
        <w:jc w:val="both"/>
        <w:rPr>
          <w:rFonts w:ascii="Calibri" w:hAnsi="Calibri"/>
          <w:b w:val="0"/>
          <w:bCs w:val="0"/>
          <w:sz w:val="15"/>
          <w:szCs w:val="15"/>
        </w:rPr>
      </w:pPr>
    </w:p>
    <w:p w14:paraId="112A1B8E" w14:textId="6CC04573" w:rsidR="00357906" w:rsidRDefault="00357906" w:rsidP="00357906">
      <w:pPr>
        <w:jc w:val="both"/>
        <w:rPr>
          <w:rFonts w:ascii="Calibri" w:hAnsi="Calibri"/>
          <w:b w:val="0"/>
          <w:bCs w:val="0"/>
        </w:rPr>
      </w:pPr>
      <w:bookmarkStart w:id="3" w:name="_Hlk188943607"/>
      <w:r>
        <w:rPr>
          <w:rFonts w:ascii="Calibri" w:hAnsi="Calibri"/>
          <w:b w:val="0"/>
          <w:bCs w:val="0"/>
        </w:rPr>
        <w:t xml:space="preserve">While finishing the year with a closing deficit, our prudence in previous years has allowed us to finish 2024 with total reserve balances of </w:t>
      </w:r>
      <w:r w:rsidR="008C1485">
        <w:rPr>
          <w:rFonts w:ascii="Calibri" w:hAnsi="Calibri"/>
          <w:b w:val="0"/>
          <w:bCs w:val="0"/>
        </w:rPr>
        <w:t>just over £199,000</w:t>
      </w:r>
      <w:r>
        <w:rPr>
          <w:rFonts w:ascii="Calibri" w:hAnsi="Calibri"/>
          <w:b w:val="0"/>
          <w:bCs w:val="0"/>
        </w:rPr>
        <w:t xml:space="preserve">, including a General Fund balance </w:t>
      </w:r>
      <w:proofErr w:type="gramStart"/>
      <w:r>
        <w:rPr>
          <w:rFonts w:ascii="Calibri" w:hAnsi="Calibri"/>
          <w:b w:val="0"/>
          <w:bCs w:val="0"/>
        </w:rPr>
        <w:t>in excess of</w:t>
      </w:r>
      <w:proofErr w:type="gramEnd"/>
      <w:r>
        <w:rPr>
          <w:rFonts w:ascii="Calibri" w:hAnsi="Calibri"/>
          <w:b w:val="0"/>
          <w:bCs w:val="0"/>
        </w:rPr>
        <w:t xml:space="preserve"> our agreed minimum reserves target. </w:t>
      </w:r>
    </w:p>
    <w:bookmarkEnd w:id="3"/>
    <w:p w14:paraId="176FC1BF" w14:textId="77777777" w:rsidR="00357906" w:rsidRPr="00607419" w:rsidRDefault="00357906" w:rsidP="00357906">
      <w:pPr>
        <w:jc w:val="both"/>
        <w:rPr>
          <w:rFonts w:ascii="Calibri" w:hAnsi="Calibri"/>
          <w:b w:val="0"/>
          <w:bCs w:val="0"/>
          <w:sz w:val="16"/>
          <w:szCs w:val="16"/>
        </w:rPr>
      </w:pPr>
    </w:p>
    <w:p w14:paraId="356887D7" w14:textId="77777777" w:rsidR="00357906" w:rsidRPr="004B1CD3" w:rsidRDefault="00357906" w:rsidP="00357906">
      <w:pPr>
        <w:jc w:val="both"/>
        <w:rPr>
          <w:rFonts w:ascii="Calibri" w:hAnsi="Calibri"/>
          <w:b w:val="0"/>
          <w:bCs w:val="0"/>
          <w:color w:val="FF0000"/>
        </w:rPr>
      </w:pPr>
      <w:bookmarkStart w:id="4" w:name="_Hlk188943665"/>
      <w:r>
        <w:rPr>
          <w:rFonts w:ascii="Calibri" w:hAnsi="Calibri"/>
          <w:b w:val="0"/>
          <w:bCs w:val="0"/>
        </w:rPr>
        <w:t>Going forward, we are aware of the continuing financial challenges that are facing all churches, including Moncreiff.   However, we can take some comfort from our relatively healthy reserves balances and we are fortunate to have a congregation who continually support our Church through their kind and generous giving, as well as their commitment to fund raising and other income generating events</w:t>
      </w:r>
      <w:bookmarkEnd w:id="4"/>
      <w:r>
        <w:rPr>
          <w:rFonts w:ascii="Calibri" w:hAnsi="Calibri"/>
          <w:b w:val="0"/>
          <w:bCs w:val="0"/>
        </w:rPr>
        <w:t>.</w:t>
      </w:r>
    </w:p>
    <w:p w14:paraId="06301994" w14:textId="77777777" w:rsidR="00357906" w:rsidRPr="00241494" w:rsidRDefault="00357906" w:rsidP="00357906">
      <w:pPr>
        <w:jc w:val="both"/>
        <w:rPr>
          <w:rFonts w:ascii="Calibri" w:hAnsi="Calibri"/>
          <w:b w:val="0"/>
          <w:bCs w:val="0"/>
          <w:highlight w:val="yellow"/>
        </w:rPr>
      </w:pPr>
    </w:p>
    <w:p w14:paraId="7E51E767" w14:textId="77777777" w:rsidR="00357906" w:rsidRDefault="00357906" w:rsidP="00357906">
      <w:pPr>
        <w:jc w:val="both"/>
        <w:rPr>
          <w:rFonts w:ascii="Calibri" w:hAnsi="Calibri"/>
          <w:u w:val="single"/>
        </w:rPr>
      </w:pPr>
      <w:r w:rsidRPr="002407E6">
        <w:rPr>
          <w:rFonts w:ascii="Calibri" w:hAnsi="Calibri"/>
          <w:u w:val="single"/>
        </w:rPr>
        <w:t>Stewardship</w:t>
      </w:r>
      <w:r>
        <w:rPr>
          <w:rFonts w:ascii="Calibri" w:hAnsi="Calibri"/>
          <w:u w:val="single"/>
        </w:rPr>
        <w:t xml:space="preserve"> 2024</w:t>
      </w:r>
    </w:p>
    <w:p w14:paraId="272753CE" w14:textId="77777777" w:rsidR="00357906" w:rsidRPr="004B1CD3" w:rsidRDefault="00357906" w:rsidP="00357906">
      <w:pPr>
        <w:jc w:val="both"/>
        <w:rPr>
          <w:rFonts w:ascii="Calibri" w:hAnsi="Calibri"/>
          <w:b w:val="0"/>
          <w:bCs w:val="0"/>
        </w:rPr>
      </w:pPr>
      <w:r>
        <w:rPr>
          <w:rFonts w:ascii="Calibri" w:hAnsi="Calibri"/>
          <w:b w:val="0"/>
          <w:bCs w:val="0"/>
        </w:rPr>
        <w:t>Each year the Church of Scotland requires Stewardship to be covered in a clearly defined series.  In 2024, through the month of October we explored the theme of giving with a Christians Against Poverty service on 6</w:t>
      </w:r>
      <w:r w:rsidRPr="0058457D">
        <w:rPr>
          <w:rFonts w:ascii="Calibri" w:hAnsi="Calibri"/>
          <w:b w:val="0"/>
          <w:bCs w:val="0"/>
          <w:vertAlign w:val="superscript"/>
        </w:rPr>
        <w:t>th</w:t>
      </w:r>
      <w:r>
        <w:rPr>
          <w:rFonts w:ascii="Calibri" w:hAnsi="Calibri"/>
          <w:b w:val="0"/>
          <w:bCs w:val="0"/>
        </w:rPr>
        <w:t xml:space="preserve"> October, followed by a Harvest service that looked at society, and God’s gift of incarnation, then drawing the circle closer we looked at the harvest of workers and the parish reflecting on the importance of mission, then finally drawing the circle into the church itself with the wheat and the weeds, considering discipleship.  Each week contained the challenge to consider the place of faith in the actions, decisions and giving of each of us.</w:t>
      </w:r>
    </w:p>
    <w:p w14:paraId="2AC6C334" w14:textId="77777777" w:rsidR="00357906" w:rsidRDefault="00357906" w:rsidP="00357906">
      <w:pPr>
        <w:jc w:val="both"/>
        <w:rPr>
          <w:rFonts w:ascii="Calibri" w:hAnsi="Calibri"/>
          <w:u w:val="single"/>
        </w:rPr>
      </w:pPr>
    </w:p>
    <w:p w14:paraId="263B72AA" w14:textId="77777777" w:rsidR="00357906" w:rsidRDefault="00357906" w:rsidP="00357906">
      <w:pPr>
        <w:jc w:val="both"/>
        <w:rPr>
          <w:rFonts w:ascii="Calibri" w:hAnsi="Calibri"/>
          <w:sz w:val="32"/>
          <w:szCs w:val="32"/>
        </w:rPr>
      </w:pPr>
    </w:p>
    <w:p w14:paraId="51AAB641" w14:textId="77777777" w:rsidR="00357906" w:rsidRPr="00607419" w:rsidRDefault="00357906" w:rsidP="00357906">
      <w:pPr>
        <w:rPr>
          <w:rFonts w:ascii="Calibri" w:hAnsi="Calibri"/>
          <w:b w:val="0"/>
          <w:bCs w:val="0"/>
          <w:u w:val="single"/>
        </w:rPr>
      </w:pPr>
      <w:r w:rsidRPr="00607419">
        <w:rPr>
          <w:rFonts w:ascii="Calibri" w:hAnsi="Calibri"/>
          <w:u w:val="single"/>
        </w:rPr>
        <w:lastRenderedPageBreak/>
        <w:t>Investment Policy and Performance</w:t>
      </w:r>
    </w:p>
    <w:p w14:paraId="1D1EB4EE" w14:textId="3E2B40BB" w:rsidR="00357906" w:rsidRPr="00046F97" w:rsidRDefault="00357906" w:rsidP="00357906">
      <w:pPr>
        <w:jc w:val="both"/>
        <w:rPr>
          <w:rFonts w:ascii="Calibri" w:hAnsi="Calibri"/>
          <w:b w:val="0"/>
          <w:sz w:val="18"/>
          <w:szCs w:val="18"/>
        </w:rPr>
      </w:pPr>
      <w:bookmarkStart w:id="5" w:name="_Hlk188888006"/>
      <w:r w:rsidRPr="00D05AFC">
        <w:rPr>
          <w:rFonts w:ascii="Calibri" w:hAnsi="Calibri"/>
          <w:b w:val="0"/>
        </w:rPr>
        <w:t xml:space="preserve">Funds were invested during 2024 in the Church of Scotland Investors Trust Deposit Fund.  The total held in the Deposit Fund </w:t>
      </w:r>
      <w:proofErr w:type="gramStart"/>
      <w:r w:rsidRPr="00D05AFC">
        <w:rPr>
          <w:rFonts w:ascii="Calibri" w:hAnsi="Calibri"/>
          <w:b w:val="0"/>
        </w:rPr>
        <w:t>at</w:t>
      </w:r>
      <w:proofErr w:type="gramEnd"/>
      <w:r w:rsidRPr="00D05AFC">
        <w:rPr>
          <w:rFonts w:ascii="Calibri" w:hAnsi="Calibri"/>
          <w:b w:val="0"/>
        </w:rPr>
        <w:t xml:space="preserve"> 31 December 2024 was £152,000 (2023, £122,000). Investment interest of £685</w:t>
      </w:r>
      <w:r w:rsidR="008C1485">
        <w:rPr>
          <w:rFonts w:ascii="Calibri" w:hAnsi="Calibri"/>
          <w:b w:val="0"/>
        </w:rPr>
        <w:t>0</w:t>
      </w:r>
      <w:r w:rsidRPr="00D05AFC">
        <w:rPr>
          <w:rFonts w:ascii="Calibri" w:hAnsi="Calibri"/>
          <w:b w:val="0"/>
        </w:rPr>
        <w:t xml:space="preserve"> (2023 £3949) was received during 2024.</w:t>
      </w:r>
      <w:r w:rsidRPr="009F4783">
        <w:rPr>
          <w:rFonts w:ascii="Calibri" w:hAnsi="Calibri"/>
          <w:b w:val="0"/>
        </w:rPr>
        <w:t xml:space="preserve"> </w:t>
      </w:r>
    </w:p>
    <w:p w14:paraId="3E0FD5B8" w14:textId="77777777" w:rsidR="00357906" w:rsidRPr="00607419" w:rsidRDefault="00357906" w:rsidP="00357906">
      <w:pPr>
        <w:jc w:val="both"/>
        <w:rPr>
          <w:rFonts w:ascii="Calibri" w:hAnsi="Calibri"/>
          <w:b w:val="0"/>
          <w:sz w:val="18"/>
          <w:szCs w:val="18"/>
          <w:highlight w:val="yellow"/>
        </w:rPr>
      </w:pPr>
      <w:r w:rsidRPr="00607419">
        <w:rPr>
          <w:rFonts w:ascii="Calibri" w:hAnsi="Calibri"/>
          <w:b w:val="0"/>
          <w:highlight w:val="yellow"/>
        </w:rPr>
        <w:t xml:space="preserve"> </w:t>
      </w:r>
    </w:p>
    <w:p w14:paraId="0086C3B9" w14:textId="77777777" w:rsidR="00357906" w:rsidRPr="00607419" w:rsidRDefault="00357906" w:rsidP="00357906">
      <w:pPr>
        <w:jc w:val="both"/>
        <w:rPr>
          <w:rFonts w:ascii="Calibri" w:hAnsi="Calibri"/>
          <w:u w:val="single"/>
        </w:rPr>
      </w:pPr>
      <w:r w:rsidRPr="00607419">
        <w:rPr>
          <w:rFonts w:ascii="Calibri" w:hAnsi="Calibri"/>
          <w:u w:val="single"/>
        </w:rPr>
        <w:t xml:space="preserve">Risk Management  </w:t>
      </w:r>
    </w:p>
    <w:p w14:paraId="4D0F3572" w14:textId="77777777" w:rsidR="00357906" w:rsidRDefault="00357906" w:rsidP="00357906">
      <w:pPr>
        <w:jc w:val="both"/>
        <w:rPr>
          <w:rFonts w:ascii="Calibri" w:hAnsi="Calibri"/>
          <w:b w:val="0"/>
        </w:rPr>
      </w:pPr>
      <w:r w:rsidRPr="00D05AFC">
        <w:rPr>
          <w:rFonts w:ascii="Calibri" w:hAnsi="Calibri"/>
          <w:b w:val="0"/>
        </w:rPr>
        <w:t>The principal risks facing the Church continue to include reducing attendance levels, an ageing congregation, financial pressures and future fabric repairs and maintenance costs of the church buildings and the Manse. Actions to mitigate these risks and changes in risk levels are kept under regular review.  Such actions include the regular monitoring of financial budgets, the consideration of cost saving measures and the ongoing awareness of church attendance levels and initiatives for increasing congregational numbers.</w:t>
      </w:r>
    </w:p>
    <w:p w14:paraId="5B823AD1" w14:textId="77777777" w:rsidR="00357906" w:rsidRPr="00046F97" w:rsidRDefault="00357906" w:rsidP="00357906">
      <w:pPr>
        <w:jc w:val="both"/>
        <w:rPr>
          <w:rFonts w:ascii="Calibri" w:hAnsi="Calibri"/>
          <w:b w:val="0"/>
          <w:sz w:val="14"/>
          <w:szCs w:val="14"/>
        </w:rPr>
      </w:pPr>
    </w:p>
    <w:p w14:paraId="2E175884" w14:textId="77777777" w:rsidR="00357906" w:rsidRPr="00607419" w:rsidRDefault="00357906" w:rsidP="00357906">
      <w:pPr>
        <w:jc w:val="both"/>
        <w:rPr>
          <w:rFonts w:ascii="Calibri" w:hAnsi="Calibri"/>
          <w:b w:val="0"/>
          <w:sz w:val="21"/>
          <w:szCs w:val="21"/>
          <w:u w:val="single"/>
        </w:rPr>
      </w:pPr>
      <w:r w:rsidRPr="00607419">
        <w:rPr>
          <w:rFonts w:ascii="Calibri" w:hAnsi="Calibri"/>
          <w:u w:val="single"/>
        </w:rPr>
        <w:t xml:space="preserve">Reserves </w:t>
      </w:r>
    </w:p>
    <w:p w14:paraId="50AB8BB4" w14:textId="03AAACE4" w:rsidR="00357906" w:rsidRPr="00D05AFC" w:rsidRDefault="00357906" w:rsidP="00357906">
      <w:pPr>
        <w:jc w:val="both"/>
        <w:rPr>
          <w:rFonts w:ascii="Calibri" w:hAnsi="Calibri"/>
          <w:b w:val="0"/>
        </w:rPr>
      </w:pPr>
      <w:r w:rsidRPr="00D05AFC">
        <w:rPr>
          <w:rFonts w:ascii="Calibri" w:hAnsi="Calibri"/>
          <w:b w:val="0"/>
        </w:rPr>
        <w:t>At the end of the year, the Church held total funds amounting to £199,</w:t>
      </w:r>
      <w:r w:rsidR="008C1485">
        <w:rPr>
          <w:rFonts w:ascii="Calibri" w:hAnsi="Calibri"/>
          <w:b w:val="0"/>
        </w:rPr>
        <w:t>068</w:t>
      </w:r>
      <w:r w:rsidRPr="00D05AFC">
        <w:rPr>
          <w:rFonts w:ascii="Calibri" w:hAnsi="Calibri"/>
          <w:b w:val="0"/>
        </w:rPr>
        <w:t xml:space="preserve"> (£189,07</w:t>
      </w:r>
      <w:r w:rsidR="008C1485">
        <w:rPr>
          <w:rFonts w:ascii="Calibri" w:hAnsi="Calibri"/>
          <w:b w:val="0"/>
        </w:rPr>
        <w:t>5</w:t>
      </w:r>
      <w:r w:rsidRPr="00D05AFC">
        <w:rPr>
          <w:rFonts w:ascii="Calibri" w:hAnsi="Calibri"/>
          <w:b w:val="0"/>
        </w:rPr>
        <w:t xml:space="preserve"> in 2023).  Approximately </w:t>
      </w:r>
      <w:r w:rsidR="008C1485">
        <w:rPr>
          <w:rFonts w:ascii="Calibri" w:hAnsi="Calibri"/>
          <w:b w:val="0"/>
        </w:rPr>
        <w:t>69</w:t>
      </w:r>
      <w:r w:rsidRPr="00D05AFC">
        <w:rPr>
          <w:rFonts w:ascii="Calibri" w:hAnsi="Calibri"/>
          <w:b w:val="0"/>
        </w:rPr>
        <w:t xml:space="preserve"> % of our reserve balances have been earmarked for specific purposes and their use is restricted for agreed purposes.  The split between restricted and unrestricted balances </w:t>
      </w:r>
      <w:proofErr w:type="gramStart"/>
      <w:r w:rsidRPr="00D05AFC">
        <w:rPr>
          <w:rFonts w:ascii="Calibri" w:hAnsi="Calibri"/>
          <w:b w:val="0"/>
        </w:rPr>
        <w:t>at</w:t>
      </w:r>
      <w:proofErr w:type="gramEnd"/>
      <w:r w:rsidRPr="00D05AFC">
        <w:rPr>
          <w:rFonts w:ascii="Calibri" w:hAnsi="Calibri"/>
          <w:b w:val="0"/>
        </w:rPr>
        <w:t xml:space="preserve"> 31 December 2024 was £13</w:t>
      </w:r>
      <w:r w:rsidR="008C1485">
        <w:rPr>
          <w:rFonts w:ascii="Calibri" w:hAnsi="Calibri"/>
          <w:b w:val="0"/>
        </w:rPr>
        <w:t>7,079</w:t>
      </w:r>
      <w:r w:rsidRPr="00D05AFC">
        <w:rPr>
          <w:rFonts w:ascii="Calibri" w:hAnsi="Calibri"/>
          <w:b w:val="0"/>
        </w:rPr>
        <w:t xml:space="preserve"> restricted (2023 £115,740) and £6</w:t>
      </w:r>
      <w:r w:rsidR="008C1485">
        <w:rPr>
          <w:rFonts w:ascii="Calibri" w:hAnsi="Calibri"/>
          <w:b w:val="0"/>
        </w:rPr>
        <w:t>1,989</w:t>
      </w:r>
      <w:r w:rsidRPr="00D05AFC">
        <w:rPr>
          <w:rFonts w:ascii="Calibri" w:hAnsi="Calibri"/>
          <w:b w:val="0"/>
        </w:rPr>
        <w:t xml:space="preserve"> unrestricted (£73,335 in 2023). </w:t>
      </w:r>
    </w:p>
    <w:bookmarkEnd w:id="5"/>
    <w:p w14:paraId="601B6ABB" w14:textId="77777777" w:rsidR="00357906" w:rsidRPr="00D05AFC" w:rsidRDefault="00357906" w:rsidP="00357906">
      <w:pPr>
        <w:jc w:val="both"/>
        <w:rPr>
          <w:rFonts w:ascii="Calibri" w:hAnsi="Calibri"/>
          <w:b w:val="0"/>
          <w:sz w:val="14"/>
          <w:szCs w:val="14"/>
        </w:rPr>
      </w:pPr>
    </w:p>
    <w:p w14:paraId="16DA68D2" w14:textId="77777777" w:rsidR="00357906" w:rsidRPr="00607419" w:rsidRDefault="00357906" w:rsidP="00357906">
      <w:pPr>
        <w:jc w:val="both"/>
        <w:rPr>
          <w:rFonts w:ascii="Calibri" w:hAnsi="Calibri"/>
          <w:b w:val="0"/>
          <w:u w:val="single"/>
        </w:rPr>
      </w:pPr>
      <w:r w:rsidRPr="00607419">
        <w:rPr>
          <w:rFonts w:ascii="Calibri" w:hAnsi="Calibri"/>
          <w:bCs w:val="0"/>
          <w:u w:val="single"/>
        </w:rPr>
        <w:t>Restricted funds</w:t>
      </w:r>
    </w:p>
    <w:p w14:paraId="53F3EE72" w14:textId="74CFCA0A" w:rsidR="00357906" w:rsidRDefault="00357906" w:rsidP="00357906">
      <w:pPr>
        <w:jc w:val="both"/>
        <w:rPr>
          <w:rFonts w:ascii="Calibri" w:hAnsi="Calibri"/>
          <w:b w:val="0"/>
        </w:rPr>
      </w:pPr>
      <w:r>
        <w:rPr>
          <w:rFonts w:ascii="Calibri" w:hAnsi="Calibri"/>
          <w:b w:val="0"/>
        </w:rPr>
        <w:t>The church increased the value and number of restricted funds during 2024, with £13</w:t>
      </w:r>
      <w:r w:rsidR="00D9072C">
        <w:rPr>
          <w:rFonts w:ascii="Calibri" w:hAnsi="Calibri"/>
          <w:b w:val="0"/>
        </w:rPr>
        <w:t>7,079</w:t>
      </w:r>
      <w:r>
        <w:rPr>
          <w:rFonts w:ascii="Calibri" w:hAnsi="Calibri"/>
          <w:b w:val="0"/>
        </w:rPr>
        <w:t xml:space="preserve"> being held </w:t>
      </w:r>
      <w:proofErr w:type="gramStart"/>
      <w:r>
        <w:rPr>
          <w:rFonts w:ascii="Calibri" w:hAnsi="Calibri"/>
          <w:b w:val="0"/>
        </w:rPr>
        <w:t>at</w:t>
      </w:r>
      <w:proofErr w:type="gramEnd"/>
      <w:r>
        <w:rPr>
          <w:rFonts w:ascii="Calibri" w:hAnsi="Calibri"/>
          <w:b w:val="0"/>
        </w:rPr>
        <w:t xml:space="preserve"> 31 December 2024 compared to £115,740 at the start of the financial year.  This was an increase of £2</w:t>
      </w:r>
      <w:r w:rsidR="008947CB">
        <w:rPr>
          <w:rFonts w:ascii="Calibri" w:hAnsi="Calibri"/>
          <w:b w:val="0"/>
        </w:rPr>
        <w:t>1,339</w:t>
      </w:r>
      <w:r>
        <w:rPr>
          <w:rFonts w:ascii="Calibri" w:hAnsi="Calibri"/>
          <w:b w:val="0"/>
        </w:rPr>
        <w:t xml:space="preserve"> or </w:t>
      </w:r>
      <w:r w:rsidR="00455E79">
        <w:rPr>
          <w:rFonts w:ascii="Calibri" w:hAnsi="Calibri"/>
          <w:b w:val="0"/>
        </w:rPr>
        <w:t>approximately 18</w:t>
      </w:r>
      <w:r>
        <w:rPr>
          <w:rFonts w:ascii="Calibri" w:hAnsi="Calibri"/>
          <w:b w:val="0"/>
        </w:rPr>
        <w:t>%. Our restricted funds and their purposes are shown at Note</w:t>
      </w:r>
      <w:r w:rsidR="008C1485">
        <w:rPr>
          <w:rFonts w:ascii="Calibri" w:hAnsi="Calibri"/>
          <w:b w:val="0"/>
        </w:rPr>
        <w:t>s</w:t>
      </w:r>
      <w:r>
        <w:rPr>
          <w:rFonts w:ascii="Calibri" w:hAnsi="Calibri"/>
          <w:b w:val="0"/>
        </w:rPr>
        <w:t xml:space="preserve"> 13 and 14. </w:t>
      </w:r>
    </w:p>
    <w:p w14:paraId="500F610E" w14:textId="77777777" w:rsidR="00357906" w:rsidRPr="00607419" w:rsidRDefault="00357906" w:rsidP="00357906">
      <w:pPr>
        <w:jc w:val="both"/>
        <w:rPr>
          <w:rFonts w:ascii="Calibri" w:hAnsi="Calibri"/>
          <w:b w:val="0"/>
          <w:sz w:val="18"/>
          <w:szCs w:val="18"/>
        </w:rPr>
      </w:pPr>
    </w:p>
    <w:p w14:paraId="790B4786" w14:textId="77777777" w:rsidR="00357906" w:rsidRDefault="00357906" w:rsidP="00357906">
      <w:pPr>
        <w:jc w:val="both"/>
        <w:rPr>
          <w:rFonts w:ascii="Calibri" w:hAnsi="Calibri"/>
          <w:b w:val="0"/>
        </w:rPr>
      </w:pPr>
      <w:r>
        <w:rPr>
          <w:rFonts w:ascii="Calibri" w:hAnsi="Calibri"/>
          <w:b w:val="0"/>
        </w:rPr>
        <w:t xml:space="preserve">During 2024 we were fortunate to receive a legacy of £2,000 which has been earmarked for future spending to benefit the elderly and disabled.  We also successfully secured grant funding of £13,137 from Connected Calderwood.  This is a social prescribing project aimed at supporting the growth of a healthier and more resilient community in Calderwood and beyond. </w:t>
      </w:r>
    </w:p>
    <w:p w14:paraId="40C3E008" w14:textId="77777777" w:rsidR="00357906" w:rsidRPr="00607419" w:rsidRDefault="00357906" w:rsidP="00357906">
      <w:pPr>
        <w:jc w:val="both"/>
        <w:rPr>
          <w:rFonts w:ascii="Calibri" w:hAnsi="Calibri"/>
          <w:b w:val="0"/>
          <w:sz w:val="15"/>
          <w:szCs w:val="15"/>
        </w:rPr>
      </w:pPr>
    </w:p>
    <w:p w14:paraId="35767297" w14:textId="46801F23" w:rsidR="00357906" w:rsidRDefault="00357906" w:rsidP="00357906">
      <w:pPr>
        <w:jc w:val="both"/>
        <w:rPr>
          <w:rFonts w:ascii="Calibri" w:hAnsi="Calibri"/>
          <w:b w:val="0"/>
        </w:rPr>
      </w:pPr>
      <w:r>
        <w:rPr>
          <w:rFonts w:ascii="Calibri" w:hAnsi="Calibri"/>
          <w:b w:val="0"/>
        </w:rPr>
        <w:t xml:space="preserve">The balance on our Moncreiff Development Fund </w:t>
      </w:r>
      <w:r w:rsidR="008C1485">
        <w:rPr>
          <w:rFonts w:ascii="Calibri" w:hAnsi="Calibri"/>
          <w:b w:val="0"/>
        </w:rPr>
        <w:t xml:space="preserve">(MDF) </w:t>
      </w:r>
      <w:r>
        <w:rPr>
          <w:rFonts w:ascii="Calibri" w:hAnsi="Calibri"/>
          <w:b w:val="0"/>
        </w:rPr>
        <w:t xml:space="preserve">continued to grow during 2024, with the </w:t>
      </w:r>
      <w:proofErr w:type="spellStart"/>
      <w:r>
        <w:rPr>
          <w:rFonts w:ascii="Calibri" w:hAnsi="Calibri"/>
          <w:b w:val="0"/>
        </w:rPr>
        <w:t>year end</w:t>
      </w:r>
      <w:proofErr w:type="spellEnd"/>
      <w:r>
        <w:rPr>
          <w:rFonts w:ascii="Calibri" w:hAnsi="Calibri"/>
          <w:b w:val="0"/>
        </w:rPr>
        <w:t xml:space="preserve"> balance being £ £113,056 ( £94,786 in 2023)  Total income of £32,236 was added to the fund, the main sources of which were regular donations from our congregation, fund raising events and a total of £25,000 grant funding received from the Baird Trust (£ 10,000), Ferguson Bequest ( £10,000) and the Beatrice Lain</w:t>
      </w:r>
      <w:r w:rsidR="008C1485">
        <w:rPr>
          <w:rFonts w:ascii="Calibri" w:hAnsi="Calibri"/>
          <w:b w:val="0"/>
        </w:rPr>
        <w:t>g</w:t>
      </w:r>
      <w:r>
        <w:rPr>
          <w:rFonts w:ascii="Calibri" w:hAnsi="Calibri"/>
          <w:b w:val="0"/>
        </w:rPr>
        <w:t xml:space="preserve"> Trust (£5,000).  We are very grateful for these grant awards from the trustees of these funds and the continuing support from the members of our congregation. Expenditure of £1</w:t>
      </w:r>
      <w:r w:rsidR="008C1485">
        <w:rPr>
          <w:rFonts w:ascii="Calibri" w:hAnsi="Calibri"/>
          <w:b w:val="0"/>
        </w:rPr>
        <w:t>3,966</w:t>
      </w:r>
      <w:r>
        <w:rPr>
          <w:rFonts w:ascii="Calibri" w:hAnsi="Calibri"/>
          <w:b w:val="0"/>
        </w:rPr>
        <w:t xml:space="preserve"> was funded from our MDF balances.  This was mainly in respect of the further development of our community café space and spending on our audio-visual system.</w:t>
      </w:r>
    </w:p>
    <w:p w14:paraId="1C16E2F9" w14:textId="77777777" w:rsidR="00357906" w:rsidRPr="00607419" w:rsidRDefault="00357906" w:rsidP="00357906">
      <w:pPr>
        <w:jc w:val="both"/>
        <w:rPr>
          <w:rFonts w:ascii="Calibri" w:hAnsi="Calibri"/>
          <w:sz w:val="15"/>
          <w:szCs w:val="15"/>
          <w:u w:val="single"/>
        </w:rPr>
      </w:pPr>
    </w:p>
    <w:p w14:paraId="350E3550" w14:textId="77777777" w:rsidR="00357906" w:rsidRPr="00572341" w:rsidRDefault="00357906" w:rsidP="00357906">
      <w:pPr>
        <w:jc w:val="both"/>
        <w:rPr>
          <w:rFonts w:ascii="Calibri" w:hAnsi="Calibri"/>
          <w:b w:val="0"/>
        </w:rPr>
      </w:pPr>
      <w:r>
        <w:rPr>
          <w:rFonts w:ascii="Calibri" w:hAnsi="Calibri"/>
          <w:b w:val="0"/>
        </w:rPr>
        <w:t xml:space="preserve">During 2024 we drew down, in line with approved purposes, a total of £ 7,678 from restricted funds to augment our general fund spending.  We will continue to keep our restricted funds under review and over the coming year, our aim is to identify worthwhile projects in line with the purposes of our earmarked balances. </w:t>
      </w:r>
    </w:p>
    <w:p w14:paraId="7D200325" w14:textId="77777777" w:rsidR="00357906" w:rsidRPr="00046F97" w:rsidRDefault="00357906" w:rsidP="00357906">
      <w:pPr>
        <w:jc w:val="both"/>
        <w:rPr>
          <w:rFonts w:ascii="Calibri" w:hAnsi="Calibri"/>
          <w:bCs w:val="0"/>
          <w:sz w:val="14"/>
          <w:szCs w:val="14"/>
          <w:highlight w:val="yellow"/>
        </w:rPr>
      </w:pPr>
    </w:p>
    <w:p w14:paraId="50258E6A" w14:textId="77777777" w:rsidR="00357906" w:rsidRPr="00607419" w:rsidRDefault="00357906" w:rsidP="00357906">
      <w:pPr>
        <w:jc w:val="both"/>
        <w:rPr>
          <w:rFonts w:ascii="Calibri" w:hAnsi="Calibri"/>
          <w:bCs w:val="0"/>
          <w:u w:val="single"/>
        </w:rPr>
      </w:pPr>
      <w:r w:rsidRPr="00607419">
        <w:rPr>
          <w:rFonts w:ascii="Calibri" w:hAnsi="Calibri"/>
          <w:bCs w:val="0"/>
          <w:u w:val="single"/>
        </w:rPr>
        <w:t xml:space="preserve">Unrestricted funds </w:t>
      </w:r>
    </w:p>
    <w:p w14:paraId="4BD5489B" w14:textId="68EB59CE" w:rsidR="00357906" w:rsidRDefault="00357906" w:rsidP="00357906">
      <w:pPr>
        <w:jc w:val="both"/>
        <w:rPr>
          <w:rFonts w:ascii="Calibri" w:hAnsi="Calibri"/>
          <w:b w:val="0"/>
        </w:rPr>
      </w:pPr>
      <w:r w:rsidRPr="0063204E">
        <w:rPr>
          <w:rFonts w:ascii="Calibri" w:hAnsi="Calibri"/>
          <w:b w:val="0"/>
        </w:rPr>
        <w:t>Unrestricted funds are held to meet the day to day running costs of the church and at the end of the year these amounted to £</w:t>
      </w:r>
      <w:r>
        <w:rPr>
          <w:rFonts w:ascii="Calibri" w:hAnsi="Calibri"/>
          <w:b w:val="0"/>
        </w:rPr>
        <w:t>6</w:t>
      </w:r>
      <w:r w:rsidR="008C1485">
        <w:rPr>
          <w:rFonts w:ascii="Calibri" w:hAnsi="Calibri"/>
          <w:b w:val="0"/>
        </w:rPr>
        <w:t>1,989</w:t>
      </w:r>
      <w:r>
        <w:rPr>
          <w:rFonts w:ascii="Calibri" w:hAnsi="Calibri"/>
          <w:b w:val="0"/>
        </w:rPr>
        <w:t xml:space="preserve"> (2023 £ 73,335)</w:t>
      </w:r>
      <w:r w:rsidRPr="0063204E">
        <w:rPr>
          <w:rFonts w:ascii="Calibri" w:hAnsi="Calibri"/>
          <w:b w:val="0"/>
        </w:rPr>
        <w:t xml:space="preserve">. </w:t>
      </w:r>
      <w:r>
        <w:rPr>
          <w:rFonts w:ascii="Calibri" w:hAnsi="Calibri"/>
          <w:b w:val="0"/>
        </w:rPr>
        <w:t>Included in this total is the designated funds held by the Church Organisations of £9,</w:t>
      </w:r>
      <w:r w:rsidR="008C1485">
        <w:rPr>
          <w:rFonts w:ascii="Calibri" w:hAnsi="Calibri"/>
          <w:b w:val="0"/>
        </w:rPr>
        <w:t>259</w:t>
      </w:r>
      <w:r>
        <w:rPr>
          <w:rFonts w:ascii="Calibri" w:hAnsi="Calibri"/>
          <w:b w:val="0"/>
        </w:rPr>
        <w:t>. Other than the balance the General Fund, we also hold £2,000 available for future repairs and renewals and spending on our Community Café.</w:t>
      </w:r>
    </w:p>
    <w:p w14:paraId="504F42D1" w14:textId="77777777" w:rsidR="00357906" w:rsidRDefault="00357906" w:rsidP="00357906">
      <w:pPr>
        <w:jc w:val="both"/>
        <w:rPr>
          <w:rFonts w:ascii="Calibri" w:hAnsi="Calibri"/>
          <w:b w:val="0"/>
        </w:rPr>
      </w:pPr>
    </w:p>
    <w:p w14:paraId="0BC323F8" w14:textId="77777777" w:rsidR="00357906" w:rsidRPr="0063204E" w:rsidRDefault="00357906" w:rsidP="00357906">
      <w:pPr>
        <w:jc w:val="both"/>
        <w:rPr>
          <w:rFonts w:ascii="Calibri" w:hAnsi="Calibri"/>
          <w:b w:val="0"/>
        </w:rPr>
      </w:pPr>
      <w:r>
        <w:rPr>
          <w:rFonts w:ascii="Calibri" w:hAnsi="Calibri"/>
          <w:b w:val="0"/>
        </w:rPr>
        <w:t xml:space="preserve">The closing balance on the General Fund at the end of 2024 was £ 50,730, a reduction of £ 11,140 or 18% from 2023.  This reflects our year end deficit position and as described in the Financial Review section, the considerable spending on essential fabric repairs and maintenance during the year.  </w:t>
      </w:r>
    </w:p>
    <w:p w14:paraId="5847A4FA" w14:textId="77777777" w:rsidR="00357906" w:rsidRPr="00046F97" w:rsidRDefault="00357906" w:rsidP="00357906">
      <w:pPr>
        <w:jc w:val="both"/>
        <w:rPr>
          <w:rFonts w:ascii="Calibri" w:hAnsi="Calibri"/>
          <w:b w:val="0"/>
          <w:sz w:val="14"/>
          <w:szCs w:val="14"/>
        </w:rPr>
      </w:pPr>
    </w:p>
    <w:p w14:paraId="2D4C5205" w14:textId="77777777" w:rsidR="00135F6A" w:rsidRDefault="00135F6A" w:rsidP="00357906">
      <w:pPr>
        <w:jc w:val="both"/>
        <w:rPr>
          <w:rFonts w:ascii="Calibri" w:hAnsi="Calibri"/>
          <w:bCs w:val="0"/>
          <w:u w:val="single"/>
        </w:rPr>
      </w:pPr>
    </w:p>
    <w:p w14:paraId="07E29391" w14:textId="57212319" w:rsidR="00357906" w:rsidRPr="00607419" w:rsidRDefault="00357906" w:rsidP="00357906">
      <w:pPr>
        <w:jc w:val="both"/>
        <w:rPr>
          <w:rFonts w:ascii="Calibri" w:hAnsi="Calibri"/>
          <w:bCs w:val="0"/>
          <w:u w:val="single"/>
        </w:rPr>
      </w:pPr>
      <w:r w:rsidRPr="00607419">
        <w:rPr>
          <w:rFonts w:ascii="Calibri" w:hAnsi="Calibri"/>
          <w:bCs w:val="0"/>
          <w:u w:val="single"/>
        </w:rPr>
        <w:lastRenderedPageBreak/>
        <w:t xml:space="preserve">Reserves Policy  </w:t>
      </w:r>
    </w:p>
    <w:p w14:paraId="1A43CEDC" w14:textId="7881FC0B" w:rsidR="00357906" w:rsidRDefault="00357906" w:rsidP="00357906">
      <w:pPr>
        <w:jc w:val="both"/>
        <w:rPr>
          <w:rFonts w:ascii="Comic Sans MS" w:hAnsi="Comic Sans MS"/>
          <w:b w:val="0"/>
          <w:sz w:val="18"/>
          <w:szCs w:val="18"/>
        </w:rPr>
      </w:pPr>
      <w:r>
        <w:rPr>
          <w:rFonts w:ascii="Calibri" w:hAnsi="Calibri"/>
          <w:b w:val="0"/>
        </w:rPr>
        <w:t xml:space="preserve">In line with good practice, we have agreed that we will aim to hold a minimum of three months </w:t>
      </w:r>
      <w:r w:rsidR="008C1485">
        <w:rPr>
          <w:rFonts w:ascii="Calibri" w:hAnsi="Calibri"/>
          <w:b w:val="0"/>
        </w:rPr>
        <w:t xml:space="preserve">unrestricted </w:t>
      </w:r>
      <w:r>
        <w:rPr>
          <w:rFonts w:ascii="Calibri" w:hAnsi="Calibri"/>
          <w:b w:val="0"/>
        </w:rPr>
        <w:t>gross expenditure (around £</w:t>
      </w:r>
      <w:r w:rsidR="008C1485">
        <w:rPr>
          <w:rFonts w:ascii="Calibri" w:hAnsi="Calibri"/>
          <w:b w:val="0"/>
        </w:rPr>
        <w:t>43,000 for</w:t>
      </w:r>
      <w:r>
        <w:rPr>
          <w:rFonts w:ascii="Calibri" w:hAnsi="Calibri"/>
          <w:b w:val="0"/>
        </w:rPr>
        <w:t xml:space="preserve"> 2024).  This provides a cushion for any unplanned future costs or contingencies and is a balance which is kept under review throughout the year. Although there has been a reduction in our General Fund at the </w:t>
      </w:r>
      <w:proofErr w:type="spellStart"/>
      <w:r>
        <w:rPr>
          <w:rFonts w:ascii="Calibri" w:hAnsi="Calibri"/>
          <w:b w:val="0"/>
        </w:rPr>
        <w:t>year</w:t>
      </w:r>
      <w:r w:rsidR="008C1485">
        <w:rPr>
          <w:rFonts w:ascii="Calibri" w:hAnsi="Calibri"/>
          <w:b w:val="0"/>
        </w:rPr>
        <w:t xml:space="preserve"> </w:t>
      </w:r>
      <w:r>
        <w:rPr>
          <w:rFonts w:ascii="Calibri" w:hAnsi="Calibri"/>
          <w:b w:val="0"/>
        </w:rPr>
        <w:t>end</w:t>
      </w:r>
      <w:proofErr w:type="spellEnd"/>
      <w:r>
        <w:rPr>
          <w:rFonts w:ascii="Calibri" w:hAnsi="Calibri"/>
          <w:b w:val="0"/>
        </w:rPr>
        <w:t xml:space="preserve"> compared to 2023, at £ 50,730 it is still above our minimum reserves target and provides us with some financial comfort moving into 2025. </w:t>
      </w:r>
    </w:p>
    <w:p w14:paraId="366395B4" w14:textId="77777777" w:rsidR="00357906" w:rsidRDefault="00357906" w:rsidP="00357906">
      <w:pPr>
        <w:jc w:val="both"/>
        <w:rPr>
          <w:rFonts w:ascii="Calibri" w:hAnsi="Calibri"/>
          <w:u w:val="single"/>
        </w:rPr>
      </w:pPr>
    </w:p>
    <w:p w14:paraId="2572F4AE" w14:textId="77777777" w:rsidR="00357906" w:rsidRPr="008C3B6F" w:rsidRDefault="00357906" w:rsidP="00357906">
      <w:pPr>
        <w:jc w:val="both"/>
        <w:rPr>
          <w:rFonts w:ascii="Calibri" w:hAnsi="Calibri"/>
          <w:sz w:val="20"/>
          <w:szCs w:val="20"/>
          <w:u w:val="single"/>
        </w:rPr>
      </w:pPr>
      <w:r w:rsidRPr="008C3B6F">
        <w:rPr>
          <w:rFonts w:ascii="Calibri" w:hAnsi="Calibri"/>
          <w:u w:val="single"/>
        </w:rPr>
        <w:t>Reference and Administrative Information</w:t>
      </w:r>
    </w:p>
    <w:p w14:paraId="46218C54" w14:textId="77777777" w:rsidR="00357906" w:rsidRPr="00571523" w:rsidRDefault="00357906" w:rsidP="00357906">
      <w:pPr>
        <w:jc w:val="both"/>
        <w:rPr>
          <w:rFonts w:ascii="Calibri" w:hAnsi="Calibri"/>
          <w:b w:val="0"/>
          <w:bCs w:val="0"/>
          <w:sz w:val="18"/>
          <w:szCs w:val="18"/>
          <w:highlight w:val="yellow"/>
          <w:u w:val="single"/>
        </w:rPr>
      </w:pPr>
    </w:p>
    <w:p w14:paraId="1011598C" w14:textId="77777777" w:rsidR="00357906" w:rsidRPr="00046F97" w:rsidRDefault="00357906" w:rsidP="00357906">
      <w:pPr>
        <w:jc w:val="both"/>
        <w:rPr>
          <w:rFonts w:asciiTheme="minorHAnsi" w:hAnsiTheme="minorHAnsi" w:cstheme="minorHAnsi"/>
          <w:b w:val="0"/>
          <w:bCs w:val="0"/>
          <w:u w:val="single"/>
        </w:rPr>
      </w:pPr>
      <w:r w:rsidRPr="00046F97">
        <w:rPr>
          <w:rFonts w:asciiTheme="minorHAnsi" w:hAnsiTheme="minorHAnsi" w:cstheme="minorHAnsi"/>
          <w:b w:val="0"/>
          <w:bCs w:val="0"/>
          <w:u w:val="single"/>
        </w:rPr>
        <w:t xml:space="preserve">Trustees  </w:t>
      </w:r>
    </w:p>
    <w:p w14:paraId="04A4F9F9" w14:textId="77777777" w:rsidR="00357906" w:rsidRPr="00046F97" w:rsidRDefault="00357906" w:rsidP="00357906">
      <w:pPr>
        <w:jc w:val="both"/>
        <w:rPr>
          <w:rFonts w:asciiTheme="minorHAnsi" w:hAnsiTheme="minorHAnsi" w:cstheme="minorHAnsi"/>
          <w:b w:val="0"/>
          <w:bCs w:val="0"/>
        </w:rPr>
      </w:pPr>
      <w:r w:rsidRPr="00046F97">
        <w:rPr>
          <w:rFonts w:asciiTheme="minorHAnsi" w:hAnsiTheme="minorHAnsi" w:cstheme="minorHAnsi"/>
          <w:b w:val="0"/>
          <w:bCs w:val="0"/>
        </w:rPr>
        <w:t>During the year and to the date of the signing of these accounts the Minister, the Rev Mrs Sarah L Ross</w:t>
      </w:r>
      <w:r>
        <w:rPr>
          <w:rFonts w:asciiTheme="minorHAnsi" w:hAnsiTheme="minorHAnsi" w:cstheme="minorHAnsi"/>
          <w:b w:val="0"/>
          <w:bCs w:val="0"/>
        </w:rPr>
        <w:t xml:space="preserve">, </w:t>
      </w:r>
      <w:r w:rsidRPr="00046F97">
        <w:rPr>
          <w:rFonts w:asciiTheme="minorHAnsi" w:hAnsiTheme="minorHAnsi" w:cstheme="minorHAnsi"/>
          <w:b w:val="0"/>
          <w:bCs w:val="0"/>
        </w:rPr>
        <w:t>served as a Trustee.  In addition, the following have served as ruling elders on the Kirk Session:</w:t>
      </w:r>
    </w:p>
    <w:p w14:paraId="48167C14" w14:textId="77777777" w:rsidR="00357906" w:rsidRPr="00046F97" w:rsidRDefault="00357906" w:rsidP="00357906">
      <w:pPr>
        <w:jc w:val="both"/>
        <w:rPr>
          <w:rFonts w:asciiTheme="minorHAnsi" w:hAnsiTheme="minorHAnsi" w:cstheme="minorHAnsi"/>
          <w:b w:val="0"/>
          <w:bCs w:val="0"/>
        </w:rPr>
      </w:pPr>
    </w:p>
    <w:tbl>
      <w:tblPr>
        <w:tblW w:w="10206" w:type="dxa"/>
        <w:tblLook w:val="01E0" w:firstRow="1" w:lastRow="1" w:firstColumn="1" w:lastColumn="1" w:noHBand="0" w:noVBand="0"/>
      </w:tblPr>
      <w:tblGrid>
        <w:gridCol w:w="3402"/>
        <w:gridCol w:w="3544"/>
        <w:gridCol w:w="3260"/>
      </w:tblGrid>
      <w:tr w:rsidR="00357906" w:rsidRPr="00046F97" w14:paraId="19188852" w14:textId="77777777" w:rsidTr="00050727">
        <w:tc>
          <w:tcPr>
            <w:tcW w:w="3402" w:type="dxa"/>
            <w:hideMark/>
          </w:tcPr>
          <w:p w14:paraId="21A2F511" w14:textId="77777777" w:rsidR="00357906" w:rsidRPr="00046F97" w:rsidRDefault="00357906" w:rsidP="00050727">
            <w:pPr>
              <w:jc w:val="both"/>
              <w:rPr>
                <w:rFonts w:asciiTheme="minorHAnsi" w:hAnsiTheme="minorHAnsi" w:cstheme="minorHAnsi"/>
                <w:b w:val="0"/>
                <w:bCs w:val="0"/>
              </w:rPr>
            </w:pPr>
            <w:r w:rsidRPr="00046F97">
              <w:rPr>
                <w:rFonts w:asciiTheme="minorHAnsi" w:hAnsiTheme="minorHAnsi" w:cstheme="minorHAnsi"/>
                <w:b w:val="0"/>
                <w:bCs w:val="0"/>
              </w:rPr>
              <w:t>Brenda McCrae</w:t>
            </w:r>
            <w:r>
              <w:rPr>
                <w:rFonts w:asciiTheme="minorHAnsi" w:hAnsiTheme="minorHAnsi" w:cstheme="minorHAnsi"/>
                <w:b w:val="0"/>
                <w:bCs w:val="0"/>
              </w:rPr>
              <w:t xml:space="preserve"> (died Sept 24)</w:t>
            </w:r>
          </w:p>
        </w:tc>
        <w:tc>
          <w:tcPr>
            <w:tcW w:w="3544" w:type="dxa"/>
          </w:tcPr>
          <w:p w14:paraId="03A052F0" w14:textId="77777777" w:rsidR="00357906" w:rsidRPr="00046F97" w:rsidRDefault="00357906" w:rsidP="00050727">
            <w:pPr>
              <w:jc w:val="both"/>
              <w:rPr>
                <w:rFonts w:asciiTheme="minorHAnsi" w:hAnsiTheme="minorHAnsi" w:cstheme="minorHAnsi"/>
                <w:b w:val="0"/>
                <w:bCs w:val="0"/>
              </w:rPr>
            </w:pPr>
            <w:r w:rsidRPr="00046F97">
              <w:rPr>
                <w:rFonts w:asciiTheme="minorHAnsi" w:hAnsiTheme="minorHAnsi" w:cstheme="minorHAnsi"/>
                <w:b w:val="0"/>
                <w:bCs w:val="0"/>
              </w:rPr>
              <w:t>Lisa McKenna</w:t>
            </w:r>
          </w:p>
        </w:tc>
        <w:tc>
          <w:tcPr>
            <w:tcW w:w="3260" w:type="dxa"/>
            <w:hideMark/>
          </w:tcPr>
          <w:p w14:paraId="389A78C9" w14:textId="77777777" w:rsidR="00357906" w:rsidRPr="00046F97" w:rsidRDefault="00357906" w:rsidP="00050727">
            <w:pPr>
              <w:jc w:val="both"/>
              <w:rPr>
                <w:rFonts w:asciiTheme="minorHAnsi" w:hAnsiTheme="minorHAnsi" w:cstheme="minorHAnsi"/>
                <w:b w:val="0"/>
                <w:bCs w:val="0"/>
              </w:rPr>
            </w:pPr>
            <w:r w:rsidRPr="00046F97">
              <w:rPr>
                <w:rFonts w:asciiTheme="minorHAnsi" w:hAnsiTheme="minorHAnsi" w:cstheme="minorHAnsi"/>
                <w:b w:val="0"/>
                <w:bCs w:val="0"/>
              </w:rPr>
              <w:t>Jean Kerr</w:t>
            </w:r>
          </w:p>
        </w:tc>
      </w:tr>
      <w:tr w:rsidR="00357906" w:rsidRPr="00046F97" w14:paraId="358B2E64" w14:textId="77777777" w:rsidTr="00050727">
        <w:tc>
          <w:tcPr>
            <w:tcW w:w="3402" w:type="dxa"/>
            <w:hideMark/>
          </w:tcPr>
          <w:p w14:paraId="5D326856" w14:textId="77777777" w:rsidR="00357906" w:rsidRPr="00046F97" w:rsidRDefault="00357906" w:rsidP="00050727">
            <w:pPr>
              <w:jc w:val="both"/>
              <w:rPr>
                <w:rFonts w:asciiTheme="minorHAnsi" w:hAnsiTheme="minorHAnsi" w:cstheme="minorHAnsi"/>
                <w:b w:val="0"/>
                <w:bCs w:val="0"/>
              </w:rPr>
            </w:pPr>
            <w:r w:rsidRPr="00046F97">
              <w:rPr>
                <w:rFonts w:asciiTheme="minorHAnsi" w:hAnsiTheme="minorHAnsi" w:cstheme="minorHAnsi"/>
                <w:b w:val="0"/>
                <w:bCs w:val="0"/>
              </w:rPr>
              <w:t>Leslie Fielding</w:t>
            </w:r>
            <w:r>
              <w:rPr>
                <w:rFonts w:asciiTheme="minorHAnsi" w:hAnsiTheme="minorHAnsi" w:cstheme="minorHAnsi"/>
                <w:b w:val="0"/>
                <w:bCs w:val="0"/>
              </w:rPr>
              <w:t xml:space="preserve"> (died Sept 24)</w:t>
            </w:r>
          </w:p>
        </w:tc>
        <w:tc>
          <w:tcPr>
            <w:tcW w:w="3544" w:type="dxa"/>
            <w:hideMark/>
          </w:tcPr>
          <w:p w14:paraId="71D98E12" w14:textId="77777777" w:rsidR="00357906" w:rsidRPr="00046F97" w:rsidRDefault="00357906" w:rsidP="00050727">
            <w:pPr>
              <w:jc w:val="both"/>
              <w:rPr>
                <w:rFonts w:asciiTheme="minorHAnsi" w:hAnsiTheme="minorHAnsi" w:cstheme="minorHAnsi"/>
                <w:b w:val="0"/>
                <w:bCs w:val="0"/>
              </w:rPr>
            </w:pPr>
            <w:r w:rsidRPr="00046F97">
              <w:rPr>
                <w:rFonts w:asciiTheme="minorHAnsi" w:hAnsiTheme="minorHAnsi" w:cstheme="minorHAnsi"/>
                <w:b w:val="0"/>
                <w:bCs w:val="0"/>
              </w:rPr>
              <w:t xml:space="preserve">Sheila </w:t>
            </w:r>
            <w:proofErr w:type="spellStart"/>
            <w:r w:rsidRPr="00046F97">
              <w:rPr>
                <w:rFonts w:asciiTheme="minorHAnsi" w:hAnsiTheme="minorHAnsi" w:cstheme="minorHAnsi"/>
                <w:b w:val="0"/>
                <w:bCs w:val="0"/>
              </w:rPr>
              <w:t>Peberdy</w:t>
            </w:r>
            <w:proofErr w:type="spellEnd"/>
          </w:p>
        </w:tc>
        <w:tc>
          <w:tcPr>
            <w:tcW w:w="3260" w:type="dxa"/>
            <w:hideMark/>
          </w:tcPr>
          <w:p w14:paraId="422C38C8" w14:textId="77777777" w:rsidR="00357906" w:rsidRPr="00046F97" w:rsidRDefault="00357906" w:rsidP="00050727">
            <w:pPr>
              <w:jc w:val="both"/>
              <w:rPr>
                <w:rFonts w:asciiTheme="minorHAnsi" w:hAnsiTheme="minorHAnsi" w:cstheme="minorHAnsi"/>
                <w:b w:val="0"/>
                <w:bCs w:val="0"/>
              </w:rPr>
            </w:pPr>
            <w:r w:rsidRPr="00046F97">
              <w:rPr>
                <w:rFonts w:asciiTheme="minorHAnsi" w:hAnsiTheme="minorHAnsi" w:cstheme="minorHAnsi"/>
                <w:b w:val="0"/>
                <w:bCs w:val="0"/>
              </w:rPr>
              <w:t>Anne McIntyre</w:t>
            </w:r>
          </w:p>
        </w:tc>
      </w:tr>
      <w:tr w:rsidR="00357906" w:rsidRPr="00046F97" w14:paraId="2516D892" w14:textId="77777777" w:rsidTr="00050727">
        <w:tc>
          <w:tcPr>
            <w:tcW w:w="3402" w:type="dxa"/>
          </w:tcPr>
          <w:p w14:paraId="377F9516" w14:textId="77777777" w:rsidR="00357906" w:rsidRPr="00046F97" w:rsidRDefault="00357906" w:rsidP="00050727">
            <w:pPr>
              <w:jc w:val="both"/>
              <w:rPr>
                <w:rFonts w:asciiTheme="minorHAnsi" w:hAnsiTheme="minorHAnsi" w:cstheme="minorHAnsi"/>
                <w:b w:val="0"/>
                <w:bCs w:val="0"/>
              </w:rPr>
            </w:pPr>
            <w:r w:rsidRPr="00046F97">
              <w:rPr>
                <w:rFonts w:asciiTheme="minorHAnsi" w:hAnsiTheme="minorHAnsi" w:cstheme="minorHAnsi"/>
                <w:b w:val="0"/>
                <w:bCs w:val="0"/>
              </w:rPr>
              <w:t>John Thomson</w:t>
            </w:r>
          </w:p>
        </w:tc>
        <w:tc>
          <w:tcPr>
            <w:tcW w:w="3544" w:type="dxa"/>
            <w:hideMark/>
          </w:tcPr>
          <w:p w14:paraId="34872FE7" w14:textId="77777777" w:rsidR="00357906" w:rsidRPr="00046F97" w:rsidRDefault="00357906" w:rsidP="00050727">
            <w:pPr>
              <w:jc w:val="both"/>
              <w:rPr>
                <w:rFonts w:asciiTheme="minorHAnsi" w:hAnsiTheme="minorHAnsi" w:cstheme="minorHAnsi"/>
                <w:b w:val="0"/>
                <w:bCs w:val="0"/>
              </w:rPr>
            </w:pPr>
            <w:r w:rsidRPr="00046F97">
              <w:rPr>
                <w:rFonts w:asciiTheme="minorHAnsi" w:hAnsiTheme="minorHAnsi" w:cstheme="minorHAnsi"/>
                <w:b w:val="0"/>
                <w:bCs w:val="0"/>
              </w:rPr>
              <w:t>Andrew Gray</w:t>
            </w:r>
          </w:p>
        </w:tc>
        <w:tc>
          <w:tcPr>
            <w:tcW w:w="3260" w:type="dxa"/>
            <w:hideMark/>
          </w:tcPr>
          <w:p w14:paraId="414592A0" w14:textId="77777777" w:rsidR="00357906" w:rsidRPr="00046F97" w:rsidRDefault="00357906" w:rsidP="00050727">
            <w:pPr>
              <w:jc w:val="both"/>
              <w:rPr>
                <w:rFonts w:asciiTheme="minorHAnsi" w:hAnsiTheme="minorHAnsi" w:cstheme="minorHAnsi"/>
                <w:b w:val="0"/>
                <w:bCs w:val="0"/>
              </w:rPr>
            </w:pPr>
            <w:r w:rsidRPr="00046F97">
              <w:rPr>
                <w:rFonts w:asciiTheme="minorHAnsi" w:hAnsiTheme="minorHAnsi" w:cstheme="minorHAnsi"/>
                <w:b w:val="0"/>
                <w:bCs w:val="0"/>
              </w:rPr>
              <w:t>Malcolm McIntyre</w:t>
            </w:r>
          </w:p>
        </w:tc>
      </w:tr>
      <w:tr w:rsidR="00357906" w:rsidRPr="00046F97" w14:paraId="207433A8" w14:textId="77777777" w:rsidTr="00050727">
        <w:tc>
          <w:tcPr>
            <w:tcW w:w="3402" w:type="dxa"/>
            <w:hideMark/>
          </w:tcPr>
          <w:p w14:paraId="787F27B6" w14:textId="77777777" w:rsidR="00357906" w:rsidRPr="00046F97" w:rsidRDefault="00357906" w:rsidP="00050727">
            <w:pPr>
              <w:jc w:val="both"/>
              <w:rPr>
                <w:rFonts w:asciiTheme="minorHAnsi" w:hAnsiTheme="minorHAnsi" w:cstheme="minorHAnsi"/>
                <w:b w:val="0"/>
                <w:bCs w:val="0"/>
              </w:rPr>
            </w:pPr>
            <w:r w:rsidRPr="00046F97">
              <w:rPr>
                <w:rFonts w:asciiTheme="minorHAnsi" w:hAnsiTheme="minorHAnsi" w:cstheme="minorHAnsi"/>
                <w:b w:val="0"/>
                <w:bCs w:val="0"/>
              </w:rPr>
              <w:t>Malcolm McKinnon</w:t>
            </w:r>
          </w:p>
        </w:tc>
        <w:tc>
          <w:tcPr>
            <w:tcW w:w="3544" w:type="dxa"/>
            <w:hideMark/>
          </w:tcPr>
          <w:p w14:paraId="412366AE" w14:textId="77777777" w:rsidR="00357906" w:rsidRPr="00046F97" w:rsidRDefault="00357906" w:rsidP="00050727">
            <w:pPr>
              <w:jc w:val="both"/>
              <w:rPr>
                <w:rFonts w:asciiTheme="minorHAnsi" w:hAnsiTheme="minorHAnsi" w:cstheme="minorHAnsi"/>
                <w:b w:val="0"/>
                <w:bCs w:val="0"/>
              </w:rPr>
            </w:pPr>
            <w:r w:rsidRPr="00046F97">
              <w:rPr>
                <w:rFonts w:asciiTheme="minorHAnsi" w:hAnsiTheme="minorHAnsi" w:cstheme="minorHAnsi"/>
                <w:b w:val="0"/>
                <w:bCs w:val="0"/>
              </w:rPr>
              <w:t>Marion Roy</w:t>
            </w:r>
          </w:p>
        </w:tc>
        <w:tc>
          <w:tcPr>
            <w:tcW w:w="3260" w:type="dxa"/>
            <w:hideMark/>
          </w:tcPr>
          <w:p w14:paraId="0626FAE7" w14:textId="77777777" w:rsidR="00357906" w:rsidRPr="00046F97" w:rsidRDefault="00357906" w:rsidP="00050727">
            <w:pPr>
              <w:jc w:val="both"/>
              <w:rPr>
                <w:rFonts w:asciiTheme="minorHAnsi" w:hAnsiTheme="minorHAnsi" w:cstheme="minorHAnsi"/>
                <w:b w:val="0"/>
                <w:bCs w:val="0"/>
              </w:rPr>
            </w:pPr>
            <w:r w:rsidRPr="00046F97">
              <w:rPr>
                <w:rFonts w:asciiTheme="minorHAnsi" w:hAnsiTheme="minorHAnsi" w:cstheme="minorHAnsi"/>
                <w:b w:val="0"/>
                <w:bCs w:val="0"/>
              </w:rPr>
              <w:t>Ian Bremner</w:t>
            </w:r>
          </w:p>
        </w:tc>
      </w:tr>
      <w:tr w:rsidR="00357906" w:rsidRPr="00046F97" w14:paraId="0ED9663B" w14:textId="77777777" w:rsidTr="00050727">
        <w:tc>
          <w:tcPr>
            <w:tcW w:w="3402" w:type="dxa"/>
            <w:hideMark/>
          </w:tcPr>
          <w:p w14:paraId="24EE6F4D" w14:textId="77777777" w:rsidR="00357906" w:rsidRPr="00046F97" w:rsidRDefault="00357906" w:rsidP="00050727">
            <w:pPr>
              <w:jc w:val="both"/>
              <w:rPr>
                <w:rFonts w:asciiTheme="minorHAnsi" w:hAnsiTheme="minorHAnsi" w:cstheme="minorHAnsi"/>
                <w:b w:val="0"/>
                <w:bCs w:val="0"/>
              </w:rPr>
            </w:pPr>
            <w:r w:rsidRPr="00046F97">
              <w:rPr>
                <w:rFonts w:asciiTheme="minorHAnsi" w:hAnsiTheme="minorHAnsi" w:cstheme="minorHAnsi"/>
                <w:b w:val="0"/>
                <w:bCs w:val="0"/>
              </w:rPr>
              <w:t>Ann McKinnon</w:t>
            </w:r>
          </w:p>
        </w:tc>
        <w:tc>
          <w:tcPr>
            <w:tcW w:w="3544" w:type="dxa"/>
            <w:hideMark/>
          </w:tcPr>
          <w:p w14:paraId="6A30AA72" w14:textId="77777777" w:rsidR="00357906" w:rsidRPr="00046F97" w:rsidRDefault="00357906" w:rsidP="00050727">
            <w:pPr>
              <w:jc w:val="both"/>
              <w:rPr>
                <w:rFonts w:asciiTheme="minorHAnsi" w:hAnsiTheme="minorHAnsi" w:cstheme="minorHAnsi"/>
                <w:b w:val="0"/>
                <w:bCs w:val="0"/>
              </w:rPr>
            </w:pPr>
            <w:r w:rsidRPr="00046F97">
              <w:rPr>
                <w:rFonts w:asciiTheme="minorHAnsi" w:hAnsiTheme="minorHAnsi" w:cstheme="minorHAnsi"/>
                <w:b w:val="0"/>
                <w:bCs w:val="0"/>
              </w:rPr>
              <w:t>Morag Hanna</w:t>
            </w:r>
          </w:p>
        </w:tc>
        <w:tc>
          <w:tcPr>
            <w:tcW w:w="3260" w:type="dxa"/>
          </w:tcPr>
          <w:p w14:paraId="6807D092" w14:textId="77777777" w:rsidR="00357906" w:rsidRPr="00046F97" w:rsidRDefault="00357906" w:rsidP="00050727">
            <w:pPr>
              <w:jc w:val="both"/>
              <w:rPr>
                <w:rFonts w:asciiTheme="minorHAnsi" w:hAnsiTheme="minorHAnsi" w:cstheme="minorHAnsi"/>
                <w:b w:val="0"/>
                <w:bCs w:val="0"/>
              </w:rPr>
            </w:pPr>
            <w:r>
              <w:rPr>
                <w:rFonts w:asciiTheme="minorHAnsi" w:hAnsiTheme="minorHAnsi" w:cstheme="minorHAnsi"/>
                <w:b w:val="0"/>
                <w:bCs w:val="0"/>
                <w:color w:val="000000" w:themeColor="text1"/>
              </w:rPr>
              <w:t xml:space="preserve">Elaine Barrowman </w:t>
            </w:r>
            <w:r>
              <w:rPr>
                <w:rFonts w:asciiTheme="minorHAnsi" w:hAnsiTheme="minorHAnsi" w:cstheme="minorHAnsi"/>
                <w:b w:val="0"/>
                <w:bCs w:val="0"/>
              </w:rPr>
              <w:t>(Oct 2024)</w:t>
            </w:r>
          </w:p>
        </w:tc>
      </w:tr>
      <w:tr w:rsidR="00357906" w:rsidRPr="00046F97" w14:paraId="04CE0914" w14:textId="77777777" w:rsidTr="00050727">
        <w:tc>
          <w:tcPr>
            <w:tcW w:w="3402" w:type="dxa"/>
          </w:tcPr>
          <w:p w14:paraId="45339C35" w14:textId="77777777" w:rsidR="00357906" w:rsidRPr="00046F97" w:rsidRDefault="00357906" w:rsidP="00050727">
            <w:pPr>
              <w:jc w:val="both"/>
              <w:rPr>
                <w:rFonts w:asciiTheme="minorHAnsi" w:hAnsiTheme="minorHAnsi" w:cstheme="minorHAnsi"/>
                <w:b w:val="0"/>
                <w:bCs w:val="0"/>
              </w:rPr>
            </w:pPr>
            <w:r w:rsidRPr="00046F97">
              <w:rPr>
                <w:rFonts w:asciiTheme="minorHAnsi" w:hAnsiTheme="minorHAnsi" w:cstheme="minorHAnsi"/>
                <w:b w:val="0"/>
                <w:bCs w:val="0"/>
              </w:rPr>
              <w:t>Linda Martin</w:t>
            </w:r>
          </w:p>
        </w:tc>
        <w:tc>
          <w:tcPr>
            <w:tcW w:w="3544" w:type="dxa"/>
            <w:hideMark/>
          </w:tcPr>
          <w:p w14:paraId="67FC6EA0" w14:textId="77777777" w:rsidR="00357906" w:rsidRPr="00046F97" w:rsidRDefault="00357906" w:rsidP="00050727">
            <w:pPr>
              <w:jc w:val="both"/>
              <w:rPr>
                <w:rFonts w:asciiTheme="minorHAnsi" w:hAnsiTheme="minorHAnsi" w:cstheme="minorHAnsi"/>
                <w:b w:val="0"/>
                <w:bCs w:val="0"/>
              </w:rPr>
            </w:pPr>
            <w:r w:rsidRPr="00046F97">
              <w:rPr>
                <w:rFonts w:asciiTheme="minorHAnsi" w:hAnsiTheme="minorHAnsi" w:cstheme="minorHAnsi"/>
                <w:b w:val="0"/>
                <w:bCs w:val="0"/>
              </w:rPr>
              <w:t>Margaret Baird</w:t>
            </w:r>
          </w:p>
        </w:tc>
        <w:tc>
          <w:tcPr>
            <w:tcW w:w="3260" w:type="dxa"/>
          </w:tcPr>
          <w:p w14:paraId="5A2CD401" w14:textId="77777777" w:rsidR="00357906" w:rsidRPr="00046F97" w:rsidRDefault="00357906" w:rsidP="00050727">
            <w:pPr>
              <w:jc w:val="both"/>
              <w:rPr>
                <w:rFonts w:asciiTheme="minorHAnsi" w:hAnsiTheme="minorHAnsi" w:cstheme="minorHAnsi"/>
                <w:b w:val="0"/>
                <w:bCs w:val="0"/>
              </w:rPr>
            </w:pPr>
            <w:r>
              <w:rPr>
                <w:rFonts w:asciiTheme="minorHAnsi" w:hAnsiTheme="minorHAnsi" w:cstheme="minorHAnsi"/>
                <w:b w:val="0"/>
                <w:bCs w:val="0"/>
              </w:rPr>
              <w:t>Laura Smith (Oct 2024)</w:t>
            </w:r>
          </w:p>
        </w:tc>
      </w:tr>
      <w:tr w:rsidR="00357906" w:rsidRPr="00046F97" w14:paraId="1F9317E1" w14:textId="77777777" w:rsidTr="00050727">
        <w:tc>
          <w:tcPr>
            <w:tcW w:w="3402" w:type="dxa"/>
            <w:hideMark/>
          </w:tcPr>
          <w:p w14:paraId="6F3EE827" w14:textId="77777777" w:rsidR="00357906" w:rsidRPr="00046F97" w:rsidRDefault="00357906" w:rsidP="00050727">
            <w:pPr>
              <w:jc w:val="both"/>
              <w:rPr>
                <w:rFonts w:asciiTheme="minorHAnsi" w:hAnsiTheme="minorHAnsi" w:cstheme="minorHAnsi"/>
                <w:b w:val="0"/>
                <w:bCs w:val="0"/>
              </w:rPr>
            </w:pPr>
            <w:r w:rsidRPr="00046F97">
              <w:rPr>
                <w:rFonts w:asciiTheme="minorHAnsi" w:hAnsiTheme="minorHAnsi" w:cstheme="minorHAnsi"/>
                <w:b w:val="0"/>
                <w:bCs w:val="0"/>
              </w:rPr>
              <w:t>Ian Martin</w:t>
            </w:r>
          </w:p>
        </w:tc>
        <w:tc>
          <w:tcPr>
            <w:tcW w:w="3544" w:type="dxa"/>
            <w:hideMark/>
          </w:tcPr>
          <w:p w14:paraId="5B5D2098" w14:textId="77777777" w:rsidR="00357906" w:rsidRPr="00046F97" w:rsidRDefault="00357906" w:rsidP="00050727">
            <w:pPr>
              <w:jc w:val="both"/>
              <w:rPr>
                <w:rFonts w:asciiTheme="minorHAnsi" w:hAnsiTheme="minorHAnsi" w:cstheme="minorHAnsi"/>
                <w:b w:val="0"/>
                <w:bCs w:val="0"/>
              </w:rPr>
            </w:pPr>
            <w:r w:rsidRPr="00046F97">
              <w:rPr>
                <w:rFonts w:asciiTheme="minorHAnsi" w:hAnsiTheme="minorHAnsi" w:cstheme="minorHAnsi"/>
                <w:b w:val="0"/>
                <w:bCs w:val="0"/>
              </w:rPr>
              <w:t>Margaret Jenkins</w:t>
            </w:r>
          </w:p>
        </w:tc>
        <w:tc>
          <w:tcPr>
            <w:tcW w:w="3260" w:type="dxa"/>
            <w:hideMark/>
          </w:tcPr>
          <w:p w14:paraId="1EB84DF3" w14:textId="77777777" w:rsidR="00357906" w:rsidRPr="00046F97" w:rsidRDefault="00357906" w:rsidP="00050727">
            <w:pPr>
              <w:jc w:val="both"/>
              <w:rPr>
                <w:rFonts w:asciiTheme="minorHAnsi" w:hAnsiTheme="minorHAnsi" w:cstheme="minorHAnsi"/>
                <w:b w:val="0"/>
                <w:bCs w:val="0"/>
              </w:rPr>
            </w:pPr>
            <w:r>
              <w:rPr>
                <w:rFonts w:asciiTheme="minorHAnsi" w:hAnsiTheme="minorHAnsi" w:cstheme="minorHAnsi"/>
                <w:b w:val="0"/>
                <w:bCs w:val="0"/>
              </w:rPr>
              <w:t>Susan Gray (Oct 2024)</w:t>
            </w:r>
          </w:p>
        </w:tc>
      </w:tr>
      <w:tr w:rsidR="00357906" w:rsidRPr="00046F97" w14:paraId="499E27E0" w14:textId="77777777" w:rsidTr="00050727">
        <w:tc>
          <w:tcPr>
            <w:tcW w:w="3402" w:type="dxa"/>
            <w:hideMark/>
          </w:tcPr>
          <w:p w14:paraId="6907D9D8" w14:textId="77777777" w:rsidR="00357906" w:rsidRPr="00046F97" w:rsidRDefault="00357906" w:rsidP="00050727">
            <w:pPr>
              <w:jc w:val="both"/>
              <w:rPr>
                <w:rFonts w:asciiTheme="minorHAnsi" w:hAnsiTheme="minorHAnsi" w:cstheme="minorHAnsi"/>
                <w:b w:val="0"/>
                <w:bCs w:val="0"/>
              </w:rPr>
            </w:pPr>
            <w:r w:rsidRPr="00046F97">
              <w:rPr>
                <w:rFonts w:asciiTheme="minorHAnsi" w:hAnsiTheme="minorHAnsi" w:cstheme="minorHAnsi"/>
                <w:b w:val="0"/>
                <w:bCs w:val="0"/>
              </w:rPr>
              <w:t>Elizabeth A Craig</w:t>
            </w:r>
          </w:p>
        </w:tc>
        <w:tc>
          <w:tcPr>
            <w:tcW w:w="3544" w:type="dxa"/>
            <w:hideMark/>
          </w:tcPr>
          <w:p w14:paraId="6D3D1BC4" w14:textId="77777777" w:rsidR="00357906" w:rsidRPr="00046F97" w:rsidRDefault="00357906" w:rsidP="00050727">
            <w:pPr>
              <w:jc w:val="both"/>
              <w:rPr>
                <w:rFonts w:asciiTheme="minorHAnsi" w:hAnsiTheme="minorHAnsi" w:cstheme="minorHAnsi"/>
                <w:b w:val="0"/>
                <w:bCs w:val="0"/>
              </w:rPr>
            </w:pPr>
            <w:r w:rsidRPr="00046F97">
              <w:rPr>
                <w:rFonts w:asciiTheme="minorHAnsi" w:hAnsiTheme="minorHAnsi" w:cstheme="minorHAnsi"/>
                <w:b w:val="0"/>
                <w:bCs w:val="0"/>
              </w:rPr>
              <w:t>Duncan Jenkins</w:t>
            </w:r>
          </w:p>
        </w:tc>
        <w:tc>
          <w:tcPr>
            <w:tcW w:w="3260" w:type="dxa"/>
            <w:hideMark/>
          </w:tcPr>
          <w:p w14:paraId="5C5F2869" w14:textId="77777777" w:rsidR="00357906" w:rsidRPr="00046F97" w:rsidRDefault="00357906" w:rsidP="00050727">
            <w:pPr>
              <w:jc w:val="both"/>
              <w:rPr>
                <w:rFonts w:asciiTheme="minorHAnsi" w:hAnsiTheme="minorHAnsi" w:cstheme="minorHAnsi"/>
                <w:b w:val="0"/>
                <w:bCs w:val="0"/>
              </w:rPr>
            </w:pPr>
            <w:r>
              <w:rPr>
                <w:rFonts w:asciiTheme="minorHAnsi" w:hAnsiTheme="minorHAnsi" w:cstheme="minorHAnsi"/>
                <w:b w:val="0"/>
                <w:bCs w:val="0"/>
              </w:rPr>
              <w:t>Heather Eland (Oct 2024)</w:t>
            </w:r>
          </w:p>
        </w:tc>
      </w:tr>
      <w:tr w:rsidR="00357906" w:rsidRPr="00046F97" w14:paraId="20EA3A24" w14:textId="77777777" w:rsidTr="00050727">
        <w:tc>
          <w:tcPr>
            <w:tcW w:w="3402" w:type="dxa"/>
            <w:hideMark/>
          </w:tcPr>
          <w:p w14:paraId="536C8D26" w14:textId="77777777" w:rsidR="00357906" w:rsidRPr="00046F97" w:rsidRDefault="00357906" w:rsidP="00050727">
            <w:pPr>
              <w:jc w:val="both"/>
              <w:rPr>
                <w:rFonts w:asciiTheme="minorHAnsi" w:hAnsiTheme="minorHAnsi" w:cstheme="minorHAnsi"/>
                <w:b w:val="0"/>
                <w:bCs w:val="0"/>
              </w:rPr>
            </w:pPr>
            <w:r w:rsidRPr="00046F97">
              <w:rPr>
                <w:rFonts w:asciiTheme="minorHAnsi" w:hAnsiTheme="minorHAnsi" w:cstheme="minorHAnsi"/>
                <w:b w:val="0"/>
                <w:bCs w:val="0"/>
              </w:rPr>
              <w:t>Suzanne Bennie</w:t>
            </w:r>
          </w:p>
        </w:tc>
        <w:tc>
          <w:tcPr>
            <w:tcW w:w="3544" w:type="dxa"/>
            <w:hideMark/>
          </w:tcPr>
          <w:p w14:paraId="066FBD4E" w14:textId="77777777" w:rsidR="00357906" w:rsidRPr="00046F97" w:rsidRDefault="00357906" w:rsidP="00050727">
            <w:pPr>
              <w:jc w:val="both"/>
              <w:rPr>
                <w:rFonts w:asciiTheme="minorHAnsi" w:hAnsiTheme="minorHAnsi" w:cstheme="minorHAnsi"/>
                <w:b w:val="0"/>
                <w:bCs w:val="0"/>
              </w:rPr>
            </w:pPr>
            <w:r w:rsidRPr="00046F97">
              <w:rPr>
                <w:rFonts w:asciiTheme="minorHAnsi" w:hAnsiTheme="minorHAnsi" w:cstheme="minorHAnsi"/>
                <w:b w:val="0"/>
                <w:bCs w:val="0"/>
              </w:rPr>
              <w:t>Fiona Docherty</w:t>
            </w:r>
          </w:p>
        </w:tc>
        <w:tc>
          <w:tcPr>
            <w:tcW w:w="3260" w:type="dxa"/>
            <w:hideMark/>
          </w:tcPr>
          <w:p w14:paraId="07BE0C4A" w14:textId="77777777" w:rsidR="00357906" w:rsidRPr="00046F97" w:rsidRDefault="00357906" w:rsidP="00050727">
            <w:pPr>
              <w:jc w:val="both"/>
              <w:rPr>
                <w:rFonts w:asciiTheme="minorHAnsi" w:hAnsiTheme="minorHAnsi" w:cstheme="minorHAnsi"/>
                <w:b w:val="0"/>
                <w:bCs w:val="0"/>
              </w:rPr>
            </w:pPr>
            <w:r>
              <w:rPr>
                <w:rFonts w:asciiTheme="minorHAnsi" w:hAnsiTheme="minorHAnsi" w:cstheme="minorHAnsi"/>
                <w:b w:val="0"/>
                <w:bCs w:val="0"/>
              </w:rPr>
              <w:t>Lynne Eland (Oct 2024)</w:t>
            </w:r>
          </w:p>
        </w:tc>
      </w:tr>
      <w:tr w:rsidR="00357906" w:rsidRPr="00046F97" w14:paraId="244ABD39" w14:textId="77777777" w:rsidTr="00050727">
        <w:tc>
          <w:tcPr>
            <w:tcW w:w="3402" w:type="dxa"/>
            <w:hideMark/>
          </w:tcPr>
          <w:p w14:paraId="54C546F3" w14:textId="77777777" w:rsidR="00357906" w:rsidRPr="00046F97" w:rsidRDefault="00357906" w:rsidP="00050727">
            <w:pPr>
              <w:jc w:val="both"/>
              <w:rPr>
                <w:rFonts w:asciiTheme="minorHAnsi" w:hAnsiTheme="minorHAnsi" w:cstheme="minorHAnsi"/>
                <w:b w:val="0"/>
                <w:bCs w:val="0"/>
              </w:rPr>
            </w:pPr>
            <w:r w:rsidRPr="00046F97">
              <w:rPr>
                <w:rFonts w:asciiTheme="minorHAnsi" w:hAnsiTheme="minorHAnsi" w:cstheme="minorHAnsi"/>
                <w:b w:val="0"/>
                <w:bCs w:val="0"/>
              </w:rPr>
              <w:t>John McAlpine</w:t>
            </w:r>
          </w:p>
        </w:tc>
        <w:tc>
          <w:tcPr>
            <w:tcW w:w="3544" w:type="dxa"/>
          </w:tcPr>
          <w:p w14:paraId="2F3FCA3F" w14:textId="77777777" w:rsidR="00357906" w:rsidRPr="00046F97" w:rsidRDefault="00357906" w:rsidP="00050727">
            <w:pPr>
              <w:jc w:val="both"/>
              <w:rPr>
                <w:rFonts w:asciiTheme="minorHAnsi" w:hAnsiTheme="minorHAnsi" w:cstheme="minorHAnsi"/>
                <w:b w:val="0"/>
                <w:bCs w:val="0"/>
              </w:rPr>
            </w:pPr>
            <w:r w:rsidRPr="00046F97">
              <w:rPr>
                <w:rFonts w:asciiTheme="minorHAnsi" w:hAnsiTheme="minorHAnsi" w:cstheme="minorHAnsi"/>
                <w:b w:val="0"/>
                <w:bCs w:val="0"/>
              </w:rPr>
              <w:t>Margaret Prow</w:t>
            </w:r>
          </w:p>
        </w:tc>
        <w:tc>
          <w:tcPr>
            <w:tcW w:w="3260" w:type="dxa"/>
            <w:hideMark/>
          </w:tcPr>
          <w:p w14:paraId="3D3E90EE" w14:textId="77777777" w:rsidR="00357906" w:rsidRPr="00296B68" w:rsidRDefault="00357906" w:rsidP="00050727">
            <w:pPr>
              <w:jc w:val="both"/>
              <w:rPr>
                <w:rFonts w:asciiTheme="minorHAnsi" w:hAnsiTheme="minorHAnsi" w:cstheme="minorHAnsi"/>
                <w:b w:val="0"/>
                <w:bCs w:val="0"/>
                <w:color w:val="000000" w:themeColor="text1"/>
              </w:rPr>
            </w:pPr>
            <w:r>
              <w:rPr>
                <w:rFonts w:asciiTheme="minorHAnsi" w:hAnsiTheme="minorHAnsi" w:cstheme="minorHAnsi"/>
                <w:b w:val="0"/>
                <w:bCs w:val="0"/>
              </w:rPr>
              <w:t>Chris McKenzie (Oct 2024)</w:t>
            </w:r>
          </w:p>
        </w:tc>
      </w:tr>
      <w:tr w:rsidR="00357906" w:rsidRPr="00046F97" w14:paraId="4B737EE9" w14:textId="77777777" w:rsidTr="00050727">
        <w:tc>
          <w:tcPr>
            <w:tcW w:w="3402" w:type="dxa"/>
            <w:hideMark/>
          </w:tcPr>
          <w:p w14:paraId="624A077A" w14:textId="77777777" w:rsidR="00357906" w:rsidRPr="00046F97" w:rsidRDefault="00357906" w:rsidP="00050727">
            <w:pPr>
              <w:jc w:val="both"/>
              <w:rPr>
                <w:rFonts w:asciiTheme="minorHAnsi" w:hAnsiTheme="minorHAnsi" w:cstheme="minorHAnsi"/>
                <w:b w:val="0"/>
                <w:bCs w:val="0"/>
              </w:rPr>
            </w:pPr>
            <w:r>
              <w:rPr>
                <w:rFonts w:asciiTheme="minorHAnsi" w:hAnsiTheme="minorHAnsi" w:cstheme="minorHAnsi"/>
                <w:b w:val="0"/>
                <w:bCs w:val="0"/>
              </w:rPr>
              <w:t>Niall Whyte</w:t>
            </w:r>
          </w:p>
        </w:tc>
        <w:tc>
          <w:tcPr>
            <w:tcW w:w="3544" w:type="dxa"/>
          </w:tcPr>
          <w:p w14:paraId="4D0DB002" w14:textId="77777777" w:rsidR="00357906" w:rsidRPr="00046F97" w:rsidRDefault="00357906" w:rsidP="00050727">
            <w:pPr>
              <w:jc w:val="both"/>
              <w:rPr>
                <w:rFonts w:asciiTheme="minorHAnsi" w:hAnsiTheme="minorHAnsi" w:cstheme="minorHAnsi"/>
                <w:b w:val="0"/>
                <w:bCs w:val="0"/>
              </w:rPr>
            </w:pPr>
            <w:r w:rsidRPr="00046F97">
              <w:rPr>
                <w:rFonts w:asciiTheme="minorHAnsi" w:hAnsiTheme="minorHAnsi" w:cstheme="minorHAnsi"/>
                <w:b w:val="0"/>
                <w:bCs w:val="0"/>
              </w:rPr>
              <w:t>Irene Hudson</w:t>
            </w:r>
          </w:p>
        </w:tc>
        <w:tc>
          <w:tcPr>
            <w:tcW w:w="3260" w:type="dxa"/>
          </w:tcPr>
          <w:p w14:paraId="21260AA7" w14:textId="77777777" w:rsidR="00357906" w:rsidRPr="00046F97" w:rsidRDefault="00357906" w:rsidP="00050727">
            <w:pPr>
              <w:jc w:val="both"/>
              <w:rPr>
                <w:rFonts w:asciiTheme="minorHAnsi" w:hAnsiTheme="minorHAnsi" w:cstheme="minorHAnsi"/>
                <w:b w:val="0"/>
                <w:bCs w:val="0"/>
              </w:rPr>
            </w:pPr>
            <w:r>
              <w:rPr>
                <w:rFonts w:asciiTheme="minorHAnsi" w:hAnsiTheme="minorHAnsi" w:cstheme="minorHAnsi"/>
                <w:b w:val="0"/>
                <w:bCs w:val="0"/>
              </w:rPr>
              <w:t>Morna McKenzie (Oct 2024)</w:t>
            </w:r>
          </w:p>
        </w:tc>
      </w:tr>
      <w:tr w:rsidR="00357906" w:rsidRPr="00046F97" w14:paraId="363BC71F" w14:textId="77777777" w:rsidTr="00050727">
        <w:tc>
          <w:tcPr>
            <w:tcW w:w="3402" w:type="dxa"/>
            <w:hideMark/>
          </w:tcPr>
          <w:p w14:paraId="28D88D1C" w14:textId="77777777" w:rsidR="00357906" w:rsidRPr="00046F97" w:rsidRDefault="00357906" w:rsidP="00050727">
            <w:pPr>
              <w:jc w:val="both"/>
              <w:rPr>
                <w:rFonts w:asciiTheme="minorHAnsi" w:hAnsiTheme="minorHAnsi" w:cstheme="minorHAnsi"/>
                <w:b w:val="0"/>
                <w:bCs w:val="0"/>
              </w:rPr>
            </w:pPr>
            <w:r w:rsidRPr="00046F97">
              <w:rPr>
                <w:rFonts w:asciiTheme="minorHAnsi" w:hAnsiTheme="minorHAnsi" w:cstheme="minorHAnsi"/>
                <w:b w:val="0"/>
                <w:bCs w:val="0"/>
              </w:rPr>
              <w:t>Alison McKinnon</w:t>
            </w:r>
          </w:p>
        </w:tc>
        <w:tc>
          <w:tcPr>
            <w:tcW w:w="3544" w:type="dxa"/>
          </w:tcPr>
          <w:p w14:paraId="16AA2432" w14:textId="77777777" w:rsidR="00357906" w:rsidRPr="00046F97" w:rsidRDefault="00357906" w:rsidP="00050727">
            <w:pPr>
              <w:jc w:val="both"/>
              <w:rPr>
                <w:rFonts w:asciiTheme="minorHAnsi" w:hAnsiTheme="minorHAnsi" w:cstheme="minorHAnsi"/>
                <w:b w:val="0"/>
                <w:bCs w:val="0"/>
              </w:rPr>
            </w:pPr>
            <w:r w:rsidRPr="00046F97">
              <w:rPr>
                <w:rFonts w:asciiTheme="minorHAnsi" w:hAnsiTheme="minorHAnsi" w:cstheme="minorHAnsi"/>
                <w:b w:val="0"/>
                <w:bCs w:val="0"/>
              </w:rPr>
              <w:t>Albert Waddell</w:t>
            </w:r>
          </w:p>
        </w:tc>
        <w:tc>
          <w:tcPr>
            <w:tcW w:w="3260" w:type="dxa"/>
          </w:tcPr>
          <w:p w14:paraId="183B4E69" w14:textId="77777777" w:rsidR="00357906" w:rsidRPr="00046F97" w:rsidRDefault="00357906" w:rsidP="00050727">
            <w:pPr>
              <w:jc w:val="both"/>
              <w:rPr>
                <w:rFonts w:asciiTheme="minorHAnsi" w:hAnsiTheme="minorHAnsi" w:cstheme="minorHAnsi"/>
                <w:b w:val="0"/>
                <w:bCs w:val="0"/>
              </w:rPr>
            </w:pPr>
            <w:r>
              <w:rPr>
                <w:rFonts w:asciiTheme="minorHAnsi" w:hAnsiTheme="minorHAnsi" w:cstheme="minorHAnsi"/>
                <w:b w:val="0"/>
                <w:bCs w:val="0"/>
              </w:rPr>
              <w:t>Fiona Lamont (Oct 2024)</w:t>
            </w:r>
          </w:p>
        </w:tc>
      </w:tr>
      <w:tr w:rsidR="00357906" w:rsidRPr="00046F97" w14:paraId="639471E2" w14:textId="77777777" w:rsidTr="00050727">
        <w:tc>
          <w:tcPr>
            <w:tcW w:w="3402" w:type="dxa"/>
            <w:hideMark/>
          </w:tcPr>
          <w:p w14:paraId="2E52B3D9" w14:textId="77777777" w:rsidR="00357906" w:rsidRPr="00046F97" w:rsidRDefault="00357906" w:rsidP="00050727">
            <w:pPr>
              <w:jc w:val="both"/>
              <w:rPr>
                <w:rFonts w:asciiTheme="minorHAnsi" w:hAnsiTheme="minorHAnsi" w:cstheme="minorHAnsi"/>
                <w:b w:val="0"/>
                <w:bCs w:val="0"/>
              </w:rPr>
            </w:pPr>
            <w:r w:rsidRPr="00046F97">
              <w:rPr>
                <w:rFonts w:asciiTheme="minorHAnsi" w:hAnsiTheme="minorHAnsi" w:cstheme="minorHAnsi"/>
                <w:b w:val="0"/>
                <w:bCs w:val="0"/>
              </w:rPr>
              <w:t>Ewen McKinnon</w:t>
            </w:r>
          </w:p>
        </w:tc>
        <w:tc>
          <w:tcPr>
            <w:tcW w:w="3544" w:type="dxa"/>
          </w:tcPr>
          <w:p w14:paraId="35CA5F87" w14:textId="77777777" w:rsidR="00357906" w:rsidRPr="00046F97" w:rsidRDefault="00357906" w:rsidP="00050727">
            <w:pPr>
              <w:jc w:val="both"/>
              <w:rPr>
                <w:rFonts w:asciiTheme="minorHAnsi" w:hAnsiTheme="minorHAnsi" w:cstheme="minorHAnsi"/>
                <w:b w:val="0"/>
                <w:bCs w:val="0"/>
              </w:rPr>
            </w:pPr>
            <w:r w:rsidRPr="00046F97">
              <w:rPr>
                <w:rFonts w:asciiTheme="minorHAnsi" w:hAnsiTheme="minorHAnsi" w:cstheme="minorHAnsi"/>
                <w:b w:val="0"/>
                <w:bCs w:val="0"/>
              </w:rPr>
              <w:t>Jean Ann McCaig</w:t>
            </w:r>
          </w:p>
        </w:tc>
        <w:tc>
          <w:tcPr>
            <w:tcW w:w="3260" w:type="dxa"/>
          </w:tcPr>
          <w:p w14:paraId="2FBF93C3" w14:textId="77777777" w:rsidR="00357906" w:rsidRPr="00046F97" w:rsidRDefault="00357906" w:rsidP="00050727">
            <w:pPr>
              <w:jc w:val="both"/>
              <w:rPr>
                <w:rFonts w:asciiTheme="minorHAnsi" w:hAnsiTheme="minorHAnsi" w:cstheme="minorHAnsi"/>
                <w:b w:val="0"/>
                <w:bCs w:val="0"/>
              </w:rPr>
            </w:pPr>
            <w:r>
              <w:rPr>
                <w:rFonts w:asciiTheme="minorHAnsi" w:hAnsiTheme="minorHAnsi" w:cstheme="minorHAnsi"/>
                <w:b w:val="0"/>
                <w:bCs w:val="0"/>
              </w:rPr>
              <w:t>John Lamont (Oct 2024)</w:t>
            </w:r>
          </w:p>
        </w:tc>
      </w:tr>
      <w:tr w:rsidR="00357906" w:rsidRPr="00046F97" w14:paraId="54E92960" w14:textId="77777777" w:rsidTr="00050727">
        <w:tc>
          <w:tcPr>
            <w:tcW w:w="3402" w:type="dxa"/>
          </w:tcPr>
          <w:p w14:paraId="50E1E755" w14:textId="77777777" w:rsidR="00357906" w:rsidRPr="00046F97" w:rsidRDefault="00357906" w:rsidP="00050727">
            <w:pPr>
              <w:jc w:val="both"/>
              <w:rPr>
                <w:rFonts w:asciiTheme="minorHAnsi" w:hAnsiTheme="minorHAnsi" w:cstheme="minorHAnsi"/>
                <w:b w:val="0"/>
                <w:bCs w:val="0"/>
              </w:rPr>
            </w:pPr>
          </w:p>
        </w:tc>
        <w:tc>
          <w:tcPr>
            <w:tcW w:w="3544" w:type="dxa"/>
          </w:tcPr>
          <w:p w14:paraId="057487DE" w14:textId="77777777" w:rsidR="00357906" w:rsidRPr="00046F97" w:rsidRDefault="00357906" w:rsidP="00050727">
            <w:pPr>
              <w:jc w:val="both"/>
              <w:rPr>
                <w:rFonts w:asciiTheme="minorHAnsi" w:hAnsiTheme="minorHAnsi" w:cstheme="minorHAnsi"/>
                <w:b w:val="0"/>
                <w:bCs w:val="0"/>
              </w:rPr>
            </w:pPr>
            <w:r>
              <w:rPr>
                <w:rFonts w:asciiTheme="minorHAnsi" w:hAnsiTheme="minorHAnsi" w:cstheme="minorHAnsi"/>
                <w:b w:val="0"/>
                <w:bCs w:val="0"/>
              </w:rPr>
              <w:t>Karen Moran</w:t>
            </w:r>
          </w:p>
        </w:tc>
        <w:tc>
          <w:tcPr>
            <w:tcW w:w="3260" w:type="dxa"/>
          </w:tcPr>
          <w:p w14:paraId="628CF6E9" w14:textId="77777777" w:rsidR="00357906" w:rsidRDefault="00357906" w:rsidP="00050727">
            <w:pPr>
              <w:jc w:val="both"/>
              <w:rPr>
                <w:rFonts w:asciiTheme="minorHAnsi" w:hAnsiTheme="minorHAnsi" w:cstheme="minorHAnsi"/>
                <w:b w:val="0"/>
                <w:bCs w:val="0"/>
              </w:rPr>
            </w:pPr>
            <w:r>
              <w:rPr>
                <w:rFonts w:asciiTheme="minorHAnsi" w:hAnsiTheme="minorHAnsi" w:cstheme="minorHAnsi"/>
                <w:b w:val="0"/>
                <w:bCs w:val="0"/>
              </w:rPr>
              <w:t>Sheena Oo (October 2024)</w:t>
            </w:r>
          </w:p>
        </w:tc>
      </w:tr>
    </w:tbl>
    <w:p w14:paraId="0FE534D3" w14:textId="77777777" w:rsidR="00357906" w:rsidRDefault="00357906" w:rsidP="00357906">
      <w:pPr>
        <w:jc w:val="both"/>
        <w:rPr>
          <w:rFonts w:asciiTheme="minorHAnsi" w:hAnsiTheme="minorHAnsi" w:cstheme="minorHAnsi"/>
          <w:b w:val="0"/>
          <w:bCs w:val="0"/>
        </w:rPr>
      </w:pPr>
    </w:p>
    <w:p w14:paraId="67283A2C" w14:textId="77777777" w:rsidR="00357906" w:rsidRPr="00046F97" w:rsidRDefault="00357906" w:rsidP="00357906">
      <w:pPr>
        <w:jc w:val="both"/>
        <w:rPr>
          <w:rFonts w:asciiTheme="minorHAnsi" w:hAnsiTheme="minorHAnsi" w:cstheme="minorHAnsi"/>
          <w:b w:val="0"/>
          <w:bCs w:val="0"/>
        </w:rPr>
      </w:pPr>
    </w:p>
    <w:p w14:paraId="0D4C9AAE" w14:textId="77777777" w:rsidR="00357906" w:rsidRPr="00046F97" w:rsidRDefault="00357906" w:rsidP="00357906">
      <w:pPr>
        <w:jc w:val="both"/>
        <w:rPr>
          <w:rFonts w:asciiTheme="minorHAnsi" w:hAnsiTheme="minorHAnsi" w:cstheme="minorHAnsi"/>
          <w:b w:val="0"/>
          <w:bCs w:val="0"/>
          <w:u w:val="single"/>
        </w:rPr>
      </w:pPr>
      <w:r w:rsidRPr="00046F97">
        <w:rPr>
          <w:rFonts w:asciiTheme="minorHAnsi" w:hAnsiTheme="minorHAnsi" w:cstheme="minorHAnsi"/>
          <w:b w:val="0"/>
          <w:bCs w:val="0"/>
          <w:u w:val="single"/>
        </w:rPr>
        <w:t>Principal office bearers</w:t>
      </w:r>
    </w:p>
    <w:p w14:paraId="4ED6BFE1" w14:textId="77777777" w:rsidR="00357906" w:rsidRPr="00046F97" w:rsidRDefault="00357906" w:rsidP="00357906">
      <w:pPr>
        <w:tabs>
          <w:tab w:val="left" w:pos="3261"/>
        </w:tabs>
        <w:jc w:val="both"/>
        <w:rPr>
          <w:rFonts w:asciiTheme="minorHAnsi" w:hAnsiTheme="minorHAnsi" w:cstheme="minorHAnsi"/>
          <w:b w:val="0"/>
          <w:bCs w:val="0"/>
        </w:rPr>
      </w:pPr>
      <w:r w:rsidRPr="00046F97">
        <w:rPr>
          <w:rFonts w:asciiTheme="minorHAnsi" w:hAnsiTheme="minorHAnsi" w:cstheme="minorHAnsi"/>
          <w:b w:val="0"/>
          <w:bCs w:val="0"/>
        </w:rPr>
        <w:t xml:space="preserve">Minister:        </w:t>
      </w:r>
      <w:r w:rsidRPr="00046F97">
        <w:rPr>
          <w:rFonts w:asciiTheme="minorHAnsi" w:hAnsiTheme="minorHAnsi" w:cstheme="minorHAnsi"/>
          <w:b w:val="0"/>
          <w:bCs w:val="0"/>
        </w:rPr>
        <w:tab/>
      </w:r>
      <w:r>
        <w:rPr>
          <w:rFonts w:asciiTheme="minorHAnsi" w:hAnsiTheme="minorHAnsi" w:cstheme="minorHAnsi"/>
          <w:b w:val="0"/>
          <w:bCs w:val="0"/>
        </w:rPr>
        <w:t xml:space="preserve">   </w:t>
      </w:r>
      <w:r w:rsidRPr="00046F97">
        <w:rPr>
          <w:rFonts w:asciiTheme="minorHAnsi" w:hAnsiTheme="minorHAnsi" w:cstheme="minorHAnsi"/>
          <w:b w:val="0"/>
          <w:bCs w:val="0"/>
        </w:rPr>
        <w:t>Rev Mrs Sarah L Ross</w:t>
      </w:r>
    </w:p>
    <w:p w14:paraId="1F8BFD32" w14:textId="77777777" w:rsidR="00357906" w:rsidRDefault="00357906" w:rsidP="00357906">
      <w:pPr>
        <w:tabs>
          <w:tab w:val="left" w:pos="3261"/>
        </w:tabs>
        <w:ind w:right="885"/>
        <w:jc w:val="both"/>
        <w:rPr>
          <w:rFonts w:asciiTheme="minorHAnsi" w:hAnsiTheme="minorHAnsi" w:cstheme="minorHAnsi"/>
          <w:b w:val="0"/>
          <w:bCs w:val="0"/>
        </w:rPr>
      </w:pPr>
      <w:r w:rsidRPr="00046F97">
        <w:rPr>
          <w:rFonts w:asciiTheme="minorHAnsi" w:hAnsiTheme="minorHAnsi" w:cstheme="minorHAnsi"/>
          <w:b w:val="0"/>
          <w:bCs w:val="0"/>
        </w:rPr>
        <w:t xml:space="preserve">Session Clerk:                               </w:t>
      </w:r>
      <w:r w:rsidRPr="00046F97">
        <w:rPr>
          <w:rFonts w:asciiTheme="minorHAnsi" w:hAnsiTheme="minorHAnsi" w:cstheme="minorHAnsi"/>
          <w:b w:val="0"/>
          <w:bCs w:val="0"/>
        </w:rPr>
        <w:tab/>
      </w:r>
      <w:r>
        <w:rPr>
          <w:rFonts w:asciiTheme="minorHAnsi" w:hAnsiTheme="minorHAnsi" w:cstheme="minorHAnsi"/>
          <w:b w:val="0"/>
          <w:bCs w:val="0"/>
        </w:rPr>
        <w:t xml:space="preserve">   </w:t>
      </w:r>
      <w:r w:rsidRPr="00046F97">
        <w:rPr>
          <w:rFonts w:asciiTheme="minorHAnsi" w:hAnsiTheme="minorHAnsi" w:cstheme="minorHAnsi"/>
          <w:b w:val="0"/>
          <w:bCs w:val="0"/>
        </w:rPr>
        <w:t>Mrs Brenda McCrae</w:t>
      </w:r>
      <w:r>
        <w:rPr>
          <w:rFonts w:asciiTheme="minorHAnsi" w:hAnsiTheme="minorHAnsi" w:cstheme="minorHAnsi"/>
          <w:b w:val="0"/>
          <w:bCs w:val="0"/>
        </w:rPr>
        <w:t xml:space="preserve"> (until Sept 2024)</w:t>
      </w:r>
    </w:p>
    <w:p w14:paraId="587D3490" w14:textId="77777777" w:rsidR="00357906" w:rsidRPr="00046F97" w:rsidRDefault="00357906" w:rsidP="00357906">
      <w:pPr>
        <w:tabs>
          <w:tab w:val="left" w:pos="3261"/>
        </w:tabs>
        <w:ind w:right="885"/>
        <w:jc w:val="both"/>
        <w:rPr>
          <w:rFonts w:asciiTheme="minorHAnsi" w:hAnsiTheme="minorHAnsi" w:cstheme="minorHAnsi"/>
          <w:b w:val="0"/>
          <w:bCs w:val="0"/>
        </w:rPr>
      </w:pPr>
      <w:r>
        <w:rPr>
          <w:rFonts w:asciiTheme="minorHAnsi" w:hAnsiTheme="minorHAnsi" w:cstheme="minorHAnsi"/>
          <w:b w:val="0"/>
          <w:bCs w:val="0"/>
        </w:rPr>
        <w:t>Session Clerk:</w:t>
      </w:r>
      <w:r>
        <w:rPr>
          <w:rFonts w:asciiTheme="minorHAnsi" w:hAnsiTheme="minorHAnsi" w:cstheme="minorHAnsi"/>
          <w:b w:val="0"/>
          <w:bCs w:val="0"/>
        </w:rPr>
        <w:tab/>
        <w:t xml:space="preserve">   Mr Niall Whyte (October 2024)</w:t>
      </w:r>
    </w:p>
    <w:p w14:paraId="56566A81" w14:textId="40B37E73" w:rsidR="00357906" w:rsidRDefault="00357906" w:rsidP="00357906">
      <w:pPr>
        <w:tabs>
          <w:tab w:val="left" w:pos="3261"/>
        </w:tabs>
        <w:ind w:right="885"/>
        <w:jc w:val="both"/>
        <w:rPr>
          <w:rFonts w:asciiTheme="minorHAnsi" w:hAnsiTheme="minorHAnsi" w:cstheme="minorHAnsi"/>
          <w:b w:val="0"/>
          <w:bCs w:val="0"/>
        </w:rPr>
      </w:pPr>
      <w:r w:rsidRPr="00046F97">
        <w:rPr>
          <w:rFonts w:asciiTheme="minorHAnsi" w:hAnsiTheme="minorHAnsi" w:cstheme="minorHAnsi"/>
          <w:b w:val="0"/>
          <w:bCs w:val="0"/>
        </w:rPr>
        <w:t xml:space="preserve">Depute Session Clerk </w:t>
      </w:r>
      <w:r w:rsidRPr="00046F97">
        <w:rPr>
          <w:rFonts w:asciiTheme="minorHAnsi" w:hAnsiTheme="minorHAnsi" w:cstheme="minorHAnsi"/>
          <w:b w:val="0"/>
          <w:bCs w:val="0"/>
        </w:rPr>
        <w:tab/>
      </w:r>
      <w:r>
        <w:rPr>
          <w:rFonts w:asciiTheme="minorHAnsi" w:hAnsiTheme="minorHAnsi" w:cstheme="minorHAnsi"/>
          <w:b w:val="0"/>
          <w:bCs w:val="0"/>
        </w:rPr>
        <w:t xml:space="preserve">   </w:t>
      </w:r>
      <w:r w:rsidRPr="00046F97">
        <w:rPr>
          <w:rFonts w:asciiTheme="minorHAnsi" w:hAnsiTheme="minorHAnsi" w:cstheme="minorHAnsi"/>
          <w:b w:val="0"/>
          <w:bCs w:val="0"/>
        </w:rPr>
        <w:t>Mr Niall Whyte</w:t>
      </w:r>
      <w:r>
        <w:rPr>
          <w:rFonts w:asciiTheme="minorHAnsi" w:hAnsiTheme="minorHAnsi" w:cstheme="minorHAnsi"/>
          <w:b w:val="0"/>
          <w:bCs w:val="0"/>
        </w:rPr>
        <w:t xml:space="preserve"> (un</w:t>
      </w:r>
      <w:r w:rsidR="000532D3">
        <w:rPr>
          <w:rFonts w:asciiTheme="minorHAnsi" w:hAnsiTheme="minorHAnsi" w:cstheme="minorHAnsi"/>
          <w:b w:val="0"/>
          <w:bCs w:val="0"/>
        </w:rPr>
        <w:t>til</w:t>
      </w:r>
      <w:r>
        <w:rPr>
          <w:rFonts w:asciiTheme="minorHAnsi" w:hAnsiTheme="minorHAnsi" w:cstheme="minorHAnsi"/>
          <w:b w:val="0"/>
          <w:bCs w:val="0"/>
        </w:rPr>
        <w:t xml:space="preserve"> </w:t>
      </w:r>
      <w:proofErr w:type="gramStart"/>
      <w:r>
        <w:rPr>
          <w:rFonts w:asciiTheme="minorHAnsi" w:hAnsiTheme="minorHAnsi" w:cstheme="minorHAnsi"/>
          <w:b w:val="0"/>
          <w:bCs w:val="0"/>
        </w:rPr>
        <w:t>Sept</w:t>
      </w:r>
      <w:r w:rsidR="008045E5">
        <w:rPr>
          <w:rFonts w:asciiTheme="minorHAnsi" w:hAnsiTheme="minorHAnsi" w:cstheme="minorHAnsi"/>
          <w:b w:val="0"/>
          <w:bCs w:val="0"/>
        </w:rPr>
        <w:t xml:space="preserve">ember </w:t>
      </w:r>
      <w:r>
        <w:rPr>
          <w:rFonts w:asciiTheme="minorHAnsi" w:hAnsiTheme="minorHAnsi" w:cstheme="minorHAnsi"/>
          <w:b w:val="0"/>
          <w:bCs w:val="0"/>
        </w:rPr>
        <w:t xml:space="preserve"> 2024</w:t>
      </w:r>
      <w:proofErr w:type="gramEnd"/>
      <w:r>
        <w:rPr>
          <w:rFonts w:asciiTheme="minorHAnsi" w:hAnsiTheme="minorHAnsi" w:cstheme="minorHAnsi"/>
          <w:b w:val="0"/>
          <w:bCs w:val="0"/>
        </w:rPr>
        <w:t>)</w:t>
      </w:r>
    </w:p>
    <w:p w14:paraId="4C40A9CF" w14:textId="77777777" w:rsidR="00357906" w:rsidRPr="00046F97" w:rsidRDefault="00357906" w:rsidP="00357906">
      <w:pPr>
        <w:tabs>
          <w:tab w:val="left" w:pos="3261"/>
        </w:tabs>
        <w:ind w:right="885"/>
        <w:jc w:val="both"/>
        <w:rPr>
          <w:rFonts w:asciiTheme="minorHAnsi" w:hAnsiTheme="minorHAnsi" w:cstheme="minorHAnsi"/>
          <w:b w:val="0"/>
          <w:bCs w:val="0"/>
        </w:rPr>
      </w:pPr>
      <w:r>
        <w:rPr>
          <w:rFonts w:asciiTheme="minorHAnsi" w:hAnsiTheme="minorHAnsi" w:cstheme="minorHAnsi"/>
          <w:b w:val="0"/>
          <w:bCs w:val="0"/>
        </w:rPr>
        <w:t xml:space="preserve">Depute Session Clerk </w:t>
      </w:r>
      <w:r>
        <w:rPr>
          <w:rFonts w:asciiTheme="minorHAnsi" w:hAnsiTheme="minorHAnsi" w:cstheme="minorHAnsi"/>
          <w:b w:val="0"/>
          <w:bCs w:val="0"/>
        </w:rPr>
        <w:tab/>
        <w:t xml:space="preserve">   Mrs Alison McKinnon (October 2024)</w:t>
      </w:r>
    </w:p>
    <w:p w14:paraId="67BF46F5" w14:textId="77777777" w:rsidR="00357906" w:rsidRPr="00046F97" w:rsidRDefault="00357906" w:rsidP="00357906">
      <w:pPr>
        <w:jc w:val="both"/>
        <w:rPr>
          <w:rFonts w:asciiTheme="minorHAnsi" w:hAnsiTheme="minorHAnsi" w:cstheme="minorHAnsi"/>
          <w:b w:val="0"/>
          <w:bCs w:val="0"/>
          <w:u w:val="single"/>
        </w:rPr>
      </w:pPr>
      <w:r w:rsidRPr="00046F97">
        <w:rPr>
          <w:rFonts w:asciiTheme="minorHAnsi" w:hAnsiTheme="minorHAnsi" w:cstheme="minorHAnsi"/>
          <w:b w:val="0"/>
          <w:bCs w:val="0"/>
        </w:rPr>
        <w:t xml:space="preserve">Church Treasurer:             </w:t>
      </w:r>
      <w:r>
        <w:rPr>
          <w:rFonts w:asciiTheme="minorHAnsi" w:hAnsiTheme="minorHAnsi" w:cstheme="minorHAnsi"/>
          <w:b w:val="0"/>
          <w:bCs w:val="0"/>
        </w:rPr>
        <w:t xml:space="preserve">                 </w:t>
      </w:r>
      <w:r w:rsidRPr="00046F97">
        <w:rPr>
          <w:rFonts w:asciiTheme="minorHAnsi" w:hAnsiTheme="minorHAnsi" w:cstheme="minorHAnsi"/>
          <w:b w:val="0"/>
          <w:bCs w:val="0"/>
        </w:rPr>
        <w:t xml:space="preserve"> Mrs Elaine Barrowman</w:t>
      </w:r>
    </w:p>
    <w:p w14:paraId="30122043" w14:textId="77777777" w:rsidR="00357906" w:rsidRPr="00046F97" w:rsidRDefault="00357906" w:rsidP="00357906">
      <w:pPr>
        <w:jc w:val="both"/>
        <w:rPr>
          <w:rFonts w:asciiTheme="minorHAnsi" w:hAnsiTheme="minorHAnsi" w:cstheme="minorHAnsi"/>
          <w:b w:val="0"/>
          <w:bCs w:val="0"/>
          <w:u w:val="single"/>
        </w:rPr>
      </w:pPr>
    </w:p>
    <w:p w14:paraId="426C7C76" w14:textId="77777777" w:rsidR="00357906" w:rsidRPr="00046F97" w:rsidRDefault="00357906" w:rsidP="00357906">
      <w:pPr>
        <w:jc w:val="both"/>
        <w:rPr>
          <w:rFonts w:asciiTheme="minorHAnsi" w:hAnsiTheme="minorHAnsi" w:cstheme="minorHAnsi"/>
          <w:b w:val="0"/>
          <w:bCs w:val="0"/>
        </w:rPr>
      </w:pPr>
      <w:r w:rsidRPr="00046F97">
        <w:rPr>
          <w:rFonts w:asciiTheme="minorHAnsi" w:hAnsiTheme="minorHAnsi" w:cstheme="minorHAnsi"/>
          <w:b w:val="0"/>
          <w:bCs w:val="0"/>
        </w:rPr>
        <w:t xml:space="preserve">Principal Office: Moncreiff Parish Church, </w:t>
      </w:r>
      <w:proofErr w:type="spellStart"/>
      <w:r>
        <w:rPr>
          <w:rFonts w:asciiTheme="minorHAnsi" w:hAnsiTheme="minorHAnsi" w:cstheme="minorHAnsi"/>
          <w:b w:val="0"/>
          <w:bCs w:val="0"/>
        </w:rPr>
        <w:t>Maxwellton</w:t>
      </w:r>
      <w:proofErr w:type="spellEnd"/>
      <w:r>
        <w:rPr>
          <w:rFonts w:asciiTheme="minorHAnsi" w:hAnsiTheme="minorHAnsi" w:cstheme="minorHAnsi"/>
          <w:b w:val="0"/>
          <w:bCs w:val="0"/>
        </w:rPr>
        <w:t xml:space="preserve"> Road, </w:t>
      </w:r>
      <w:r w:rsidRPr="00046F97">
        <w:rPr>
          <w:rFonts w:asciiTheme="minorHAnsi" w:hAnsiTheme="minorHAnsi" w:cstheme="minorHAnsi"/>
          <w:b w:val="0"/>
          <w:bCs w:val="0"/>
        </w:rPr>
        <w:t xml:space="preserve">Calderwood, East Kilbride, G74 3JJ </w:t>
      </w:r>
    </w:p>
    <w:p w14:paraId="409BB041" w14:textId="10B52874" w:rsidR="00357906" w:rsidRPr="00046F97" w:rsidRDefault="006D1C6C" w:rsidP="00357906">
      <w:pPr>
        <w:jc w:val="both"/>
        <w:rPr>
          <w:rFonts w:asciiTheme="minorHAnsi" w:hAnsiTheme="minorHAnsi" w:cstheme="minorHAnsi"/>
          <w:b w:val="0"/>
          <w:bCs w:val="0"/>
        </w:rPr>
      </w:pPr>
      <w:r>
        <w:rPr>
          <w:rFonts w:asciiTheme="minorHAnsi" w:hAnsiTheme="minorHAnsi" w:cstheme="minorHAnsi"/>
          <w:b w:val="0"/>
          <w:bCs w:val="0"/>
        </w:rPr>
        <w:t xml:space="preserve">  </w:t>
      </w:r>
      <w:r w:rsidR="00357906" w:rsidRPr="00046F97">
        <w:rPr>
          <w:rFonts w:asciiTheme="minorHAnsi" w:hAnsiTheme="minorHAnsi" w:cstheme="minorHAnsi"/>
          <w:b w:val="0"/>
          <w:bCs w:val="0"/>
        </w:rPr>
        <w:t>Charity Number: SC016751</w:t>
      </w:r>
    </w:p>
    <w:p w14:paraId="2FC57B9D" w14:textId="77777777" w:rsidR="00357906" w:rsidRPr="00046F97" w:rsidRDefault="00357906" w:rsidP="00357906">
      <w:pPr>
        <w:jc w:val="both"/>
        <w:rPr>
          <w:rFonts w:asciiTheme="minorHAnsi" w:hAnsiTheme="minorHAnsi" w:cstheme="minorHAnsi"/>
          <w:b w:val="0"/>
          <w:bCs w:val="0"/>
        </w:rPr>
      </w:pPr>
      <w:r w:rsidRPr="00046F97">
        <w:rPr>
          <w:rFonts w:asciiTheme="minorHAnsi" w:hAnsiTheme="minorHAnsi" w:cstheme="minorHAnsi"/>
          <w:b w:val="0"/>
          <w:bCs w:val="0"/>
        </w:rPr>
        <w:t xml:space="preserve"> </w:t>
      </w:r>
    </w:p>
    <w:p w14:paraId="71033039" w14:textId="77777777" w:rsidR="00357906" w:rsidRPr="00046F97" w:rsidRDefault="00357906" w:rsidP="00357906">
      <w:pPr>
        <w:jc w:val="both"/>
        <w:rPr>
          <w:rFonts w:asciiTheme="minorHAnsi" w:hAnsiTheme="minorHAnsi" w:cstheme="minorHAnsi"/>
          <w:b w:val="0"/>
          <w:bCs w:val="0"/>
        </w:rPr>
      </w:pPr>
      <w:r w:rsidRPr="00046F97">
        <w:rPr>
          <w:rFonts w:asciiTheme="minorHAnsi" w:hAnsiTheme="minorHAnsi" w:cstheme="minorHAnsi"/>
          <w:b w:val="0"/>
          <w:bCs w:val="0"/>
        </w:rPr>
        <w:t>Independent Examiner:</w:t>
      </w:r>
    </w:p>
    <w:p w14:paraId="225E00D5" w14:textId="77777777" w:rsidR="00357906" w:rsidRPr="00046F97" w:rsidRDefault="00357906" w:rsidP="00357906">
      <w:pPr>
        <w:jc w:val="both"/>
        <w:rPr>
          <w:rFonts w:asciiTheme="minorHAnsi" w:hAnsiTheme="minorHAnsi" w:cstheme="minorHAnsi"/>
          <w:b w:val="0"/>
          <w:bCs w:val="0"/>
        </w:rPr>
      </w:pPr>
      <w:r w:rsidRPr="00046F97">
        <w:rPr>
          <w:rFonts w:asciiTheme="minorHAnsi" w:hAnsiTheme="minorHAnsi" w:cstheme="minorHAnsi"/>
          <w:b w:val="0"/>
          <w:bCs w:val="0"/>
        </w:rPr>
        <w:t xml:space="preserve">Stuart Ogston BA CA, of Nelson Gilmour Smith, Chartered Accountants, 33 </w:t>
      </w:r>
      <w:proofErr w:type="spellStart"/>
      <w:r w:rsidRPr="00046F97">
        <w:rPr>
          <w:rFonts w:asciiTheme="minorHAnsi" w:hAnsiTheme="minorHAnsi" w:cstheme="minorHAnsi"/>
          <w:b w:val="0"/>
          <w:bCs w:val="0"/>
        </w:rPr>
        <w:t>Kittoch</w:t>
      </w:r>
      <w:proofErr w:type="spellEnd"/>
      <w:r w:rsidRPr="00046F97">
        <w:rPr>
          <w:rFonts w:asciiTheme="minorHAnsi" w:hAnsiTheme="minorHAnsi" w:cstheme="minorHAnsi"/>
          <w:b w:val="0"/>
          <w:bCs w:val="0"/>
        </w:rPr>
        <w:t xml:space="preserve"> Street, East Kilbride G74 4JW.</w:t>
      </w:r>
    </w:p>
    <w:p w14:paraId="0B52A441" w14:textId="77777777" w:rsidR="00357906" w:rsidRPr="00046F97" w:rsidRDefault="00357906" w:rsidP="00357906">
      <w:pPr>
        <w:jc w:val="both"/>
        <w:rPr>
          <w:rFonts w:asciiTheme="minorHAnsi" w:hAnsiTheme="minorHAnsi" w:cstheme="minorHAnsi"/>
          <w:b w:val="0"/>
          <w:bCs w:val="0"/>
        </w:rPr>
      </w:pPr>
    </w:p>
    <w:p w14:paraId="7C73FFEA" w14:textId="77777777" w:rsidR="00357906" w:rsidRPr="00046F97" w:rsidRDefault="00357906" w:rsidP="00357906">
      <w:pPr>
        <w:jc w:val="both"/>
        <w:rPr>
          <w:rFonts w:asciiTheme="minorHAnsi" w:hAnsiTheme="minorHAnsi" w:cstheme="minorHAnsi"/>
          <w:b w:val="0"/>
          <w:bCs w:val="0"/>
          <w:u w:val="single"/>
        </w:rPr>
      </w:pPr>
      <w:r w:rsidRPr="00046F97">
        <w:rPr>
          <w:rFonts w:asciiTheme="minorHAnsi" w:hAnsiTheme="minorHAnsi" w:cstheme="minorHAnsi"/>
          <w:b w:val="0"/>
          <w:bCs w:val="0"/>
          <w:u w:val="single"/>
        </w:rPr>
        <w:t>Bankers</w:t>
      </w:r>
    </w:p>
    <w:p w14:paraId="092DBDF4" w14:textId="77777777" w:rsidR="00357906" w:rsidRPr="0076792C" w:rsidRDefault="00357906" w:rsidP="00357906">
      <w:pPr>
        <w:jc w:val="both"/>
        <w:rPr>
          <w:rFonts w:asciiTheme="minorHAnsi" w:hAnsiTheme="minorHAnsi" w:cstheme="minorHAnsi"/>
          <w:b w:val="0"/>
          <w:bCs w:val="0"/>
          <w:color w:val="000000" w:themeColor="text1"/>
        </w:rPr>
      </w:pPr>
      <w:r w:rsidRPr="0076792C">
        <w:rPr>
          <w:rFonts w:asciiTheme="minorHAnsi" w:hAnsiTheme="minorHAnsi" w:cstheme="minorHAnsi"/>
          <w:b w:val="0"/>
          <w:bCs w:val="0"/>
          <w:color w:val="000000" w:themeColor="text1"/>
        </w:rPr>
        <w:t xml:space="preserve">Virgin </w:t>
      </w:r>
      <w:proofErr w:type="gramStart"/>
      <w:r w:rsidRPr="0076792C">
        <w:rPr>
          <w:rFonts w:asciiTheme="minorHAnsi" w:hAnsiTheme="minorHAnsi" w:cstheme="minorHAnsi"/>
          <w:b w:val="0"/>
          <w:bCs w:val="0"/>
          <w:color w:val="000000" w:themeColor="text1"/>
        </w:rPr>
        <w:t>Money ,</w:t>
      </w:r>
      <w:proofErr w:type="gramEnd"/>
      <w:r w:rsidRPr="0076792C">
        <w:rPr>
          <w:rFonts w:asciiTheme="minorHAnsi" w:hAnsiTheme="minorHAnsi" w:cstheme="minorHAnsi"/>
          <w:b w:val="0"/>
          <w:bCs w:val="0"/>
          <w:color w:val="000000" w:themeColor="text1"/>
        </w:rPr>
        <w:t xml:space="preserve"> </w:t>
      </w:r>
      <w:r>
        <w:rPr>
          <w:rFonts w:asciiTheme="minorHAnsi" w:hAnsiTheme="minorHAnsi" w:cstheme="minorHAnsi"/>
          <w:b w:val="0"/>
          <w:bCs w:val="0"/>
          <w:color w:val="000000" w:themeColor="text1"/>
        </w:rPr>
        <w:t>203 Main Street, Rutherglen, G73 2HG</w:t>
      </w:r>
    </w:p>
    <w:p w14:paraId="3ADCFC8D" w14:textId="77777777" w:rsidR="00357906" w:rsidRPr="00046F97" w:rsidRDefault="00357906" w:rsidP="00357906">
      <w:pPr>
        <w:jc w:val="both"/>
        <w:rPr>
          <w:rFonts w:asciiTheme="minorHAnsi" w:hAnsiTheme="minorHAnsi" w:cstheme="minorHAnsi"/>
        </w:rPr>
      </w:pPr>
    </w:p>
    <w:p w14:paraId="4AD18EEE" w14:textId="77777777" w:rsidR="00357906" w:rsidRPr="00046F97" w:rsidRDefault="00357906" w:rsidP="00357906">
      <w:pPr>
        <w:jc w:val="both"/>
        <w:rPr>
          <w:rFonts w:asciiTheme="minorHAnsi" w:hAnsiTheme="minorHAnsi" w:cstheme="minorHAnsi"/>
        </w:rPr>
      </w:pPr>
    </w:p>
    <w:p w14:paraId="646514E7" w14:textId="77777777" w:rsidR="00357906" w:rsidRPr="00046F97" w:rsidRDefault="00357906" w:rsidP="00357906">
      <w:pPr>
        <w:jc w:val="both"/>
        <w:rPr>
          <w:rFonts w:asciiTheme="minorHAnsi" w:hAnsiTheme="minorHAnsi" w:cstheme="minorHAnsi"/>
        </w:rPr>
      </w:pPr>
    </w:p>
    <w:p w14:paraId="14DFD6F5" w14:textId="77777777" w:rsidR="00357906" w:rsidRPr="00046F97" w:rsidRDefault="00357906" w:rsidP="00357906">
      <w:pPr>
        <w:jc w:val="both"/>
        <w:rPr>
          <w:rFonts w:asciiTheme="minorHAnsi" w:hAnsiTheme="minorHAnsi" w:cstheme="minorHAnsi"/>
        </w:rPr>
      </w:pPr>
      <w:r w:rsidRPr="00046F97">
        <w:rPr>
          <w:rFonts w:asciiTheme="minorHAnsi" w:hAnsiTheme="minorHAnsi" w:cstheme="minorHAnsi"/>
        </w:rPr>
        <w:t>Moncreiff Parish Church</w:t>
      </w:r>
    </w:p>
    <w:p w14:paraId="6A464433" w14:textId="77777777" w:rsidR="00357906" w:rsidRPr="00046F97" w:rsidRDefault="00357906" w:rsidP="00357906">
      <w:pPr>
        <w:jc w:val="both"/>
        <w:rPr>
          <w:rFonts w:asciiTheme="minorHAnsi" w:hAnsiTheme="minorHAnsi" w:cstheme="minorHAnsi"/>
        </w:rPr>
      </w:pPr>
      <w:r w:rsidRPr="00046F97">
        <w:rPr>
          <w:rFonts w:asciiTheme="minorHAnsi" w:hAnsiTheme="minorHAnsi" w:cstheme="minorHAnsi"/>
        </w:rPr>
        <w:t xml:space="preserve">Trustees Annual Report </w:t>
      </w:r>
    </w:p>
    <w:p w14:paraId="24B35882" w14:textId="77777777" w:rsidR="00357906" w:rsidRPr="00046F97" w:rsidRDefault="00357906" w:rsidP="00357906">
      <w:pPr>
        <w:jc w:val="both"/>
        <w:rPr>
          <w:rFonts w:asciiTheme="minorHAnsi" w:hAnsiTheme="minorHAnsi" w:cstheme="minorHAnsi"/>
        </w:rPr>
      </w:pPr>
      <w:r w:rsidRPr="00046F97">
        <w:rPr>
          <w:rFonts w:asciiTheme="minorHAnsi" w:hAnsiTheme="minorHAnsi" w:cstheme="minorHAnsi"/>
        </w:rPr>
        <w:lastRenderedPageBreak/>
        <w:t>Year Ended 31 December 202</w:t>
      </w:r>
      <w:r>
        <w:rPr>
          <w:rFonts w:asciiTheme="minorHAnsi" w:hAnsiTheme="minorHAnsi" w:cstheme="minorHAnsi"/>
        </w:rPr>
        <w:t>4</w:t>
      </w:r>
    </w:p>
    <w:p w14:paraId="0F572FFF" w14:textId="77777777" w:rsidR="00357906" w:rsidRDefault="00357906" w:rsidP="00357906">
      <w:pPr>
        <w:jc w:val="both"/>
        <w:rPr>
          <w:rFonts w:asciiTheme="minorHAnsi" w:hAnsiTheme="minorHAnsi"/>
        </w:rPr>
      </w:pPr>
    </w:p>
    <w:p w14:paraId="1ED90907" w14:textId="77777777" w:rsidR="00357906" w:rsidRPr="00B512E9" w:rsidRDefault="00357906" w:rsidP="00357906">
      <w:pPr>
        <w:jc w:val="both"/>
        <w:rPr>
          <w:rFonts w:ascii="Calibri" w:hAnsi="Calibri"/>
          <w:sz w:val="32"/>
          <w:szCs w:val="32"/>
        </w:rPr>
      </w:pPr>
      <w:r w:rsidRPr="00B512E9">
        <w:rPr>
          <w:rFonts w:ascii="Calibri" w:hAnsi="Calibri"/>
          <w:sz w:val="32"/>
          <w:szCs w:val="32"/>
        </w:rPr>
        <w:t xml:space="preserve">Trustees’ Responsibilities in Relation to the Financial Statements  </w:t>
      </w:r>
    </w:p>
    <w:p w14:paraId="073C1EA6" w14:textId="77777777" w:rsidR="00357906" w:rsidRPr="00B512E9" w:rsidRDefault="00357906" w:rsidP="00357906">
      <w:pPr>
        <w:jc w:val="both"/>
        <w:rPr>
          <w:rFonts w:ascii="Calibri" w:hAnsi="Calibri"/>
          <w:sz w:val="32"/>
          <w:szCs w:val="32"/>
        </w:rPr>
      </w:pPr>
    </w:p>
    <w:p w14:paraId="28707643" w14:textId="77777777" w:rsidR="00357906" w:rsidRPr="00B512E9" w:rsidRDefault="00357906" w:rsidP="00357906">
      <w:pPr>
        <w:jc w:val="both"/>
        <w:rPr>
          <w:rFonts w:ascii="Calibri" w:hAnsi="Calibri"/>
          <w:sz w:val="32"/>
          <w:szCs w:val="32"/>
        </w:rPr>
      </w:pPr>
      <w:r w:rsidRPr="00B512E9">
        <w:rPr>
          <w:rFonts w:ascii="Calibri" w:hAnsi="Calibri"/>
          <w:sz w:val="32"/>
          <w:szCs w:val="32"/>
        </w:rPr>
        <w:t>Statement of Trustees’ Responsibilities</w:t>
      </w:r>
    </w:p>
    <w:p w14:paraId="7D75A567" w14:textId="77777777" w:rsidR="00357906" w:rsidRPr="003A285F" w:rsidRDefault="00357906" w:rsidP="00357906">
      <w:pPr>
        <w:jc w:val="both"/>
        <w:rPr>
          <w:rFonts w:ascii="Calibri" w:hAnsi="Calibri"/>
          <w:b w:val="0"/>
        </w:rPr>
      </w:pPr>
    </w:p>
    <w:p w14:paraId="2557620C" w14:textId="77777777" w:rsidR="00357906" w:rsidRPr="003A285F" w:rsidRDefault="00357906" w:rsidP="00357906">
      <w:pPr>
        <w:jc w:val="both"/>
        <w:rPr>
          <w:rFonts w:ascii="Calibri" w:hAnsi="Calibri"/>
          <w:b w:val="0"/>
        </w:rPr>
      </w:pPr>
      <w:r w:rsidRPr="003A285F">
        <w:rPr>
          <w:rFonts w:ascii="Calibri" w:hAnsi="Calibri"/>
          <w:b w:val="0"/>
        </w:rPr>
        <w:t xml:space="preserve">The law applicable to charities in Scotland requires the charity trustees to prepare financial statements for each year which show a true and fair view of the </w:t>
      </w:r>
      <w:proofErr w:type="gramStart"/>
      <w:r w:rsidRPr="003A285F">
        <w:rPr>
          <w:rFonts w:ascii="Calibri" w:hAnsi="Calibri"/>
          <w:b w:val="0"/>
        </w:rPr>
        <w:t>state of affairs</w:t>
      </w:r>
      <w:proofErr w:type="gramEnd"/>
      <w:r w:rsidRPr="003A285F">
        <w:rPr>
          <w:rFonts w:ascii="Calibri" w:hAnsi="Calibri"/>
          <w:b w:val="0"/>
        </w:rPr>
        <w:t xml:space="preserve"> of the charity and of the incoming resources and application of resources, of the charity for that period. In preparing the financial statements, the trustees are required to:</w:t>
      </w:r>
    </w:p>
    <w:p w14:paraId="24592321" w14:textId="77777777" w:rsidR="00357906" w:rsidRPr="003A285F" w:rsidRDefault="00357906" w:rsidP="00357906">
      <w:pPr>
        <w:jc w:val="both"/>
        <w:rPr>
          <w:rFonts w:ascii="Calibri" w:hAnsi="Calibri"/>
          <w:b w:val="0"/>
        </w:rPr>
      </w:pPr>
    </w:p>
    <w:p w14:paraId="0AA56862" w14:textId="77777777" w:rsidR="00357906" w:rsidRPr="003A285F" w:rsidRDefault="00357906" w:rsidP="00357906">
      <w:pPr>
        <w:numPr>
          <w:ilvl w:val="1"/>
          <w:numId w:val="17"/>
        </w:numPr>
        <w:jc w:val="both"/>
        <w:rPr>
          <w:rFonts w:ascii="Calibri" w:hAnsi="Calibri"/>
          <w:b w:val="0"/>
        </w:rPr>
      </w:pPr>
      <w:r w:rsidRPr="003A285F">
        <w:rPr>
          <w:rFonts w:ascii="Calibri" w:hAnsi="Calibri"/>
          <w:b w:val="0"/>
        </w:rPr>
        <w:t xml:space="preserve">select suitable accounting policies and then apply them </w:t>
      </w:r>
      <w:proofErr w:type="gramStart"/>
      <w:r w:rsidRPr="003A285F">
        <w:rPr>
          <w:rFonts w:ascii="Calibri" w:hAnsi="Calibri"/>
          <w:b w:val="0"/>
        </w:rPr>
        <w:t>consistently;</w:t>
      </w:r>
      <w:proofErr w:type="gramEnd"/>
    </w:p>
    <w:p w14:paraId="06A21E58" w14:textId="77777777" w:rsidR="00357906" w:rsidRPr="003A285F" w:rsidRDefault="00357906" w:rsidP="00357906">
      <w:pPr>
        <w:numPr>
          <w:ilvl w:val="1"/>
          <w:numId w:val="17"/>
        </w:numPr>
        <w:jc w:val="both"/>
        <w:rPr>
          <w:rFonts w:ascii="Calibri" w:hAnsi="Calibri"/>
          <w:b w:val="0"/>
        </w:rPr>
      </w:pPr>
      <w:r w:rsidRPr="003A285F">
        <w:rPr>
          <w:rFonts w:ascii="Calibri" w:hAnsi="Calibri"/>
          <w:b w:val="0"/>
        </w:rPr>
        <w:t xml:space="preserve">observe the method and principles in the applicable Charities </w:t>
      </w:r>
      <w:proofErr w:type="gramStart"/>
      <w:r w:rsidRPr="003A285F">
        <w:rPr>
          <w:rFonts w:ascii="Calibri" w:hAnsi="Calibri"/>
          <w:b w:val="0"/>
        </w:rPr>
        <w:t>SORP;</w:t>
      </w:r>
      <w:proofErr w:type="gramEnd"/>
    </w:p>
    <w:p w14:paraId="1472C5ED" w14:textId="77777777" w:rsidR="00357906" w:rsidRPr="003A285F" w:rsidRDefault="00357906" w:rsidP="00357906">
      <w:pPr>
        <w:numPr>
          <w:ilvl w:val="1"/>
          <w:numId w:val="17"/>
        </w:numPr>
        <w:jc w:val="both"/>
        <w:rPr>
          <w:rFonts w:ascii="Calibri" w:hAnsi="Calibri"/>
          <w:b w:val="0"/>
        </w:rPr>
      </w:pPr>
      <w:r w:rsidRPr="003A285F">
        <w:rPr>
          <w:rFonts w:ascii="Calibri" w:hAnsi="Calibri"/>
          <w:b w:val="0"/>
        </w:rPr>
        <w:t xml:space="preserve">make judgements and estimates that are reasonable and </w:t>
      </w:r>
      <w:proofErr w:type="gramStart"/>
      <w:r w:rsidRPr="003A285F">
        <w:rPr>
          <w:rFonts w:ascii="Calibri" w:hAnsi="Calibri"/>
          <w:b w:val="0"/>
        </w:rPr>
        <w:t>prudent;</w:t>
      </w:r>
      <w:proofErr w:type="gramEnd"/>
    </w:p>
    <w:p w14:paraId="121FD22B" w14:textId="77777777" w:rsidR="00357906" w:rsidRPr="003A285F" w:rsidRDefault="00357906" w:rsidP="00357906">
      <w:pPr>
        <w:numPr>
          <w:ilvl w:val="1"/>
          <w:numId w:val="17"/>
        </w:numPr>
        <w:jc w:val="both"/>
        <w:rPr>
          <w:rFonts w:ascii="Calibri" w:hAnsi="Calibri"/>
          <w:b w:val="0"/>
        </w:rPr>
      </w:pPr>
      <w:r w:rsidRPr="003A285F">
        <w:rPr>
          <w:rFonts w:ascii="Calibri" w:hAnsi="Calibri"/>
          <w:b w:val="0"/>
        </w:rPr>
        <w:t>state whether applicable accounting standards and statements of recommended practice have been followed, subject to any departures disclosed and explained in the financial statements; and</w:t>
      </w:r>
    </w:p>
    <w:p w14:paraId="69CE7085" w14:textId="77777777" w:rsidR="00357906" w:rsidRPr="003A285F" w:rsidRDefault="00357906" w:rsidP="00357906">
      <w:pPr>
        <w:numPr>
          <w:ilvl w:val="1"/>
          <w:numId w:val="17"/>
        </w:numPr>
        <w:jc w:val="both"/>
        <w:rPr>
          <w:rFonts w:ascii="Calibri" w:hAnsi="Calibri"/>
          <w:b w:val="0"/>
        </w:rPr>
      </w:pPr>
      <w:r w:rsidRPr="003A285F">
        <w:rPr>
          <w:rFonts w:ascii="Calibri" w:hAnsi="Calibri"/>
          <w:b w:val="0"/>
        </w:rPr>
        <w:t>prepare the financial statements on the going concern basis unless it is inappropriate to presume that the charity will continue in operational existence.</w:t>
      </w:r>
    </w:p>
    <w:p w14:paraId="2FBF814C" w14:textId="77777777" w:rsidR="00357906" w:rsidRPr="003A285F" w:rsidRDefault="00357906" w:rsidP="00357906">
      <w:pPr>
        <w:jc w:val="both"/>
        <w:rPr>
          <w:rFonts w:ascii="Calibri" w:hAnsi="Calibri"/>
          <w:b w:val="0"/>
        </w:rPr>
      </w:pPr>
    </w:p>
    <w:p w14:paraId="60D0186C" w14:textId="77777777" w:rsidR="00357906" w:rsidRPr="003A285F" w:rsidRDefault="00357906" w:rsidP="00357906">
      <w:pPr>
        <w:jc w:val="both"/>
        <w:rPr>
          <w:rFonts w:ascii="Calibri" w:hAnsi="Calibri"/>
          <w:b w:val="0"/>
        </w:rPr>
      </w:pPr>
      <w:r w:rsidRPr="003A285F">
        <w:rPr>
          <w:rFonts w:ascii="Calibri" w:hAnsi="Calibri"/>
          <w:b w:val="0"/>
        </w:rPr>
        <w:t>The trustees are responsible for keeping proper accounting records which disclose with reasonable accuracy at any time the financial position of the charity and to enable them to ensure that the financial statements comply with the Charities and Trustee Investment (Scotland) Act 2005 and the Charities Accounts (Scotland) Regulations 2006 (as amended). They are also responsible for safeguarding the assets of the charity and hence for taking reasonable steps for the prevention and detection of fraud and other irregularities.</w:t>
      </w:r>
    </w:p>
    <w:p w14:paraId="2A45E2F1" w14:textId="77777777" w:rsidR="00357906" w:rsidRPr="003A285F" w:rsidRDefault="00357906" w:rsidP="00357906">
      <w:pPr>
        <w:jc w:val="both"/>
        <w:rPr>
          <w:rFonts w:ascii="Calibri" w:hAnsi="Calibri"/>
          <w:b w:val="0"/>
        </w:rPr>
      </w:pPr>
    </w:p>
    <w:p w14:paraId="56200D1E" w14:textId="77777777" w:rsidR="00357906" w:rsidRPr="003A285F" w:rsidRDefault="00357906" w:rsidP="00357906">
      <w:pPr>
        <w:jc w:val="both"/>
        <w:rPr>
          <w:rFonts w:ascii="Calibri" w:hAnsi="Calibri"/>
          <w:b w:val="0"/>
        </w:rPr>
      </w:pPr>
      <w:r w:rsidRPr="003A285F">
        <w:rPr>
          <w:rFonts w:ascii="Calibri" w:hAnsi="Calibri"/>
          <w:b w:val="0"/>
        </w:rPr>
        <w:t xml:space="preserve">The trustees are responsible for the maintenance and integrity of the charity and financial information on the congregation’s website.  Legislation in the United Kingdom governing the preparation and dissemination of financial statements may differ from legislation in other jurisdictions. </w:t>
      </w:r>
    </w:p>
    <w:p w14:paraId="26A42260" w14:textId="77777777" w:rsidR="00357906" w:rsidRPr="003A285F" w:rsidRDefault="00357906" w:rsidP="00357906">
      <w:pPr>
        <w:jc w:val="both"/>
        <w:rPr>
          <w:rFonts w:ascii="Calibri" w:hAnsi="Calibri"/>
          <w:b w:val="0"/>
        </w:rPr>
      </w:pPr>
    </w:p>
    <w:p w14:paraId="01C774A0" w14:textId="77777777" w:rsidR="00357906" w:rsidRPr="003A285F" w:rsidRDefault="00357906" w:rsidP="00357906">
      <w:pPr>
        <w:jc w:val="both"/>
        <w:rPr>
          <w:rFonts w:ascii="Calibri" w:hAnsi="Calibri"/>
          <w:b w:val="0"/>
        </w:rPr>
      </w:pPr>
      <w:r w:rsidRPr="003A285F">
        <w:rPr>
          <w:rFonts w:ascii="Calibri" w:hAnsi="Calibri"/>
          <w:b w:val="0"/>
        </w:rPr>
        <w:t>Approved by the Trustees and signed on their behalf,</w:t>
      </w:r>
    </w:p>
    <w:p w14:paraId="5BD1D6FF" w14:textId="77777777" w:rsidR="00357906" w:rsidRPr="001B17BA" w:rsidRDefault="00357906" w:rsidP="00357906">
      <w:pPr>
        <w:jc w:val="both"/>
        <w:rPr>
          <w:rFonts w:ascii="Comic Sans MS" w:hAnsi="Comic Sans MS"/>
          <w:b w:val="0"/>
          <w:sz w:val="18"/>
          <w:szCs w:val="18"/>
        </w:rPr>
      </w:pPr>
    </w:p>
    <w:p w14:paraId="1C31C94F" w14:textId="77777777" w:rsidR="00357906" w:rsidRPr="001B17BA" w:rsidRDefault="00357906" w:rsidP="00357906">
      <w:pPr>
        <w:jc w:val="both"/>
        <w:rPr>
          <w:rFonts w:ascii="Comic Sans MS" w:hAnsi="Comic Sans MS"/>
          <w:b w:val="0"/>
          <w:sz w:val="18"/>
          <w:szCs w:val="18"/>
        </w:rPr>
      </w:pPr>
    </w:p>
    <w:p w14:paraId="3D04AFEB" w14:textId="77777777" w:rsidR="00357906" w:rsidRPr="001B17BA" w:rsidRDefault="00357906" w:rsidP="00357906">
      <w:pPr>
        <w:jc w:val="both"/>
        <w:rPr>
          <w:rFonts w:ascii="Comic Sans MS" w:hAnsi="Comic Sans MS"/>
          <w:b w:val="0"/>
          <w:sz w:val="18"/>
          <w:szCs w:val="18"/>
        </w:rPr>
      </w:pPr>
    </w:p>
    <w:p w14:paraId="77DDAA80" w14:textId="77777777" w:rsidR="00357906" w:rsidRPr="001B17BA" w:rsidRDefault="00357906" w:rsidP="00357906">
      <w:pPr>
        <w:jc w:val="both"/>
        <w:rPr>
          <w:rFonts w:ascii="Comic Sans MS" w:hAnsi="Comic Sans MS"/>
          <w:b w:val="0"/>
          <w:sz w:val="18"/>
          <w:szCs w:val="18"/>
        </w:rPr>
      </w:pPr>
    </w:p>
    <w:p w14:paraId="0DE2F26E" w14:textId="77777777" w:rsidR="00357906" w:rsidRPr="003A285F" w:rsidRDefault="00357906" w:rsidP="00357906">
      <w:pPr>
        <w:jc w:val="both"/>
        <w:rPr>
          <w:rFonts w:ascii="Calibri" w:hAnsi="Calibri"/>
        </w:rPr>
      </w:pPr>
      <w:r>
        <w:rPr>
          <w:rFonts w:ascii="Calibri" w:hAnsi="Calibri"/>
        </w:rPr>
        <w:t>Mr Niall Whyte</w:t>
      </w:r>
    </w:p>
    <w:p w14:paraId="567B183D" w14:textId="77777777" w:rsidR="00357906" w:rsidRDefault="00357906" w:rsidP="00357906">
      <w:pPr>
        <w:jc w:val="both"/>
        <w:rPr>
          <w:rFonts w:ascii="Calibri" w:hAnsi="Calibri"/>
        </w:rPr>
      </w:pPr>
      <w:r w:rsidRPr="003A285F">
        <w:rPr>
          <w:rFonts w:ascii="Calibri" w:hAnsi="Calibri"/>
        </w:rPr>
        <w:t>Session Clerk</w:t>
      </w:r>
    </w:p>
    <w:p w14:paraId="4B5DB16E" w14:textId="77777777" w:rsidR="00357906" w:rsidRPr="003A285F" w:rsidRDefault="00357906" w:rsidP="00357906">
      <w:pPr>
        <w:jc w:val="both"/>
        <w:rPr>
          <w:rFonts w:ascii="Calibri" w:hAnsi="Calibri"/>
        </w:rPr>
      </w:pPr>
      <w:r w:rsidRPr="00357906">
        <w:rPr>
          <w:rFonts w:ascii="Calibri" w:hAnsi="Calibri"/>
        </w:rPr>
        <w:t>XX March 2025</w:t>
      </w:r>
      <w:r>
        <w:rPr>
          <w:rFonts w:ascii="Calibri" w:hAnsi="Calibri"/>
        </w:rPr>
        <w:t xml:space="preserve"> </w:t>
      </w:r>
    </w:p>
    <w:p w14:paraId="646C978F" w14:textId="77777777" w:rsidR="00357906" w:rsidRPr="003A285F" w:rsidRDefault="00357906" w:rsidP="00357906">
      <w:pPr>
        <w:jc w:val="both"/>
        <w:rPr>
          <w:rFonts w:ascii="Calibri" w:hAnsi="Calibri"/>
        </w:rPr>
      </w:pPr>
    </w:p>
    <w:p w14:paraId="34FF378B" w14:textId="77777777" w:rsidR="00357906" w:rsidRPr="003A285F" w:rsidRDefault="00357906" w:rsidP="00357906">
      <w:pPr>
        <w:jc w:val="both"/>
        <w:rPr>
          <w:rFonts w:ascii="Calibri" w:hAnsi="Calibri"/>
        </w:rPr>
      </w:pPr>
      <w:r>
        <w:rPr>
          <w:rFonts w:ascii="Calibri" w:hAnsi="Calibri"/>
        </w:rPr>
        <w:t xml:space="preserve">    </w:t>
      </w:r>
    </w:p>
    <w:p w14:paraId="3E02AD3B" w14:textId="77777777" w:rsidR="00357906" w:rsidRDefault="00357906" w:rsidP="00357906">
      <w:pPr>
        <w:jc w:val="both"/>
        <w:rPr>
          <w:rFonts w:ascii="Comic Sans MS" w:hAnsi="Comic Sans MS"/>
          <w:sz w:val="20"/>
          <w:szCs w:val="20"/>
        </w:rPr>
      </w:pPr>
    </w:p>
    <w:p w14:paraId="07BC9331" w14:textId="77777777" w:rsidR="00357906" w:rsidRDefault="00357906" w:rsidP="00357906">
      <w:pPr>
        <w:jc w:val="both"/>
        <w:rPr>
          <w:rFonts w:ascii="Comic Sans MS" w:hAnsi="Comic Sans MS"/>
          <w:sz w:val="20"/>
          <w:szCs w:val="20"/>
        </w:rPr>
      </w:pPr>
    </w:p>
    <w:p w14:paraId="686781B6" w14:textId="77777777" w:rsidR="00357906" w:rsidRDefault="00357906" w:rsidP="00357906">
      <w:pPr>
        <w:jc w:val="both"/>
        <w:rPr>
          <w:rFonts w:ascii="Comic Sans MS" w:hAnsi="Comic Sans MS"/>
          <w:sz w:val="20"/>
          <w:szCs w:val="20"/>
        </w:rPr>
      </w:pPr>
    </w:p>
    <w:p w14:paraId="65E804D2" w14:textId="77777777" w:rsidR="00357906" w:rsidRDefault="00357906" w:rsidP="00357906">
      <w:pPr>
        <w:jc w:val="both"/>
        <w:rPr>
          <w:rFonts w:ascii="Comic Sans MS" w:hAnsi="Comic Sans MS"/>
          <w:sz w:val="20"/>
          <w:szCs w:val="20"/>
        </w:rPr>
      </w:pPr>
    </w:p>
    <w:p w14:paraId="110DE71A" w14:textId="77777777" w:rsidR="00357906" w:rsidRDefault="00357906" w:rsidP="00357906">
      <w:pPr>
        <w:jc w:val="both"/>
        <w:rPr>
          <w:rFonts w:ascii="Comic Sans MS" w:hAnsi="Comic Sans MS"/>
          <w:sz w:val="20"/>
          <w:szCs w:val="20"/>
        </w:rPr>
      </w:pPr>
    </w:p>
    <w:p w14:paraId="5D6778C1" w14:textId="77777777" w:rsidR="00357906" w:rsidRDefault="00357906" w:rsidP="00357906">
      <w:pPr>
        <w:jc w:val="both"/>
        <w:rPr>
          <w:rFonts w:ascii="Comic Sans MS" w:hAnsi="Comic Sans MS"/>
          <w:sz w:val="20"/>
          <w:szCs w:val="20"/>
        </w:rPr>
      </w:pPr>
    </w:p>
    <w:p w14:paraId="659079AC" w14:textId="77777777" w:rsidR="00357906" w:rsidRDefault="00357906" w:rsidP="00357906">
      <w:pPr>
        <w:jc w:val="both"/>
        <w:rPr>
          <w:rFonts w:ascii="Comic Sans MS" w:hAnsi="Comic Sans MS"/>
          <w:sz w:val="20"/>
          <w:szCs w:val="20"/>
        </w:rPr>
      </w:pPr>
    </w:p>
    <w:p w14:paraId="0A881E1D" w14:textId="77777777" w:rsidR="00135F6A" w:rsidRDefault="00135F6A" w:rsidP="00357906">
      <w:pPr>
        <w:jc w:val="both"/>
        <w:rPr>
          <w:rFonts w:ascii="Calibri" w:hAnsi="Calibri"/>
        </w:rPr>
      </w:pPr>
    </w:p>
    <w:p w14:paraId="1CE110B4" w14:textId="77777777" w:rsidR="00135F6A" w:rsidRDefault="00135F6A" w:rsidP="00357906">
      <w:pPr>
        <w:jc w:val="both"/>
        <w:rPr>
          <w:rFonts w:ascii="Calibri" w:hAnsi="Calibri"/>
        </w:rPr>
      </w:pPr>
    </w:p>
    <w:p w14:paraId="7298BB76" w14:textId="22F7F0E4" w:rsidR="00357906" w:rsidRPr="003A285F" w:rsidRDefault="00357906" w:rsidP="00357906">
      <w:pPr>
        <w:jc w:val="both"/>
        <w:rPr>
          <w:rFonts w:ascii="Calibri" w:hAnsi="Calibri"/>
        </w:rPr>
      </w:pPr>
      <w:r w:rsidRPr="003A285F">
        <w:rPr>
          <w:rFonts w:ascii="Calibri" w:hAnsi="Calibri"/>
        </w:rPr>
        <w:lastRenderedPageBreak/>
        <w:t xml:space="preserve">Moncreiff Parish Church </w:t>
      </w:r>
    </w:p>
    <w:p w14:paraId="685C80FF" w14:textId="77777777" w:rsidR="00357906" w:rsidRPr="003A285F" w:rsidRDefault="00357906" w:rsidP="00357906">
      <w:pPr>
        <w:jc w:val="both"/>
        <w:rPr>
          <w:rFonts w:ascii="Calibri" w:hAnsi="Calibri"/>
        </w:rPr>
      </w:pPr>
      <w:r w:rsidRPr="003A285F">
        <w:rPr>
          <w:rFonts w:ascii="Calibri" w:hAnsi="Calibri"/>
        </w:rPr>
        <w:t>Report of the Independent Examiner</w:t>
      </w:r>
    </w:p>
    <w:p w14:paraId="3FCD9C77" w14:textId="77777777" w:rsidR="00357906" w:rsidRPr="00B04B71" w:rsidRDefault="00357906" w:rsidP="00357906">
      <w:pPr>
        <w:jc w:val="both"/>
        <w:rPr>
          <w:rFonts w:ascii="Comic Sans MS" w:hAnsi="Comic Sans MS"/>
        </w:rPr>
      </w:pPr>
      <w:r w:rsidRPr="003A285F">
        <w:rPr>
          <w:rFonts w:ascii="Calibri" w:hAnsi="Calibri"/>
        </w:rPr>
        <w:t>Year Ended 31 December 202</w:t>
      </w:r>
      <w:r>
        <w:rPr>
          <w:rFonts w:ascii="Calibri" w:hAnsi="Calibri"/>
        </w:rPr>
        <w:t>4</w:t>
      </w:r>
    </w:p>
    <w:p w14:paraId="4DF8554D" w14:textId="77777777" w:rsidR="00357906" w:rsidRPr="00B04B71" w:rsidRDefault="00357906" w:rsidP="00357906">
      <w:pPr>
        <w:jc w:val="both"/>
        <w:rPr>
          <w:rFonts w:ascii="Comic Sans MS" w:hAnsi="Comic Sans MS"/>
          <w:b w:val="0"/>
        </w:rPr>
      </w:pPr>
    </w:p>
    <w:p w14:paraId="4AED3D2B" w14:textId="77777777" w:rsidR="00357906" w:rsidRPr="00881DBD" w:rsidRDefault="00357906" w:rsidP="00357906">
      <w:pPr>
        <w:jc w:val="both"/>
        <w:rPr>
          <w:rFonts w:ascii="Calibri" w:hAnsi="Calibri"/>
          <w:b w:val="0"/>
          <w:color w:val="000000" w:themeColor="text1"/>
        </w:rPr>
      </w:pPr>
      <w:r w:rsidRPr="003A285F">
        <w:rPr>
          <w:rFonts w:ascii="Calibri" w:hAnsi="Calibri"/>
          <w:b w:val="0"/>
        </w:rPr>
        <w:t>I report on the accounts of East Kilbride Moncreiff Parish Church of Scotland for the year ended 31 December 20</w:t>
      </w:r>
      <w:r>
        <w:rPr>
          <w:rFonts w:ascii="Calibri" w:hAnsi="Calibri"/>
          <w:b w:val="0"/>
        </w:rPr>
        <w:t>24</w:t>
      </w:r>
      <w:r w:rsidRPr="003A285F">
        <w:rPr>
          <w:rFonts w:ascii="Calibri" w:hAnsi="Calibri"/>
          <w:b w:val="0"/>
        </w:rPr>
        <w:t xml:space="preserve"> which are set out on </w:t>
      </w:r>
      <w:r w:rsidRPr="00881DBD">
        <w:rPr>
          <w:rFonts w:ascii="Calibri" w:hAnsi="Calibri"/>
          <w:b w:val="0"/>
          <w:color w:val="000000" w:themeColor="text1"/>
        </w:rPr>
        <w:t>pages 19-26.</w:t>
      </w:r>
    </w:p>
    <w:p w14:paraId="0A507E6E" w14:textId="77777777" w:rsidR="00357906" w:rsidRPr="003A285F" w:rsidRDefault="00357906" w:rsidP="00357906">
      <w:pPr>
        <w:jc w:val="both"/>
        <w:rPr>
          <w:rFonts w:ascii="Calibri" w:hAnsi="Calibri"/>
          <w:b w:val="0"/>
        </w:rPr>
      </w:pPr>
    </w:p>
    <w:p w14:paraId="4D0EF357" w14:textId="77777777" w:rsidR="00357906" w:rsidRPr="003A285F" w:rsidRDefault="00357906" w:rsidP="00357906">
      <w:pPr>
        <w:jc w:val="both"/>
        <w:rPr>
          <w:rFonts w:ascii="Calibri" w:hAnsi="Calibri"/>
        </w:rPr>
      </w:pPr>
      <w:r w:rsidRPr="003A285F">
        <w:rPr>
          <w:rFonts w:ascii="Calibri" w:hAnsi="Calibri"/>
        </w:rPr>
        <w:t>Respective responsibilities of trustees and examiner</w:t>
      </w:r>
    </w:p>
    <w:p w14:paraId="519A1EFB" w14:textId="77777777" w:rsidR="00357906" w:rsidRPr="003A285F" w:rsidRDefault="00357906" w:rsidP="00357906">
      <w:pPr>
        <w:jc w:val="both"/>
        <w:rPr>
          <w:rFonts w:ascii="Calibri" w:hAnsi="Calibri"/>
          <w:b w:val="0"/>
        </w:rPr>
      </w:pPr>
      <w:r w:rsidRPr="003A285F">
        <w:rPr>
          <w:rFonts w:ascii="Calibri" w:hAnsi="Calibri"/>
          <w:b w:val="0"/>
        </w:rPr>
        <w:t>The charity’s trustees are responsible for the preparation of the accounts in accordance with the terms of The Charities and Trustee Investment (Scotland) Act 2005 and the Charities Accounts (Scotland) Regulations 2006 (as amended).</w:t>
      </w:r>
    </w:p>
    <w:p w14:paraId="20A35CE0" w14:textId="77777777" w:rsidR="00357906" w:rsidRPr="003A285F" w:rsidRDefault="00357906" w:rsidP="00357906">
      <w:pPr>
        <w:jc w:val="both"/>
        <w:rPr>
          <w:rFonts w:ascii="Calibri" w:hAnsi="Calibri"/>
          <w:b w:val="0"/>
        </w:rPr>
      </w:pPr>
    </w:p>
    <w:p w14:paraId="362EC11C" w14:textId="77777777" w:rsidR="00357906" w:rsidRPr="003A285F" w:rsidRDefault="00357906" w:rsidP="00357906">
      <w:pPr>
        <w:jc w:val="both"/>
        <w:rPr>
          <w:rFonts w:ascii="Calibri" w:hAnsi="Calibri"/>
          <w:b w:val="0"/>
        </w:rPr>
      </w:pPr>
      <w:r w:rsidRPr="003A285F">
        <w:rPr>
          <w:rFonts w:ascii="Calibri" w:hAnsi="Calibri"/>
          <w:b w:val="0"/>
        </w:rPr>
        <w:t xml:space="preserve">The charity’s trustees consider that the audit requirement of Regulation 10 (1) (a) to (c) of the Accounts Regulations does not apply. It is my responsibility to examine the accounts under section (44) (1) (c) of the Act and to state whether </w:t>
      </w:r>
      <w:proofErr w:type="gramStart"/>
      <w:r w:rsidRPr="003A285F">
        <w:rPr>
          <w:rFonts w:ascii="Calibri" w:hAnsi="Calibri"/>
          <w:b w:val="0"/>
        </w:rPr>
        <w:t>particular matters</w:t>
      </w:r>
      <w:proofErr w:type="gramEnd"/>
      <w:r w:rsidRPr="003A285F">
        <w:rPr>
          <w:rFonts w:ascii="Calibri" w:hAnsi="Calibri"/>
          <w:b w:val="0"/>
        </w:rPr>
        <w:t xml:space="preserve"> have come to my attention.</w:t>
      </w:r>
    </w:p>
    <w:p w14:paraId="3AB330CE" w14:textId="77777777" w:rsidR="00357906" w:rsidRPr="003A285F" w:rsidRDefault="00357906" w:rsidP="00357906">
      <w:pPr>
        <w:jc w:val="both"/>
        <w:rPr>
          <w:rFonts w:ascii="Calibri" w:hAnsi="Calibri"/>
          <w:b w:val="0"/>
        </w:rPr>
      </w:pPr>
    </w:p>
    <w:p w14:paraId="07641C51" w14:textId="77777777" w:rsidR="00357906" w:rsidRPr="003A285F" w:rsidRDefault="00357906" w:rsidP="00357906">
      <w:pPr>
        <w:jc w:val="both"/>
        <w:rPr>
          <w:rFonts w:ascii="Calibri" w:hAnsi="Calibri"/>
        </w:rPr>
      </w:pPr>
      <w:r w:rsidRPr="003A285F">
        <w:rPr>
          <w:rFonts w:ascii="Calibri" w:hAnsi="Calibri"/>
        </w:rPr>
        <w:t>Basis of independent examiner’s statement</w:t>
      </w:r>
    </w:p>
    <w:p w14:paraId="269EFBDC" w14:textId="04B0A228" w:rsidR="00357906" w:rsidRPr="003A285F" w:rsidRDefault="00357906" w:rsidP="00357906">
      <w:pPr>
        <w:jc w:val="both"/>
        <w:rPr>
          <w:rFonts w:ascii="Calibri" w:hAnsi="Calibri"/>
          <w:b w:val="0"/>
        </w:rPr>
      </w:pPr>
      <w:r w:rsidRPr="003A285F">
        <w:rPr>
          <w:rFonts w:ascii="Calibri" w:hAnsi="Calibri"/>
          <w:b w:val="0"/>
        </w:rPr>
        <w:t xml:space="preserve">My examination is carried out in accordance with regulation 11 of the Charities (Scotland) Regulation 2006 </w:t>
      </w:r>
      <w:r w:rsidR="000D3591" w:rsidRPr="003A285F">
        <w:rPr>
          <w:rFonts w:ascii="Calibri" w:hAnsi="Calibri"/>
          <w:b w:val="0"/>
        </w:rPr>
        <w:t>(as</w:t>
      </w:r>
      <w:r w:rsidRPr="003A285F">
        <w:rPr>
          <w:rFonts w:ascii="Calibri" w:hAnsi="Calibri"/>
          <w:b w:val="0"/>
        </w:rPr>
        <w:t xml:space="preserve"> amended). An examination includes a review of the accounting records kept by the charity and a comparison of the accounts presented with those records. It also includes consideration of any unusual items or disclosures in the accounts and seeks explanations from the trustees concerning any such matters. The procedures undertaken do not provide all the evidence that would be required in an audit and consequently, I do not express an audit opinion on the accounts.</w:t>
      </w:r>
    </w:p>
    <w:p w14:paraId="3C30F5BF" w14:textId="77777777" w:rsidR="00357906" w:rsidRPr="003A285F" w:rsidRDefault="00357906" w:rsidP="00357906">
      <w:pPr>
        <w:jc w:val="both"/>
        <w:rPr>
          <w:rFonts w:ascii="Calibri" w:hAnsi="Calibri"/>
          <w:b w:val="0"/>
        </w:rPr>
      </w:pPr>
    </w:p>
    <w:p w14:paraId="3D507D86" w14:textId="77777777" w:rsidR="00357906" w:rsidRPr="003A285F" w:rsidRDefault="00357906" w:rsidP="00357906">
      <w:pPr>
        <w:jc w:val="both"/>
        <w:rPr>
          <w:rFonts w:ascii="Calibri" w:hAnsi="Calibri"/>
        </w:rPr>
      </w:pPr>
      <w:r w:rsidRPr="003A285F">
        <w:rPr>
          <w:rFonts w:ascii="Calibri" w:hAnsi="Calibri"/>
        </w:rPr>
        <w:t>Independent examiner’s statement</w:t>
      </w:r>
    </w:p>
    <w:p w14:paraId="53EC4F0D" w14:textId="77777777" w:rsidR="00357906" w:rsidRPr="003A285F" w:rsidRDefault="00357906" w:rsidP="00357906">
      <w:pPr>
        <w:jc w:val="both"/>
        <w:rPr>
          <w:rFonts w:ascii="Calibri" w:hAnsi="Calibri"/>
          <w:b w:val="0"/>
        </w:rPr>
      </w:pPr>
      <w:proofErr w:type="gramStart"/>
      <w:r w:rsidRPr="003A285F">
        <w:rPr>
          <w:rFonts w:ascii="Calibri" w:hAnsi="Calibri"/>
          <w:b w:val="0"/>
        </w:rPr>
        <w:t>In the course of</w:t>
      </w:r>
      <w:proofErr w:type="gramEnd"/>
      <w:r w:rsidRPr="003A285F">
        <w:rPr>
          <w:rFonts w:ascii="Calibri" w:hAnsi="Calibri"/>
          <w:b w:val="0"/>
        </w:rPr>
        <w:t xml:space="preserve"> my examination, no matter has come to my attention:</w:t>
      </w:r>
    </w:p>
    <w:p w14:paraId="2BA1899B" w14:textId="77777777" w:rsidR="00357906" w:rsidRPr="003A285F" w:rsidRDefault="00357906" w:rsidP="00357906">
      <w:pPr>
        <w:numPr>
          <w:ilvl w:val="0"/>
          <w:numId w:val="18"/>
        </w:numPr>
        <w:tabs>
          <w:tab w:val="clear" w:pos="720"/>
          <w:tab w:val="num" w:pos="426"/>
        </w:tabs>
        <w:ind w:left="0" w:firstLine="0"/>
        <w:jc w:val="both"/>
        <w:rPr>
          <w:rFonts w:ascii="Calibri" w:hAnsi="Calibri"/>
          <w:b w:val="0"/>
        </w:rPr>
      </w:pPr>
      <w:r w:rsidRPr="003A285F">
        <w:rPr>
          <w:rFonts w:ascii="Calibri" w:hAnsi="Calibri"/>
          <w:b w:val="0"/>
        </w:rPr>
        <w:t>which gives me reasonable cause to believe that in any material respect the requirements:</w:t>
      </w:r>
    </w:p>
    <w:p w14:paraId="6F28B7A7" w14:textId="77777777" w:rsidR="00357906" w:rsidRPr="003A285F" w:rsidRDefault="00357906" w:rsidP="00357906">
      <w:pPr>
        <w:jc w:val="both"/>
        <w:rPr>
          <w:rFonts w:ascii="Calibri" w:hAnsi="Calibri"/>
          <w:b w:val="0"/>
        </w:rPr>
      </w:pPr>
    </w:p>
    <w:p w14:paraId="081A724A" w14:textId="77777777" w:rsidR="00357906" w:rsidRPr="003A285F" w:rsidRDefault="00357906" w:rsidP="00357906">
      <w:pPr>
        <w:numPr>
          <w:ilvl w:val="1"/>
          <w:numId w:val="18"/>
        </w:numPr>
        <w:tabs>
          <w:tab w:val="clear" w:pos="360"/>
          <w:tab w:val="num" w:pos="709"/>
        </w:tabs>
        <w:ind w:left="567" w:firstLine="0"/>
        <w:jc w:val="both"/>
        <w:rPr>
          <w:rFonts w:ascii="Calibri" w:hAnsi="Calibri"/>
          <w:b w:val="0"/>
        </w:rPr>
      </w:pPr>
      <w:r w:rsidRPr="003A285F">
        <w:rPr>
          <w:rFonts w:ascii="Calibri" w:hAnsi="Calibri"/>
          <w:b w:val="0"/>
        </w:rPr>
        <w:t xml:space="preserve">to keep accounting records in accordance with Section 44 (1)(a) of the 2005 Act and Regulation 4    </w:t>
      </w:r>
    </w:p>
    <w:p w14:paraId="799F34A8" w14:textId="77777777" w:rsidR="00357906" w:rsidRPr="003A285F" w:rsidRDefault="00357906" w:rsidP="00357906">
      <w:pPr>
        <w:ind w:left="567"/>
        <w:jc w:val="both"/>
        <w:rPr>
          <w:rFonts w:ascii="Calibri" w:hAnsi="Calibri"/>
          <w:b w:val="0"/>
        </w:rPr>
      </w:pPr>
      <w:r w:rsidRPr="003A285F">
        <w:rPr>
          <w:rFonts w:ascii="Calibri" w:hAnsi="Calibri"/>
          <w:b w:val="0"/>
        </w:rPr>
        <w:t xml:space="preserve">  of the 2006 Accounts Regulations (as amended) and</w:t>
      </w:r>
    </w:p>
    <w:p w14:paraId="733A3CD1" w14:textId="79163DFB" w:rsidR="00357906" w:rsidRPr="000D3591" w:rsidRDefault="00357906" w:rsidP="00BD7338">
      <w:pPr>
        <w:numPr>
          <w:ilvl w:val="1"/>
          <w:numId w:val="18"/>
        </w:numPr>
        <w:tabs>
          <w:tab w:val="clear" w:pos="360"/>
          <w:tab w:val="num" w:pos="567"/>
        </w:tabs>
        <w:ind w:left="567" w:firstLine="0"/>
        <w:jc w:val="both"/>
        <w:rPr>
          <w:rFonts w:ascii="Calibri" w:hAnsi="Calibri"/>
          <w:b w:val="0"/>
        </w:rPr>
      </w:pPr>
      <w:r w:rsidRPr="000D3591">
        <w:rPr>
          <w:rFonts w:ascii="Calibri" w:hAnsi="Calibri"/>
          <w:b w:val="0"/>
        </w:rPr>
        <w:t xml:space="preserve">to prepare accounts which accord with the accounting records and comply with Regulation 8 of </w:t>
      </w:r>
      <w:proofErr w:type="gramStart"/>
      <w:r w:rsidRPr="000D3591">
        <w:rPr>
          <w:rFonts w:ascii="Calibri" w:hAnsi="Calibri"/>
          <w:b w:val="0"/>
        </w:rPr>
        <w:t>the  2006</w:t>
      </w:r>
      <w:proofErr w:type="gramEnd"/>
      <w:r w:rsidRPr="000D3591">
        <w:rPr>
          <w:rFonts w:ascii="Calibri" w:hAnsi="Calibri"/>
          <w:b w:val="0"/>
        </w:rPr>
        <w:t xml:space="preserve"> Accounts Regulations (as amended) have not been met, or</w:t>
      </w:r>
    </w:p>
    <w:p w14:paraId="1C3C2207" w14:textId="77777777" w:rsidR="00357906" w:rsidRPr="003A285F" w:rsidRDefault="00357906" w:rsidP="00357906">
      <w:pPr>
        <w:ind w:left="360"/>
        <w:jc w:val="both"/>
        <w:rPr>
          <w:rFonts w:ascii="Calibri" w:hAnsi="Calibri"/>
          <w:b w:val="0"/>
        </w:rPr>
      </w:pPr>
    </w:p>
    <w:p w14:paraId="49F22303" w14:textId="77777777" w:rsidR="00357906" w:rsidRPr="003A285F" w:rsidRDefault="00357906" w:rsidP="00357906">
      <w:pPr>
        <w:numPr>
          <w:ilvl w:val="0"/>
          <w:numId w:val="18"/>
        </w:numPr>
        <w:tabs>
          <w:tab w:val="clear" w:pos="720"/>
          <w:tab w:val="num" w:pos="0"/>
        </w:tabs>
        <w:ind w:left="426" w:hanging="426"/>
        <w:jc w:val="both"/>
        <w:rPr>
          <w:rFonts w:ascii="Calibri" w:hAnsi="Calibri"/>
          <w:b w:val="0"/>
        </w:rPr>
      </w:pPr>
      <w:r w:rsidRPr="003A285F">
        <w:rPr>
          <w:rFonts w:ascii="Calibri" w:hAnsi="Calibri"/>
          <w:b w:val="0"/>
        </w:rPr>
        <w:t xml:space="preserve">to which, in my opinion, attention should be drawn </w:t>
      </w:r>
      <w:proofErr w:type="gramStart"/>
      <w:r w:rsidRPr="003A285F">
        <w:rPr>
          <w:rFonts w:ascii="Calibri" w:hAnsi="Calibri"/>
          <w:b w:val="0"/>
        </w:rPr>
        <w:t>in order to</w:t>
      </w:r>
      <w:proofErr w:type="gramEnd"/>
      <w:r w:rsidRPr="003A285F">
        <w:rPr>
          <w:rFonts w:ascii="Calibri" w:hAnsi="Calibri"/>
          <w:b w:val="0"/>
        </w:rPr>
        <w:t xml:space="preserve"> enable a proper understanding of the   accounts to be reached.</w:t>
      </w:r>
    </w:p>
    <w:p w14:paraId="55DD4EAE" w14:textId="77777777" w:rsidR="00357906" w:rsidRPr="00A97FB9" w:rsidRDefault="00357906" w:rsidP="00357906">
      <w:pPr>
        <w:jc w:val="both"/>
        <w:rPr>
          <w:rFonts w:ascii="Calibri" w:hAnsi="Calibri"/>
          <w:b w:val="0"/>
          <w:i/>
          <w:iCs/>
        </w:rPr>
      </w:pPr>
    </w:p>
    <w:p w14:paraId="26203E08" w14:textId="77777777" w:rsidR="00357906" w:rsidRPr="003A285F" w:rsidRDefault="00357906" w:rsidP="00357906">
      <w:pPr>
        <w:jc w:val="both"/>
        <w:rPr>
          <w:rFonts w:ascii="Calibri" w:hAnsi="Calibri"/>
          <w:b w:val="0"/>
        </w:rPr>
      </w:pPr>
    </w:p>
    <w:p w14:paraId="3DF8840F" w14:textId="77777777" w:rsidR="00357906" w:rsidRPr="003A285F" w:rsidRDefault="00357906" w:rsidP="00357906">
      <w:pPr>
        <w:jc w:val="both"/>
        <w:rPr>
          <w:rFonts w:ascii="Calibri" w:hAnsi="Calibri"/>
        </w:rPr>
      </w:pPr>
      <w:r w:rsidRPr="003A285F">
        <w:rPr>
          <w:rFonts w:ascii="Calibri" w:hAnsi="Calibri"/>
        </w:rPr>
        <w:t>Stuart Ogston BA CA</w:t>
      </w:r>
    </w:p>
    <w:p w14:paraId="01EF1469" w14:textId="77777777" w:rsidR="00357906" w:rsidRPr="003A285F" w:rsidRDefault="00357906" w:rsidP="00357906">
      <w:pPr>
        <w:jc w:val="both"/>
        <w:rPr>
          <w:rFonts w:ascii="Calibri" w:hAnsi="Calibri"/>
        </w:rPr>
      </w:pPr>
      <w:r w:rsidRPr="003A285F">
        <w:rPr>
          <w:rFonts w:ascii="Calibri" w:hAnsi="Calibri"/>
        </w:rPr>
        <w:t>Partner</w:t>
      </w:r>
    </w:p>
    <w:p w14:paraId="4BEEB545" w14:textId="77777777" w:rsidR="00357906" w:rsidRPr="003A285F" w:rsidRDefault="00357906" w:rsidP="00357906">
      <w:pPr>
        <w:jc w:val="both"/>
        <w:rPr>
          <w:rFonts w:ascii="Calibri" w:hAnsi="Calibri"/>
          <w:b w:val="0"/>
        </w:rPr>
      </w:pPr>
      <w:r w:rsidRPr="003A285F">
        <w:rPr>
          <w:rFonts w:ascii="Calibri" w:hAnsi="Calibri"/>
          <w:b w:val="0"/>
        </w:rPr>
        <w:t>Nelson Gilmour Smith</w:t>
      </w:r>
    </w:p>
    <w:p w14:paraId="1FACE998" w14:textId="77777777" w:rsidR="00357906" w:rsidRPr="003A285F" w:rsidRDefault="00357906" w:rsidP="00357906">
      <w:pPr>
        <w:ind w:left="-284" w:right="-613" w:firstLine="284"/>
        <w:jc w:val="both"/>
        <w:rPr>
          <w:rFonts w:ascii="Calibri" w:hAnsi="Calibri"/>
          <w:b w:val="0"/>
        </w:rPr>
      </w:pPr>
      <w:r w:rsidRPr="003A285F">
        <w:rPr>
          <w:rFonts w:ascii="Calibri" w:hAnsi="Calibri"/>
          <w:b w:val="0"/>
        </w:rPr>
        <w:t>Chartered Accountants</w:t>
      </w:r>
    </w:p>
    <w:p w14:paraId="478A2850" w14:textId="77777777" w:rsidR="00357906" w:rsidRPr="003A285F" w:rsidRDefault="00357906" w:rsidP="00357906">
      <w:pPr>
        <w:jc w:val="both"/>
        <w:rPr>
          <w:rFonts w:ascii="Calibri" w:hAnsi="Calibri"/>
          <w:b w:val="0"/>
        </w:rPr>
      </w:pPr>
      <w:r w:rsidRPr="003A285F">
        <w:rPr>
          <w:rFonts w:ascii="Calibri" w:hAnsi="Calibri"/>
          <w:b w:val="0"/>
        </w:rPr>
        <w:t xml:space="preserve">33 </w:t>
      </w:r>
      <w:proofErr w:type="spellStart"/>
      <w:r w:rsidRPr="003A285F">
        <w:rPr>
          <w:rFonts w:ascii="Calibri" w:hAnsi="Calibri"/>
          <w:b w:val="0"/>
        </w:rPr>
        <w:t>Kittoch</w:t>
      </w:r>
      <w:proofErr w:type="spellEnd"/>
      <w:r w:rsidRPr="003A285F">
        <w:rPr>
          <w:rFonts w:ascii="Calibri" w:hAnsi="Calibri"/>
          <w:b w:val="0"/>
        </w:rPr>
        <w:t xml:space="preserve"> Street</w:t>
      </w:r>
    </w:p>
    <w:p w14:paraId="1A395277" w14:textId="77777777" w:rsidR="00357906" w:rsidRPr="003A285F" w:rsidRDefault="00357906" w:rsidP="00357906">
      <w:pPr>
        <w:jc w:val="both"/>
        <w:rPr>
          <w:rFonts w:ascii="Calibri" w:hAnsi="Calibri"/>
          <w:b w:val="0"/>
        </w:rPr>
      </w:pPr>
      <w:r w:rsidRPr="003A285F">
        <w:rPr>
          <w:rFonts w:ascii="Calibri" w:hAnsi="Calibri"/>
          <w:b w:val="0"/>
        </w:rPr>
        <w:t>East Kilbride</w:t>
      </w:r>
    </w:p>
    <w:p w14:paraId="241D6B0F" w14:textId="6175F4C8" w:rsidR="00357906" w:rsidRPr="003A285F" w:rsidRDefault="00357906" w:rsidP="00357906">
      <w:pPr>
        <w:jc w:val="both"/>
        <w:rPr>
          <w:rFonts w:ascii="Calibri" w:hAnsi="Calibri"/>
          <w:b w:val="0"/>
          <w:sz w:val="22"/>
          <w:szCs w:val="22"/>
        </w:rPr>
      </w:pPr>
      <w:r w:rsidRPr="003A285F">
        <w:rPr>
          <w:rFonts w:ascii="Calibri" w:hAnsi="Calibri"/>
          <w:b w:val="0"/>
        </w:rPr>
        <w:t xml:space="preserve">G74 4JW                                                                                </w:t>
      </w:r>
      <w:r>
        <w:rPr>
          <w:rFonts w:ascii="Calibri" w:hAnsi="Calibri"/>
          <w:b w:val="0"/>
        </w:rPr>
        <w:t xml:space="preserve"> </w:t>
      </w:r>
      <w:r w:rsidRPr="003A285F">
        <w:rPr>
          <w:rFonts w:ascii="Calibri" w:hAnsi="Calibri"/>
          <w:b w:val="0"/>
        </w:rPr>
        <w:t xml:space="preserve"> </w:t>
      </w:r>
      <w:r w:rsidR="000D3591">
        <w:rPr>
          <w:rFonts w:ascii="Calibri" w:hAnsi="Calibri"/>
          <w:b w:val="0"/>
        </w:rPr>
        <w:t>March</w:t>
      </w:r>
      <w:r>
        <w:rPr>
          <w:rFonts w:ascii="Calibri" w:hAnsi="Calibri"/>
          <w:b w:val="0"/>
        </w:rPr>
        <w:t xml:space="preserve"> 2025</w:t>
      </w:r>
    </w:p>
    <w:p w14:paraId="17A0F166" w14:textId="77777777" w:rsidR="00357906" w:rsidRPr="003A285F" w:rsidRDefault="00357906" w:rsidP="00357906">
      <w:pPr>
        <w:jc w:val="both"/>
        <w:rPr>
          <w:rFonts w:ascii="Calibri" w:hAnsi="Calibri"/>
          <w:b w:val="0"/>
          <w:sz w:val="22"/>
          <w:szCs w:val="22"/>
        </w:rPr>
      </w:pPr>
    </w:p>
    <w:p w14:paraId="0FA33C9A" w14:textId="4E0685FA" w:rsidR="00883E7E" w:rsidRDefault="00357906" w:rsidP="00CF3449">
      <w:pPr>
        <w:jc w:val="both"/>
        <w:rPr>
          <w:rFonts w:ascii="Comic Sans MS" w:hAnsi="Comic Sans MS"/>
          <w:sz w:val="20"/>
          <w:szCs w:val="20"/>
        </w:rPr>
      </w:pPr>
      <w:r>
        <w:rPr>
          <w:rFonts w:ascii="Comic Sans MS" w:hAnsi="Comic Sans MS"/>
          <w:b w:val="0"/>
          <w:sz w:val="18"/>
          <w:szCs w:val="18"/>
        </w:rPr>
        <w:t xml:space="preserve">      </w:t>
      </w:r>
      <w:r w:rsidR="00B7244E">
        <w:rPr>
          <w:rFonts w:ascii="Comic Sans MS" w:hAnsi="Comic Sans MS"/>
          <w:b w:val="0"/>
          <w:sz w:val="18"/>
          <w:szCs w:val="18"/>
        </w:rPr>
        <w:t xml:space="preserve"> </w:t>
      </w:r>
    </w:p>
    <w:p w14:paraId="04588ABC" w14:textId="77777777" w:rsidR="00EA1C89" w:rsidRDefault="00EA1C89" w:rsidP="002921F4">
      <w:pPr>
        <w:rPr>
          <w:rFonts w:ascii="Comic Sans MS" w:hAnsi="Comic Sans MS"/>
          <w:sz w:val="20"/>
          <w:szCs w:val="20"/>
        </w:rPr>
      </w:pPr>
    </w:p>
    <w:p w14:paraId="53CEF6E8" w14:textId="77777777" w:rsidR="00EA1C89" w:rsidRDefault="00EA1C89" w:rsidP="002921F4">
      <w:pPr>
        <w:rPr>
          <w:rFonts w:ascii="Comic Sans MS" w:hAnsi="Comic Sans MS"/>
          <w:sz w:val="20"/>
          <w:szCs w:val="20"/>
        </w:rPr>
      </w:pPr>
    </w:p>
    <w:p w14:paraId="763BD9EF" w14:textId="77777777" w:rsidR="00B74989" w:rsidRDefault="00B74989" w:rsidP="00767E67">
      <w:pPr>
        <w:rPr>
          <w:rFonts w:ascii="Calibri" w:hAnsi="Calibri"/>
        </w:rPr>
      </w:pPr>
    </w:p>
    <w:p w14:paraId="25179A9F" w14:textId="77777777" w:rsidR="00135F6A" w:rsidRDefault="00135F6A" w:rsidP="00767E67">
      <w:pPr>
        <w:rPr>
          <w:rFonts w:ascii="Calibri" w:hAnsi="Calibri"/>
        </w:rPr>
      </w:pPr>
    </w:p>
    <w:p w14:paraId="55AD55B0" w14:textId="77777777" w:rsidR="00135F6A" w:rsidRDefault="00135F6A" w:rsidP="00767E67">
      <w:pPr>
        <w:rPr>
          <w:rFonts w:ascii="Calibri" w:hAnsi="Calibri"/>
        </w:rPr>
      </w:pPr>
    </w:p>
    <w:p w14:paraId="3533AD6A" w14:textId="71248DBF" w:rsidR="00767E67" w:rsidRPr="00336934" w:rsidRDefault="00B74989" w:rsidP="00767E67">
      <w:pPr>
        <w:rPr>
          <w:rFonts w:ascii="Calibri" w:hAnsi="Calibri"/>
        </w:rPr>
      </w:pPr>
      <w:r>
        <w:rPr>
          <w:rFonts w:ascii="Calibri" w:hAnsi="Calibri"/>
        </w:rPr>
        <w:lastRenderedPageBreak/>
        <w:t>M</w:t>
      </w:r>
      <w:r w:rsidR="00767E67" w:rsidRPr="00336934">
        <w:rPr>
          <w:rFonts w:ascii="Calibri" w:hAnsi="Calibri"/>
        </w:rPr>
        <w:t>oncreiff Parish Church</w:t>
      </w:r>
    </w:p>
    <w:p w14:paraId="1A907D39" w14:textId="77777777" w:rsidR="00767E67" w:rsidRPr="00336934" w:rsidRDefault="00767E67" w:rsidP="00767E67">
      <w:pPr>
        <w:rPr>
          <w:rFonts w:ascii="Calibri" w:hAnsi="Calibri"/>
        </w:rPr>
      </w:pPr>
      <w:r w:rsidRPr="00336934">
        <w:rPr>
          <w:rFonts w:ascii="Calibri" w:hAnsi="Calibri"/>
        </w:rPr>
        <w:t>Statement of Financial Activities</w:t>
      </w:r>
    </w:p>
    <w:p w14:paraId="3420B2A6" w14:textId="5E4A8080" w:rsidR="00767E67" w:rsidRPr="00336934" w:rsidRDefault="00767E67" w:rsidP="00767E67">
      <w:pPr>
        <w:jc w:val="both"/>
        <w:rPr>
          <w:rFonts w:ascii="Comic Sans MS" w:hAnsi="Comic Sans MS"/>
          <w:sz w:val="22"/>
          <w:szCs w:val="22"/>
        </w:rPr>
      </w:pPr>
      <w:r w:rsidRPr="00336934">
        <w:rPr>
          <w:rFonts w:ascii="Calibri" w:hAnsi="Calibri"/>
        </w:rPr>
        <w:t>Year Ended 31 December 202</w:t>
      </w:r>
      <w:r w:rsidR="00C52BF4">
        <w:rPr>
          <w:rFonts w:ascii="Calibri" w:hAnsi="Calibri"/>
        </w:rPr>
        <w:t>4</w:t>
      </w:r>
    </w:p>
    <w:p w14:paraId="6E0BCD0C" w14:textId="77777777" w:rsidR="00767E67" w:rsidRPr="001B17BA" w:rsidRDefault="00767E67" w:rsidP="00767E67">
      <w:pPr>
        <w:rPr>
          <w:rFonts w:ascii="Comic Sans MS" w:hAnsi="Comic Sans MS"/>
          <w:b w:val="0"/>
          <w:sz w:val="18"/>
          <w:szCs w:val="18"/>
        </w:rPr>
      </w:pPr>
    </w:p>
    <w:tbl>
      <w:tblPr>
        <w:tblW w:w="0" w:type="auto"/>
        <w:tblLook w:val="04A0" w:firstRow="1" w:lastRow="0" w:firstColumn="1" w:lastColumn="0" w:noHBand="0" w:noVBand="1"/>
      </w:tblPr>
      <w:tblGrid>
        <w:gridCol w:w="2256"/>
        <w:gridCol w:w="667"/>
        <w:gridCol w:w="1391"/>
        <w:gridCol w:w="1175"/>
        <w:gridCol w:w="963"/>
        <w:gridCol w:w="1391"/>
        <w:gridCol w:w="1175"/>
        <w:gridCol w:w="964"/>
        <w:gridCol w:w="222"/>
      </w:tblGrid>
      <w:tr w:rsidR="0060684B" w:rsidRPr="00410DD5" w14:paraId="08DEBB9F" w14:textId="77777777" w:rsidTr="00410DD5">
        <w:trPr>
          <w:gridAfter w:val="1"/>
          <w:trHeight w:val="600"/>
        </w:trPr>
        <w:tc>
          <w:tcPr>
            <w:tcW w:w="0" w:type="auto"/>
            <w:tcBorders>
              <w:top w:val="nil"/>
              <w:left w:val="nil"/>
              <w:bottom w:val="nil"/>
              <w:right w:val="nil"/>
            </w:tcBorders>
            <w:shd w:val="clear" w:color="auto" w:fill="auto"/>
            <w:vAlign w:val="center"/>
            <w:hideMark/>
          </w:tcPr>
          <w:p w14:paraId="4AE541E6" w14:textId="77777777" w:rsidR="00410DD5" w:rsidRPr="00410DD5" w:rsidRDefault="00410DD5" w:rsidP="00410DD5">
            <w:pPr>
              <w:rPr>
                <w:rFonts w:ascii="Times New Roman" w:hAnsi="Times New Roman" w:cs="Times New Roman"/>
                <w:sz w:val="20"/>
                <w:szCs w:val="20"/>
                <w:lang w:eastAsia="en-GB"/>
              </w:rPr>
            </w:pPr>
          </w:p>
        </w:tc>
        <w:tc>
          <w:tcPr>
            <w:tcW w:w="0" w:type="auto"/>
            <w:tcBorders>
              <w:top w:val="nil"/>
              <w:left w:val="nil"/>
              <w:bottom w:val="nil"/>
              <w:right w:val="nil"/>
            </w:tcBorders>
            <w:shd w:val="clear" w:color="auto" w:fill="auto"/>
            <w:vAlign w:val="center"/>
            <w:hideMark/>
          </w:tcPr>
          <w:p w14:paraId="581DFB21" w14:textId="77777777" w:rsidR="00410DD5" w:rsidRPr="00410DD5" w:rsidRDefault="00410DD5" w:rsidP="00410DD5">
            <w:pPr>
              <w:jc w:val="center"/>
              <w:rPr>
                <w:rFonts w:ascii="Calibri" w:hAnsi="Calibri" w:cs="Calibri"/>
                <w:color w:val="000000"/>
                <w:sz w:val="22"/>
                <w:szCs w:val="22"/>
                <w:u w:val="single"/>
                <w:lang w:eastAsia="en-GB"/>
              </w:rPr>
            </w:pPr>
            <w:r w:rsidRPr="00410DD5">
              <w:rPr>
                <w:rFonts w:ascii="Calibri" w:hAnsi="Calibri" w:cs="Calibri"/>
                <w:color w:val="000000"/>
                <w:sz w:val="22"/>
                <w:szCs w:val="22"/>
                <w:u w:val="single"/>
                <w:lang w:eastAsia="en-GB"/>
              </w:rPr>
              <w:t>Note</w:t>
            </w:r>
          </w:p>
        </w:tc>
        <w:tc>
          <w:tcPr>
            <w:tcW w:w="0" w:type="auto"/>
            <w:tcBorders>
              <w:top w:val="nil"/>
              <w:left w:val="nil"/>
              <w:bottom w:val="nil"/>
              <w:right w:val="nil"/>
            </w:tcBorders>
            <w:shd w:val="clear" w:color="auto" w:fill="auto"/>
            <w:vAlign w:val="center"/>
            <w:hideMark/>
          </w:tcPr>
          <w:p w14:paraId="11381462" w14:textId="77777777" w:rsidR="00410DD5" w:rsidRPr="00410DD5" w:rsidRDefault="00410DD5" w:rsidP="00410DD5">
            <w:pPr>
              <w:jc w:val="center"/>
              <w:rPr>
                <w:rFonts w:ascii="Calibri" w:hAnsi="Calibri" w:cs="Calibri"/>
                <w:color w:val="000000"/>
                <w:sz w:val="22"/>
                <w:szCs w:val="22"/>
                <w:lang w:eastAsia="en-GB"/>
              </w:rPr>
            </w:pPr>
            <w:r w:rsidRPr="00410DD5">
              <w:rPr>
                <w:rFonts w:ascii="Calibri" w:hAnsi="Calibri" w:cs="Calibri"/>
                <w:color w:val="000000"/>
                <w:sz w:val="22"/>
                <w:szCs w:val="22"/>
                <w:lang w:eastAsia="en-GB"/>
              </w:rPr>
              <w:t>Unrestricted Funds 2024</w:t>
            </w:r>
          </w:p>
        </w:tc>
        <w:tc>
          <w:tcPr>
            <w:tcW w:w="0" w:type="auto"/>
            <w:tcBorders>
              <w:top w:val="nil"/>
              <w:left w:val="nil"/>
              <w:bottom w:val="nil"/>
              <w:right w:val="nil"/>
            </w:tcBorders>
            <w:shd w:val="clear" w:color="auto" w:fill="auto"/>
            <w:vAlign w:val="center"/>
            <w:hideMark/>
          </w:tcPr>
          <w:p w14:paraId="2F729C97" w14:textId="77777777" w:rsidR="00410DD5" w:rsidRPr="00410DD5" w:rsidRDefault="00410DD5" w:rsidP="00410DD5">
            <w:pPr>
              <w:jc w:val="center"/>
              <w:rPr>
                <w:rFonts w:ascii="Calibri" w:hAnsi="Calibri" w:cs="Calibri"/>
                <w:color w:val="000000"/>
                <w:sz w:val="22"/>
                <w:szCs w:val="22"/>
                <w:lang w:eastAsia="en-GB"/>
              </w:rPr>
            </w:pPr>
            <w:r w:rsidRPr="00410DD5">
              <w:rPr>
                <w:rFonts w:ascii="Calibri" w:hAnsi="Calibri" w:cs="Calibri"/>
                <w:color w:val="000000"/>
                <w:sz w:val="22"/>
                <w:szCs w:val="22"/>
                <w:lang w:eastAsia="en-GB"/>
              </w:rPr>
              <w:t>Restricted Funds 2024</w:t>
            </w:r>
          </w:p>
        </w:tc>
        <w:tc>
          <w:tcPr>
            <w:tcW w:w="0" w:type="auto"/>
            <w:tcBorders>
              <w:top w:val="nil"/>
              <w:left w:val="nil"/>
              <w:bottom w:val="nil"/>
              <w:right w:val="nil"/>
            </w:tcBorders>
            <w:shd w:val="clear" w:color="auto" w:fill="auto"/>
            <w:vAlign w:val="center"/>
            <w:hideMark/>
          </w:tcPr>
          <w:p w14:paraId="5AEE0E0B" w14:textId="77777777" w:rsidR="00410DD5" w:rsidRPr="00410DD5" w:rsidRDefault="00410DD5" w:rsidP="00410DD5">
            <w:pPr>
              <w:jc w:val="center"/>
              <w:rPr>
                <w:rFonts w:ascii="Calibri" w:hAnsi="Calibri" w:cs="Calibri"/>
                <w:color w:val="000000"/>
                <w:sz w:val="22"/>
                <w:szCs w:val="22"/>
                <w:lang w:eastAsia="en-GB"/>
              </w:rPr>
            </w:pPr>
            <w:r w:rsidRPr="00410DD5">
              <w:rPr>
                <w:rFonts w:ascii="Calibri" w:hAnsi="Calibri" w:cs="Calibri"/>
                <w:color w:val="000000"/>
                <w:sz w:val="22"/>
                <w:szCs w:val="22"/>
                <w:lang w:eastAsia="en-GB"/>
              </w:rPr>
              <w:t>Total 2024</w:t>
            </w:r>
          </w:p>
        </w:tc>
        <w:tc>
          <w:tcPr>
            <w:tcW w:w="0" w:type="auto"/>
            <w:tcBorders>
              <w:top w:val="nil"/>
              <w:left w:val="nil"/>
              <w:bottom w:val="nil"/>
              <w:right w:val="nil"/>
            </w:tcBorders>
            <w:shd w:val="clear" w:color="auto" w:fill="auto"/>
            <w:vAlign w:val="center"/>
            <w:hideMark/>
          </w:tcPr>
          <w:p w14:paraId="799D96E2" w14:textId="77777777" w:rsidR="00410DD5" w:rsidRPr="00410DD5" w:rsidRDefault="00410DD5" w:rsidP="00410DD5">
            <w:pPr>
              <w:jc w:val="center"/>
              <w:rPr>
                <w:rFonts w:ascii="Calibri" w:hAnsi="Calibri" w:cs="Calibri"/>
                <w:color w:val="000000"/>
                <w:sz w:val="22"/>
                <w:szCs w:val="22"/>
                <w:lang w:eastAsia="en-GB"/>
              </w:rPr>
            </w:pPr>
            <w:r w:rsidRPr="00410DD5">
              <w:rPr>
                <w:rFonts w:ascii="Calibri" w:hAnsi="Calibri" w:cs="Calibri"/>
                <w:color w:val="000000"/>
                <w:sz w:val="22"/>
                <w:szCs w:val="22"/>
                <w:lang w:eastAsia="en-GB"/>
              </w:rPr>
              <w:t xml:space="preserve">Unrestricted Funds 2023 </w:t>
            </w:r>
          </w:p>
        </w:tc>
        <w:tc>
          <w:tcPr>
            <w:tcW w:w="0" w:type="auto"/>
            <w:tcBorders>
              <w:top w:val="nil"/>
              <w:left w:val="nil"/>
              <w:bottom w:val="nil"/>
              <w:right w:val="nil"/>
            </w:tcBorders>
            <w:shd w:val="clear" w:color="auto" w:fill="auto"/>
            <w:vAlign w:val="center"/>
            <w:hideMark/>
          </w:tcPr>
          <w:p w14:paraId="2DB2429B" w14:textId="77777777" w:rsidR="00410DD5" w:rsidRPr="00410DD5" w:rsidRDefault="00410DD5" w:rsidP="00410DD5">
            <w:pPr>
              <w:jc w:val="center"/>
              <w:rPr>
                <w:rFonts w:ascii="Calibri" w:hAnsi="Calibri" w:cs="Calibri"/>
                <w:color w:val="000000"/>
                <w:sz w:val="22"/>
                <w:szCs w:val="22"/>
                <w:lang w:eastAsia="en-GB"/>
              </w:rPr>
            </w:pPr>
            <w:r w:rsidRPr="00410DD5">
              <w:rPr>
                <w:rFonts w:ascii="Calibri" w:hAnsi="Calibri" w:cs="Calibri"/>
                <w:color w:val="000000"/>
                <w:sz w:val="22"/>
                <w:szCs w:val="22"/>
                <w:lang w:eastAsia="en-GB"/>
              </w:rPr>
              <w:t>Restricted Funds 2023</w:t>
            </w:r>
          </w:p>
        </w:tc>
        <w:tc>
          <w:tcPr>
            <w:tcW w:w="0" w:type="auto"/>
            <w:tcBorders>
              <w:top w:val="nil"/>
              <w:left w:val="nil"/>
              <w:bottom w:val="nil"/>
              <w:right w:val="nil"/>
            </w:tcBorders>
            <w:shd w:val="clear" w:color="auto" w:fill="auto"/>
            <w:vAlign w:val="center"/>
            <w:hideMark/>
          </w:tcPr>
          <w:p w14:paraId="2AB1FA5E" w14:textId="77777777" w:rsidR="00410DD5" w:rsidRPr="00410DD5" w:rsidRDefault="00410DD5" w:rsidP="00410DD5">
            <w:pPr>
              <w:jc w:val="center"/>
              <w:rPr>
                <w:rFonts w:ascii="Calibri" w:hAnsi="Calibri" w:cs="Calibri"/>
                <w:color w:val="000000"/>
                <w:sz w:val="22"/>
                <w:szCs w:val="22"/>
                <w:lang w:eastAsia="en-GB"/>
              </w:rPr>
            </w:pPr>
            <w:r w:rsidRPr="00410DD5">
              <w:rPr>
                <w:rFonts w:ascii="Calibri" w:hAnsi="Calibri" w:cs="Calibri"/>
                <w:color w:val="000000"/>
                <w:sz w:val="22"/>
                <w:szCs w:val="22"/>
                <w:lang w:eastAsia="en-GB"/>
              </w:rPr>
              <w:t>Total 2023</w:t>
            </w:r>
          </w:p>
        </w:tc>
      </w:tr>
      <w:tr w:rsidR="0060684B" w:rsidRPr="00410DD5" w14:paraId="06B560CE" w14:textId="77777777" w:rsidTr="00410DD5">
        <w:trPr>
          <w:gridAfter w:val="1"/>
          <w:trHeight w:val="300"/>
        </w:trPr>
        <w:tc>
          <w:tcPr>
            <w:tcW w:w="0" w:type="auto"/>
            <w:tcBorders>
              <w:top w:val="nil"/>
              <w:left w:val="nil"/>
              <w:bottom w:val="nil"/>
              <w:right w:val="nil"/>
            </w:tcBorders>
            <w:shd w:val="clear" w:color="auto" w:fill="auto"/>
            <w:vAlign w:val="center"/>
            <w:hideMark/>
          </w:tcPr>
          <w:p w14:paraId="63D08393" w14:textId="77777777" w:rsidR="00410DD5" w:rsidRPr="00410DD5" w:rsidRDefault="00410DD5" w:rsidP="00410DD5">
            <w:pPr>
              <w:jc w:val="center"/>
              <w:rPr>
                <w:rFonts w:ascii="Calibri" w:hAnsi="Calibri" w:cs="Calibri"/>
                <w:color w:val="000000"/>
                <w:sz w:val="22"/>
                <w:szCs w:val="22"/>
                <w:lang w:eastAsia="en-GB"/>
              </w:rPr>
            </w:pPr>
          </w:p>
        </w:tc>
        <w:tc>
          <w:tcPr>
            <w:tcW w:w="0" w:type="auto"/>
            <w:tcBorders>
              <w:top w:val="nil"/>
              <w:left w:val="nil"/>
              <w:bottom w:val="nil"/>
              <w:right w:val="nil"/>
            </w:tcBorders>
            <w:shd w:val="clear" w:color="auto" w:fill="auto"/>
            <w:vAlign w:val="center"/>
            <w:hideMark/>
          </w:tcPr>
          <w:p w14:paraId="51547CD0" w14:textId="77777777" w:rsidR="00410DD5" w:rsidRPr="00410DD5" w:rsidRDefault="00410DD5" w:rsidP="00410DD5">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31450C4F" w14:textId="77777777" w:rsidR="00410DD5" w:rsidRPr="00410DD5" w:rsidRDefault="00410DD5" w:rsidP="00410DD5">
            <w:pPr>
              <w:jc w:val="center"/>
              <w:rPr>
                <w:rFonts w:ascii="Calibri" w:hAnsi="Calibri" w:cs="Calibri"/>
                <w:color w:val="000000"/>
                <w:sz w:val="22"/>
                <w:szCs w:val="22"/>
                <w:lang w:eastAsia="en-GB"/>
              </w:rPr>
            </w:pPr>
            <w:r w:rsidRPr="00410DD5">
              <w:rPr>
                <w:rFonts w:ascii="Calibri" w:hAnsi="Calibri" w:cs="Calibri"/>
                <w:color w:val="000000"/>
                <w:sz w:val="22"/>
                <w:szCs w:val="22"/>
                <w:lang w:eastAsia="en-GB"/>
              </w:rPr>
              <w:t>£</w:t>
            </w:r>
          </w:p>
        </w:tc>
        <w:tc>
          <w:tcPr>
            <w:tcW w:w="0" w:type="auto"/>
            <w:tcBorders>
              <w:top w:val="nil"/>
              <w:left w:val="nil"/>
              <w:bottom w:val="nil"/>
              <w:right w:val="nil"/>
            </w:tcBorders>
            <w:shd w:val="clear" w:color="auto" w:fill="auto"/>
            <w:vAlign w:val="center"/>
            <w:hideMark/>
          </w:tcPr>
          <w:p w14:paraId="40F5F6E2" w14:textId="77777777" w:rsidR="00410DD5" w:rsidRPr="00410DD5" w:rsidRDefault="00410DD5" w:rsidP="00410DD5">
            <w:pPr>
              <w:jc w:val="center"/>
              <w:rPr>
                <w:rFonts w:ascii="Calibri" w:hAnsi="Calibri" w:cs="Calibri"/>
                <w:color w:val="000000"/>
                <w:sz w:val="22"/>
                <w:szCs w:val="22"/>
                <w:lang w:eastAsia="en-GB"/>
              </w:rPr>
            </w:pPr>
            <w:r w:rsidRPr="00410DD5">
              <w:rPr>
                <w:rFonts w:ascii="Calibri" w:hAnsi="Calibri" w:cs="Calibri"/>
                <w:color w:val="000000"/>
                <w:sz w:val="22"/>
                <w:szCs w:val="22"/>
                <w:lang w:eastAsia="en-GB"/>
              </w:rPr>
              <w:t>£</w:t>
            </w:r>
          </w:p>
        </w:tc>
        <w:tc>
          <w:tcPr>
            <w:tcW w:w="0" w:type="auto"/>
            <w:tcBorders>
              <w:top w:val="nil"/>
              <w:left w:val="nil"/>
              <w:bottom w:val="nil"/>
              <w:right w:val="nil"/>
            </w:tcBorders>
            <w:shd w:val="clear" w:color="auto" w:fill="auto"/>
            <w:vAlign w:val="center"/>
            <w:hideMark/>
          </w:tcPr>
          <w:p w14:paraId="370D212E" w14:textId="77777777" w:rsidR="00410DD5" w:rsidRPr="00410DD5" w:rsidRDefault="00410DD5" w:rsidP="00410DD5">
            <w:pPr>
              <w:jc w:val="center"/>
              <w:rPr>
                <w:rFonts w:ascii="Calibri" w:hAnsi="Calibri" w:cs="Calibri"/>
                <w:color w:val="000000"/>
                <w:sz w:val="22"/>
                <w:szCs w:val="22"/>
                <w:lang w:eastAsia="en-GB"/>
              </w:rPr>
            </w:pPr>
            <w:r w:rsidRPr="00410DD5">
              <w:rPr>
                <w:rFonts w:ascii="Calibri" w:hAnsi="Calibri" w:cs="Calibri"/>
                <w:color w:val="000000"/>
                <w:sz w:val="22"/>
                <w:szCs w:val="22"/>
                <w:lang w:eastAsia="en-GB"/>
              </w:rPr>
              <w:t>£</w:t>
            </w:r>
          </w:p>
        </w:tc>
        <w:tc>
          <w:tcPr>
            <w:tcW w:w="0" w:type="auto"/>
            <w:tcBorders>
              <w:top w:val="nil"/>
              <w:left w:val="nil"/>
              <w:bottom w:val="nil"/>
              <w:right w:val="nil"/>
            </w:tcBorders>
            <w:shd w:val="clear" w:color="auto" w:fill="auto"/>
            <w:vAlign w:val="center"/>
            <w:hideMark/>
          </w:tcPr>
          <w:p w14:paraId="0DBEBCD4" w14:textId="77777777" w:rsidR="00410DD5" w:rsidRPr="00410DD5" w:rsidRDefault="00410DD5" w:rsidP="00410DD5">
            <w:pPr>
              <w:jc w:val="center"/>
              <w:rPr>
                <w:rFonts w:ascii="Calibri" w:hAnsi="Calibri" w:cs="Calibri"/>
                <w:color w:val="000000"/>
                <w:sz w:val="22"/>
                <w:szCs w:val="22"/>
                <w:lang w:eastAsia="en-GB"/>
              </w:rPr>
            </w:pPr>
            <w:r w:rsidRPr="00410DD5">
              <w:rPr>
                <w:rFonts w:ascii="Calibri" w:hAnsi="Calibri" w:cs="Calibri"/>
                <w:color w:val="000000"/>
                <w:sz w:val="22"/>
                <w:szCs w:val="22"/>
                <w:lang w:eastAsia="en-GB"/>
              </w:rPr>
              <w:t>£</w:t>
            </w:r>
          </w:p>
        </w:tc>
        <w:tc>
          <w:tcPr>
            <w:tcW w:w="0" w:type="auto"/>
            <w:tcBorders>
              <w:top w:val="nil"/>
              <w:left w:val="nil"/>
              <w:bottom w:val="nil"/>
              <w:right w:val="nil"/>
            </w:tcBorders>
            <w:shd w:val="clear" w:color="auto" w:fill="auto"/>
            <w:vAlign w:val="center"/>
            <w:hideMark/>
          </w:tcPr>
          <w:p w14:paraId="695EBFB2" w14:textId="77777777" w:rsidR="00410DD5" w:rsidRPr="00410DD5" w:rsidRDefault="00410DD5" w:rsidP="00410DD5">
            <w:pPr>
              <w:jc w:val="center"/>
              <w:rPr>
                <w:rFonts w:ascii="Calibri" w:hAnsi="Calibri" w:cs="Calibri"/>
                <w:color w:val="000000"/>
                <w:sz w:val="22"/>
                <w:szCs w:val="22"/>
                <w:lang w:eastAsia="en-GB"/>
              </w:rPr>
            </w:pPr>
            <w:r w:rsidRPr="00410DD5">
              <w:rPr>
                <w:rFonts w:ascii="Calibri" w:hAnsi="Calibri" w:cs="Calibri"/>
                <w:color w:val="000000"/>
                <w:sz w:val="22"/>
                <w:szCs w:val="22"/>
                <w:lang w:eastAsia="en-GB"/>
              </w:rPr>
              <w:t>£</w:t>
            </w:r>
          </w:p>
        </w:tc>
        <w:tc>
          <w:tcPr>
            <w:tcW w:w="0" w:type="auto"/>
            <w:tcBorders>
              <w:top w:val="nil"/>
              <w:left w:val="nil"/>
              <w:bottom w:val="nil"/>
              <w:right w:val="nil"/>
            </w:tcBorders>
            <w:shd w:val="clear" w:color="auto" w:fill="auto"/>
            <w:vAlign w:val="center"/>
            <w:hideMark/>
          </w:tcPr>
          <w:p w14:paraId="72ECEFB8" w14:textId="77777777" w:rsidR="00410DD5" w:rsidRPr="00410DD5" w:rsidRDefault="00410DD5" w:rsidP="00410DD5">
            <w:pPr>
              <w:jc w:val="center"/>
              <w:rPr>
                <w:rFonts w:ascii="Calibri" w:hAnsi="Calibri" w:cs="Calibri"/>
                <w:color w:val="000000"/>
                <w:sz w:val="22"/>
                <w:szCs w:val="22"/>
                <w:lang w:eastAsia="en-GB"/>
              </w:rPr>
            </w:pPr>
            <w:r w:rsidRPr="00410DD5">
              <w:rPr>
                <w:rFonts w:ascii="Calibri" w:hAnsi="Calibri" w:cs="Calibri"/>
                <w:color w:val="000000"/>
                <w:sz w:val="22"/>
                <w:szCs w:val="22"/>
                <w:lang w:eastAsia="en-GB"/>
              </w:rPr>
              <w:t>£</w:t>
            </w:r>
          </w:p>
        </w:tc>
      </w:tr>
      <w:tr w:rsidR="0060684B" w:rsidRPr="00410DD5" w14:paraId="0B1224EE" w14:textId="77777777" w:rsidTr="00410DD5">
        <w:trPr>
          <w:gridAfter w:val="1"/>
          <w:trHeight w:val="300"/>
        </w:trPr>
        <w:tc>
          <w:tcPr>
            <w:tcW w:w="0" w:type="auto"/>
            <w:tcBorders>
              <w:top w:val="nil"/>
              <w:left w:val="nil"/>
              <w:bottom w:val="nil"/>
              <w:right w:val="nil"/>
            </w:tcBorders>
            <w:shd w:val="clear" w:color="auto" w:fill="auto"/>
            <w:vAlign w:val="center"/>
            <w:hideMark/>
          </w:tcPr>
          <w:p w14:paraId="774F7528" w14:textId="77777777" w:rsidR="00410DD5" w:rsidRPr="00410DD5" w:rsidRDefault="00410DD5" w:rsidP="00410DD5">
            <w:pPr>
              <w:jc w:val="center"/>
              <w:rPr>
                <w:rFonts w:ascii="Calibri" w:hAnsi="Calibri" w:cs="Calibri"/>
                <w:color w:val="000000"/>
                <w:sz w:val="22"/>
                <w:szCs w:val="22"/>
                <w:lang w:eastAsia="en-GB"/>
              </w:rPr>
            </w:pPr>
          </w:p>
        </w:tc>
        <w:tc>
          <w:tcPr>
            <w:tcW w:w="0" w:type="auto"/>
            <w:tcBorders>
              <w:top w:val="nil"/>
              <w:left w:val="nil"/>
              <w:bottom w:val="nil"/>
              <w:right w:val="nil"/>
            </w:tcBorders>
            <w:shd w:val="clear" w:color="auto" w:fill="auto"/>
            <w:vAlign w:val="center"/>
            <w:hideMark/>
          </w:tcPr>
          <w:p w14:paraId="3E4E73D2" w14:textId="77777777" w:rsidR="00410DD5" w:rsidRPr="00410DD5" w:rsidRDefault="00410DD5" w:rsidP="00410DD5">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62BE1588" w14:textId="77777777" w:rsidR="00410DD5" w:rsidRPr="00410DD5" w:rsidRDefault="00410DD5" w:rsidP="00410DD5">
            <w:pPr>
              <w:jc w:val="cente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314CDEDE" w14:textId="77777777" w:rsidR="00410DD5" w:rsidRPr="00410DD5" w:rsidRDefault="00410DD5" w:rsidP="00410DD5">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6D0ECA08" w14:textId="77777777" w:rsidR="00410DD5" w:rsidRPr="00410DD5" w:rsidRDefault="00410DD5" w:rsidP="00410DD5">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6B697782" w14:textId="77777777" w:rsidR="00410DD5" w:rsidRPr="00410DD5" w:rsidRDefault="00410DD5" w:rsidP="00410DD5">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481AB7ED" w14:textId="77777777" w:rsidR="00410DD5" w:rsidRPr="00410DD5" w:rsidRDefault="00410DD5" w:rsidP="00410DD5">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440EE91F" w14:textId="77777777" w:rsidR="00410DD5" w:rsidRPr="00410DD5" w:rsidRDefault="00410DD5" w:rsidP="00410DD5">
            <w:pPr>
              <w:jc w:val="right"/>
              <w:rPr>
                <w:rFonts w:ascii="Times New Roman" w:hAnsi="Times New Roman" w:cs="Times New Roman"/>
                <w:b w:val="0"/>
                <w:bCs w:val="0"/>
                <w:sz w:val="20"/>
                <w:szCs w:val="20"/>
                <w:lang w:eastAsia="en-GB"/>
              </w:rPr>
            </w:pPr>
          </w:p>
        </w:tc>
      </w:tr>
      <w:tr w:rsidR="0060684B" w:rsidRPr="00410DD5" w14:paraId="50792E9A" w14:textId="77777777" w:rsidTr="00410DD5">
        <w:trPr>
          <w:gridAfter w:val="1"/>
          <w:trHeight w:val="600"/>
        </w:trPr>
        <w:tc>
          <w:tcPr>
            <w:tcW w:w="0" w:type="auto"/>
            <w:tcBorders>
              <w:top w:val="nil"/>
              <w:left w:val="nil"/>
              <w:bottom w:val="nil"/>
              <w:right w:val="nil"/>
            </w:tcBorders>
            <w:shd w:val="clear" w:color="auto" w:fill="auto"/>
            <w:vAlign w:val="center"/>
            <w:hideMark/>
          </w:tcPr>
          <w:p w14:paraId="521F69B2" w14:textId="77777777" w:rsidR="00410DD5" w:rsidRPr="00410DD5" w:rsidRDefault="00410DD5" w:rsidP="00410DD5">
            <w:pPr>
              <w:rPr>
                <w:rFonts w:ascii="Calibri" w:hAnsi="Calibri" w:cs="Calibri"/>
                <w:color w:val="000000"/>
                <w:sz w:val="22"/>
                <w:szCs w:val="22"/>
                <w:lang w:eastAsia="en-GB"/>
              </w:rPr>
            </w:pPr>
            <w:r w:rsidRPr="00410DD5">
              <w:rPr>
                <w:rFonts w:ascii="Calibri" w:hAnsi="Calibri" w:cs="Calibri"/>
                <w:color w:val="000000"/>
                <w:sz w:val="22"/>
                <w:szCs w:val="22"/>
                <w:lang w:eastAsia="en-GB"/>
              </w:rPr>
              <w:t>Income and endowments from:</w:t>
            </w:r>
          </w:p>
        </w:tc>
        <w:tc>
          <w:tcPr>
            <w:tcW w:w="0" w:type="auto"/>
            <w:tcBorders>
              <w:top w:val="nil"/>
              <w:left w:val="nil"/>
              <w:bottom w:val="nil"/>
              <w:right w:val="nil"/>
            </w:tcBorders>
            <w:shd w:val="clear" w:color="auto" w:fill="auto"/>
            <w:vAlign w:val="center"/>
            <w:hideMark/>
          </w:tcPr>
          <w:p w14:paraId="1A26A416" w14:textId="77777777" w:rsidR="00410DD5" w:rsidRPr="00410DD5" w:rsidRDefault="00410DD5" w:rsidP="00410DD5">
            <w:pPr>
              <w:rPr>
                <w:rFonts w:ascii="Calibri" w:hAnsi="Calibri" w:cs="Calibri"/>
                <w:color w:val="000000"/>
                <w:sz w:val="22"/>
                <w:szCs w:val="22"/>
                <w:lang w:eastAsia="en-GB"/>
              </w:rPr>
            </w:pPr>
          </w:p>
        </w:tc>
        <w:tc>
          <w:tcPr>
            <w:tcW w:w="0" w:type="auto"/>
            <w:tcBorders>
              <w:top w:val="nil"/>
              <w:left w:val="nil"/>
              <w:bottom w:val="nil"/>
              <w:right w:val="nil"/>
            </w:tcBorders>
            <w:shd w:val="clear" w:color="auto" w:fill="auto"/>
            <w:vAlign w:val="center"/>
            <w:hideMark/>
          </w:tcPr>
          <w:p w14:paraId="5771B256" w14:textId="77777777" w:rsidR="00410DD5" w:rsidRPr="00410DD5" w:rsidRDefault="00410DD5" w:rsidP="00410DD5">
            <w:pPr>
              <w:jc w:val="cente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3FD37EFC" w14:textId="77777777" w:rsidR="00410DD5" w:rsidRPr="00410DD5" w:rsidRDefault="00410DD5" w:rsidP="00410DD5">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2FBB590C" w14:textId="77777777" w:rsidR="00410DD5" w:rsidRPr="00410DD5" w:rsidRDefault="00410DD5" w:rsidP="00410DD5">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4153F07C" w14:textId="77777777" w:rsidR="00410DD5" w:rsidRPr="00410DD5" w:rsidRDefault="00410DD5" w:rsidP="00410DD5">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4C3D97B1" w14:textId="77777777" w:rsidR="00410DD5" w:rsidRPr="00410DD5" w:rsidRDefault="00410DD5" w:rsidP="00410DD5">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71F1488D" w14:textId="77777777" w:rsidR="00410DD5" w:rsidRPr="00410DD5" w:rsidRDefault="00410DD5" w:rsidP="00410DD5">
            <w:pPr>
              <w:jc w:val="right"/>
              <w:rPr>
                <w:rFonts w:ascii="Times New Roman" w:hAnsi="Times New Roman" w:cs="Times New Roman"/>
                <w:b w:val="0"/>
                <w:bCs w:val="0"/>
                <w:sz w:val="20"/>
                <w:szCs w:val="20"/>
                <w:lang w:eastAsia="en-GB"/>
              </w:rPr>
            </w:pPr>
          </w:p>
        </w:tc>
      </w:tr>
      <w:tr w:rsidR="0060684B" w:rsidRPr="00410DD5" w14:paraId="71A82AB3" w14:textId="77777777" w:rsidTr="00410DD5">
        <w:trPr>
          <w:gridAfter w:val="1"/>
          <w:trHeight w:val="300"/>
        </w:trPr>
        <w:tc>
          <w:tcPr>
            <w:tcW w:w="0" w:type="auto"/>
            <w:tcBorders>
              <w:top w:val="nil"/>
              <w:left w:val="nil"/>
              <w:bottom w:val="nil"/>
              <w:right w:val="nil"/>
            </w:tcBorders>
            <w:shd w:val="clear" w:color="auto" w:fill="auto"/>
            <w:vAlign w:val="center"/>
            <w:hideMark/>
          </w:tcPr>
          <w:p w14:paraId="53FD9AA4" w14:textId="77777777" w:rsidR="00410DD5" w:rsidRPr="00410DD5" w:rsidRDefault="00410DD5" w:rsidP="007D4699">
            <w:pPr>
              <w:rPr>
                <w:rFonts w:ascii="Calibri" w:hAnsi="Calibri" w:cs="Calibri"/>
                <w:b w:val="0"/>
                <w:bCs w:val="0"/>
                <w:color w:val="000000"/>
                <w:sz w:val="22"/>
                <w:szCs w:val="22"/>
                <w:lang w:eastAsia="en-GB"/>
              </w:rPr>
            </w:pPr>
            <w:r w:rsidRPr="00410DD5">
              <w:rPr>
                <w:rFonts w:ascii="Calibri" w:hAnsi="Calibri" w:cs="Calibri"/>
                <w:b w:val="0"/>
                <w:bCs w:val="0"/>
                <w:color w:val="000000"/>
                <w:sz w:val="22"/>
                <w:szCs w:val="22"/>
                <w:lang w:eastAsia="en-GB"/>
              </w:rPr>
              <w:t>Donations and legacies</w:t>
            </w:r>
          </w:p>
        </w:tc>
        <w:tc>
          <w:tcPr>
            <w:tcW w:w="0" w:type="auto"/>
            <w:tcBorders>
              <w:top w:val="nil"/>
              <w:left w:val="nil"/>
              <w:bottom w:val="nil"/>
              <w:right w:val="nil"/>
            </w:tcBorders>
            <w:shd w:val="clear" w:color="auto" w:fill="auto"/>
            <w:vAlign w:val="center"/>
            <w:hideMark/>
          </w:tcPr>
          <w:p w14:paraId="683BFAC1" w14:textId="77777777" w:rsidR="00410DD5" w:rsidRDefault="00410DD5" w:rsidP="00410DD5">
            <w:pPr>
              <w:jc w:val="center"/>
              <w:rPr>
                <w:rFonts w:ascii="Calibri" w:hAnsi="Calibri" w:cs="Calibri"/>
                <w:b w:val="0"/>
                <w:bCs w:val="0"/>
                <w:color w:val="000000"/>
                <w:sz w:val="22"/>
                <w:szCs w:val="22"/>
                <w:lang w:eastAsia="en-GB"/>
              </w:rPr>
            </w:pPr>
          </w:p>
          <w:p w14:paraId="43227778" w14:textId="2209ACEE" w:rsidR="00410DD5" w:rsidRPr="00410DD5" w:rsidRDefault="00410DD5" w:rsidP="00410DD5">
            <w:pPr>
              <w:jc w:val="center"/>
              <w:rPr>
                <w:rFonts w:ascii="Calibri" w:hAnsi="Calibri" w:cs="Calibri"/>
                <w:b w:val="0"/>
                <w:bCs w:val="0"/>
                <w:color w:val="000000"/>
                <w:sz w:val="22"/>
                <w:szCs w:val="22"/>
                <w:lang w:eastAsia="en-GB"/>
              </w:rPr>
            </w:pPr>
            <w:r w:rsidRPr="00410DD5">
              <w:rPr>
                <w:rFonts w:ascii="Calibri" w:hAnsi="Calibri" w:cs="Calibri"/>
                <w:b w:val="0"/>
                <w:bCs w:val="0"/>
                <w:color w:val="000000"/>
                <w:sz w:val="22"/>
                <w:szCs w:val="22"/>
                <w:lang w:eastAsia="en-GB"/>
              </w:rPr>
              <w:t>1</w:t>
            </w:r>
          </w:p>
        </w:tc>
        <w:tc>
          <w:tcPr>
            <w:tcW w:w="0" w:type="auto"/>
            <w:tcBorders>
              <w:top w:val="nil"/>
              <w:left w:val="nil"/>
              <w:bottom w:val="nil"/>
              <w:right w:val="nil"/>
            </w:tcBorders>
            <w:shd w:val="clear" w:color="auto" w:fill="auto"/>
            <w:vAlign w:val="center"/>
            <w:hideMark/>
          </w:tcPr>
          <w:p w14:paraId="1C4E1408"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112,478 </w:t>
            </w:r>
          </w:p>
        </w:tc>
        <w:tc>
          <w:tcPr>
            <w:tcW w:w="0" w:type="auto"/>
            <w:tcBorders>
              <w:top w:val="nil"/>
              <w:left w:val="nil"/>
              <w:bottom w:val="nil"/>
              <w:right w:val="nil"/>
            </w:tcBorders>
            <w:shd w:val="clear" w:color="auto" w:fill="auto"/>
            <w:vAlign w:val="center"/>
            <w:hideMark/>
          </w:tcPr>
          <w:p w14:paraId="7A633DC9"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6,887 </w:t>
            </w:r>
          </w:p>
        </w:tc>
        <w:tc>
          <w:tcPr>
            <w:tcW w:w="0" w:type="auto"/>
            <w:tcBorders>
              <w:top w:val="nil"/>
              <w:left w:val="nil"/>
              <w:bottom w:val="nil"/>
              <w:right w:val="nil"/>
            </w:tcBorders>
            <w:shd w:val="clear" w:color="auto" w:fill="auto"/>
            <w:vAlign w:val="center"/>
            <w:hideMark/>
          </w:tcPr>
          <w:p w14:paraId="4C4641C7" w14:textId="77777777" w:rsidR="00410DD5" w:rsidRPr="00410DD5" w:rsidRDefault="00410DD5" w:rsidP="00410DD5">
            <w:pPr>
              <w:jc w:val="right"/>
              <w:rPr>
                <w:rFonts w:ascii="Calibri" w:hAnsi="Calibri" w:cs="Calibri"/>
                <w:i/>
                <w:iCs/>
                <w:color w:val="000000"/>
                <w:sz w:val="22"/>
                <w:szCs w:val="22"/>
                <w:lang w:eastAsia="en-GB"/>
              </w:rPr>
            </w:pPr>
            <w:r w:rsidRPr="00410DD5">
              <w:rPr>
                <w:rFonts w:ascii="Calibri" w:hAnsi="Calibri" w:cs="Calibri"/>
                <w:i/>
                <w:iCs/>
                <w:color w:val="000000"/>
                <w:sz w:val="22"/>
                <w:szCs w:val="22"/>
                <w:lang w:eastAsia="en-GB"/>
              </w:rPr>
              <w:t xml:space="preserve">               119,365 </w:t>
            </w:r>
          </w:p>
        </w:tc>
        <w:tc>
          <w:tcPr>
            <w:tcW w:w="0" w:type="auto"/>
            <w:tcBorders>
              <w:top w:val="nil"/>
              <w:left w:val="nil"/>
              <w:bottom w:val="nil"/>
              <w:right w:val="nil"/>
            </w:tcBorders>
            <w:shd w:val="clear" w:color="auto" w:fill="auto"/>
            <w:vAlign w:val="center"/>
            <w:hideMark/>
          </w:tcPr>
          <w:p w14:paraId="3E564F94"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110,785 </w:t>
            </w:r>
          </w:p>
        </w:tc>
        <w:tc>
          <w:tcPr>
            <w:tcW w:w="0" w:type="auto"/>
            <w:tcBorders>
              <w:top w:val="nil"/>
              <w:left w:val="nil"/>
              <w:bottom w:val="nil"/>
              <w:right w:val="nil"/>
            </w:tcBorders>
            <w:shd w:val="clear" w:color="auto" w:fill="auto"/>
            <w:vAlign w:val="center"/>
            <w:hideMark/>
          </w:tcPr>
          <w:p w14:paraId="1037A3E8"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10,208 </w:t>
            </w:r>
          </w:p>
        </w:tc>
        <w:tc>
          <w:tcPr>
            <w:tcW w:w="0" w:type="auto"/>
            <w:tcBorders>
              <w:top w:val="nil"/>
              <w:left w:val="nil"/>
              <w:bottom w:val="nil"/>
              <w:right w:val="nil"/>
            </w:tcBorders>
            <w:shd w:val="clear" w:color="auto" w:fill="auto"/>
            <w:vAlign w:val="center"/>
            <w:hideMark/>
          </w:tcPr>
          <w:p w14:paraId="4197A52B" w14:textId="77777777" w:rsidR="00410DD5" w:rsidRPr="00410DD5" w:rsidRDefault="00410DD5" w:rsidP="00410DD5">
            <w:pPr>
              <w:jc w:val="right"/>
              <w:rPr>
                <w:rFonts w:ascii="Calibri" w:hAnsi="Calibri" w:cs="Calibri"/>
                <w:i/>
                <w:iCs/>
                <w:color w:val="000000"/>
                <w:sz w:val="22"/>
                <w:szCs w:val="22"/>
                <w:lang w:eastAsia="en-GB"/>
              </w:rPr>
            </w:pPr>
            <w:r w:rsidRPr="00410DD5">
              <w:rPr>
                <w:rFonts w:ascii="Calibri" w:hAnsi="Calibri" w:cs="Calibri"/>
                <w:i/>
                <w:iCs/>
                <w:color w:val="000000"/>
                <w:sz w:val="22"/>
                <w:szCs w:val="22"/>
                <w:lang w:eastAsia="en-GB"/>
              </w:rPr>
              <w:t xml:space="preserve">               120,993 </w:t>
            </w:r>
          </w:p>
        </w:tc>
      </w:tr>
      <w:tr w:rsidR="0060684B" w:rsidRPr="00410DD5" w14:paraId="614F4A8B" w14:textId="77777777" w:rsidTr="00410DD5">
        <w:trPr>
          <w:gridAfter w:val="1"/>
          <w:trHeight w:val="300"/>
        </w:trPr>
        <w:tc>
          <w:tcPr>
            <w:tcW w:w="0" w:type="auto"/>
            <w:tcBorders>
              <w:top w:val="nil"/>
              <w:left w:val="nil"/>
              <w:bottom w:val="nil"/>
              <w:right w:val="nil"/>
            </w:tcBorders>
            <w:shd w:val="clear" w:color="auto" w:fill="auto"/>
            <w:vAlign w:val="center"/>
            <w:hideMark/>
          </w:tcPr>
          <w:p w14:paraId="5B7B0B30" w14:textId="77777777" w:rsidR="00410DD5" w:rsidRPr="00410DD5" w:rsidRDefault="00410DD5" w:rsidP="007D4699">
            <w:pPr>
              <w:rPr>
                <w:rFonts w:ascii="Calibri" w:hAnsi="Calibri" w:cs="Calibri"/>
                <w:b w:val="0"/>
                <w:bCs w:val="0"/>
                <w:color w:val="000000"/>
                <w:sz w:val="22"/>
                <w:szCs w:val="22"/>
                <w:lang w:eastAsia="en-GB"/>
              </w:rPr>
            </w:pPr>
            <w:r w:rsidRPr="00410DD5">
              <w:rPr>
                <w:rFonts w:ascii="Calibri" w:hAnsi="Calibri" w:cs="Calibri"/>
                <w:b w:val="0"/>
                <w:bCs w:val="0"/>
                <w:color w:val="000000"/>
                <w:sz w:val="22"/>
                <w:szCs w:val="22"/>
                <w:lang w:eastAsia="en-GB"/>
              </w:rPr>
              <w:t xml:space="preserve">Charitable activities </w:t>
            </w:r>
          </w:p>
        </w:tc>
        <w:tc>
          <w:tcPr>
            <w:tcW w:w="0" w:type="auto"/>
            <w:tcBorders>
              <w:top w:val="nil"/>
              <w:left w:val="nil"/>
              <w:bottom w:val="nil"/>
              <w:right w:val="nil"/>
            </w:tcBorders>
            <w:shd w:val="clear" w:color="auto" w:fill="auto"/>
            <w:vAlign w:val="center"/>
            <w:hideMark/>
          </w:tcPr>
          <w:p w14:paraId="5342066C" w14:textId="77777777" w:rsidR="00410DD5" w:rsidRDefault="00410DD5" w:rsidP="00410DD5">
            <w:pPr>
              <w:jc w:val="center"/>
              <w:rPr>
                <w:rFonts w:ascii="Calibri" w:hAnsi="Calibri" w:cs="Calibri"/>
                <w:b w:val="0"/>
                <w:bCs w:val="0"/>
                <w:color w:val="000000"/>
                <w:sz w:val="22"/>
                <w:szCs w:val="22"/>
                <w:lang w:eastAsia="en-GB"/>
              </w:rPr>
            </w:pPr>
          </w:p>
          <w:p w14:paraId="1A691B83" w14:textId="600FA537" w:rsidR="00410DD5" w:rsidRPr="00410DD5" w:rsidRDefault="00410DD5" w:rsidP="00410DD5">
            <w:pPr>
              <w:jc w:val="center"/>
              <w:rPr>
                <w:rFonts w:ascii="Calibri" w:hAnsi="Calibri" w:cs="Calibri"/>
                <w:b w:val="0"/>
                <w:bCs w:val="0"/>
                <w:color w:val="000000"/>
                <w:sz w:val="22"/>
                <w:szCs w:val="22"/>
                <w:lang w:eastAsia="en-GB"/>
              </w:rPr>
            </w:pPr>
            <w:r w:rsidRPr="00410DD5">
              <w:rPr>
                <w:rFonts w:ascii="Calibri" w:hAnsi="Calibri" w:cs="Calibri"/>
                <w:b w:val="0"/>
                <w:bCs w:val="0"/>
                <w:color w:val="000000"/>
                <w:sz w:val="22"/>
                <w:szCs w:val="22"/>
                <w:lang w:eastAsia="en-GB"/>
              </w:rPr>
              <w:t>2</w:t>
            </w:r>
          </w:p>
        </w:tc>
        <w:tc>
          <w:tcPr>
            <w:tcW w:w="0" w:type="auto"/>
            <w:tcBorders>
              <w:top w:val="nil"/>
              <w:left w:val="nil"/>
              <w:bottom w:val="nil"/>
              <w:right w:val="nil"/>
            </w:tcBorders>
            <w:shd w:val="clear" w:color="auto" w:fill="auto"/>
            <w:vAlign w:val="center"/>
            <w:hideMark/>
          </w:tcPr>
          <w:p w14:paraId="4D5139B8"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8,785 </w:t>
            </w:r>
          </w:p>
        </w:tc>
        <w:tc>
          <w:tcPr>
            <w:tcW w:w="0" w:type="auto"/>
            <w:tcBorders>
              <w:top w:val="nil"/>
              <w:left w:val="nil"/>
              <w:bottom w:val="nil"/>
              <w:right w:val="nil"/>
            </w:tcBorders>
            <w:shd w:val="clear" w:color="auto" w:fill="auto"/>
            <w:vAlign w:val="center"/>
            <w:hideMark/>
          </w:tcPr>
          <w:p w14:paraId="40202C79"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   </w:t>
            </w:r>
          </w:p>
        </w:tc>
        <w:tc>
          <w:tcPr>
            <w:tcW w:w="0" w:type="auto"/>
            <w:tcBorders>
              <w:top w:val="nil"/>
              <w:left w:val="nil"/>
              <w:bottom w:val="nil"/>
              <w:right w:val="nil"/>
            </w:tcBorders>
            <w:shd w:val="clear" w:color="auto" w:fill="auto"/>
            <w:vAlign w:val="center"/>
            <w:hideMark/>
          </w:tcPr>
          <w:p w14:paraId="2D56F5A0" w14:textId="77777777" w:rsidR="00410DD5" w:rsidRPr="00410DD5" w:rsidRDefault="00410DD5" w:rsidP="00410DD5">
            <w:pPr>
              <w:jc w:val="right"/>
              <w:rPr>
                <w:rFonts w:ascii="Calibri" w:hAnsi="Calibri" w:cs="Calibri"/>
                <w:i/>
                <w:iCs/>
                <w:color w:val="000000"/>
                <w:sz w:val="22"/>
                <w:szCs w:val="22"/>
                <w:lang w:eastAsia="en-GB"/>
              </w:rPr>
            </w:pPr>
            <w:r w:rsidRPr="00410DD5">
              <w:rPr>
                <w:rFonts w:ascii="Calibri" w:hAnsi="Calibri" w:cs="Calibri"/>
                <w:i/>
                <w:iCs/>
                <w:color w:val="000000"/>
                <w:sz w:val="22"/>
                <w:szCs w:val="22"/>
                <w:lang w:eastAsia="en-GB"/>
              </w:rPr>
              <w:t xml:space="preserve">                    8,785 </w:t>
            </w:r>
          </w:p>
        </w:tc>
        <w:tc>
          <w:tcPr>
            <w:tcW w:w="0" w:type="auto"/>
            <w:tcBorders>
              <w:top w:val="nil"/>
              <w:left w:val="nil"/>
              <w:bottom w:val="nil"/>
              <w:right w:val="nil"/>
            </w:tcBorders>
            <w:shd w:val="clear" w:color="auto" w:fill="auto"/>
            <w:vAlign w:val="center"/>
            <w:hideMark/>
          </w:tcPr>
          <w:p w14:paraId="7C19C287"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8,759 </w:t>
            </w:r>
          </w:p>
        </w:tc>
        <w:tc>
          <w:tcPr>
            <w:tcW w:w="0" w:type="auto"/>
            <w:tcBorders>
              <w:top w:val="nil"/>
              <w:left w:val="nil"/>
              <w:bottom w:val="nil"/>
              <w:right w:val="nil"/>
            </w:tcBorders>
            <w:shd w:val="clear" w:color="auto" w:fill="auto"/>
            <w:vAlign w:val="center"/>
            <w:hideMark/>
          </w:tcPr>
          <w:p w14:paraId="0348B938"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1,871 </w:t>
            </w:r>
          </w:p>
        </w:tc>
        <w:tc>
          <w:tcPr>
            <w:tcW w:w="0" w:type="auto"/>
            <w:tcBorders>
              <w:top w:val="nil"/>
              <w:left w:val="nil"/>
              <w:bottom w:val="nil"/>
              <w:right w:val="nil"/>
            </w:tcBorders>
            <w:shd w:val="clear" w:color="auto" w:fill="auto"/>
            <w:vAlign w:val="center"/>
            <w:hideMark/>
          </w:tcPr>
          <w:p w14:paraId="17F65CB5" w14:textId="77777777" w:rsidR="00410DD5" w:rsidRPr="00410DD5" w:rsidRDefault="00410DD5" w:rsidP="00410DD5">
            <w:pPr>
              <w:jc w:val="right"/>
              <w:rPr>
                <w:rFonts w:ascii="Calibri" w:hAnsi="Calibri" w:cs="Calibri"/>
                <w:i/>
                <w:iCs/>
                <w:color w:val="000000"/>
                <w:sz w:val="22"/>
                <w:szCs w:val="22"/>
                <w:lang w:eastAsia="en-GB"/>
              </w:rPr>
            </w:pPr>
            <w:r w:rsidRPr="00410DD5">
              <w:rPr>
                <w:rFonts w:ascii="Calibri" w:hAnsi="Calibri" w:cs="Calibri"/>
                <w:i/>
                <w:iCs/>
                <w:color w:val="000000"/>
                <w:sz w:val="22"/>
                <w:szCs w:val="22"/>
                <w:lang w:eastAsia="en-GB"/>
              </w:rPr>
              <w:t xml:space="preserve">                  10,630 </w:t>
            </w:r>
          </w:p>
        </w:tc>
      </w:tr>
      <w:tr w:rsidR="0060684B" w:rsidRPr="00410DD5" w14:paraId="64316C34" w14:textId="77777777" w:rsidTr="00410DD5">
        <w:trPr>
          <w:gridAfter w:val="1"/>
          <w:trHeight w:val="300"/>
        </w:trPr>
        <w:tc>
          <w:tcPr>
            <w:tcW w:w="0" w:type="auto"/>
            <w:tcBorders>
              <w:top w:val="nil"/>
              <w:left w:val="nil"/>
              <w:bottom w:val="nil"/>
              <w:right w:val="nil"/>
            </w:tcBorders>
            <w:shd w:val="clear" w:color="auto" w:fill="auto"/>
            <w:vAlign w:val="center"/>
            <w:hideMark/>
          </w:tcPr>
          <w:p w14:paraId="39EBAF95" w14:textId="77777777" w:rsidR="00410DD5" w:rsidRPr="00410DD5" w:rsidRDefault="00410DD5" w:rsidP="007D4699">
            <w:pPr>
              <w:rPr>
                <w:rFonts w:ascii="Calibri" w:hAnsi="Calibri" w:cs="Calibri"/>
                <w:b w:val="0"/>
                <w:bCs w:val="0"/>
                <w:color w:val="000000"/>
                <w:sz w:val="22"/>
                <w:szCs w:val="22"/>
                <w:lang w:eastAsia="en-GB"/>
              </w:rPr>
            </w:pPr>
            <w:r w:rsidRPr="00410DD5">
              <w:rPr>
                <w:rFonts w:ascii="Calibri" w:hAnsi="Calibri" w:cs="Calibri"/>
                <w:b w:val="0"/>
                <w:bCs w:val="0"/>
                <w:color w:val="000000"/>
                <w:sz w:val="22"/>
                <w:szCs w:val="22"/>
                <w:lang w:eastAsia="en-GB"/>
              </w:rPr>
              <w:t xml:space="preserve">Other trading activities  </w:t>
            </w:r>
          </w:p>
        </w:tc>
        <w:tc>
          <w:tcPr>
            <w:tcW w:w="0" w:type="auto"/>
            <w:tcBorders>
              <w:top w:val="nil"/>
              <w:left w:val="nil"/>
              <w:bottom w:val="nil"/>
              <w:right w:val="nil"/>
            </w:tcBorders>
            <w:shd w:val="clear" w:color="auto" w:fill="auto"/>
            <w:vAlign w:val="center"/>
            <w:hideMark/>
          </w:tcPr>
          <w:p w14:paraId="5B114741" w14:textId="77777777" w:rsidR="00410DD5" w:rsidRDefault="00410DD5" w:rsidP="00410DD5">
            <w:pPr>
              <w:jc w:val="center"/>
              <w:rPr>
                <w:rFonts w:ascii="Calibri" w:hAnsi="Calibri" w:cs="Calibri"/>
                <w:b w:val="0"/>
                <w:bCs w:val="0"/>
                <w:color w:val="000000"/>
                <w:sz w:val="22"/>
                <w:szCs w:val="22"/>
                <w:lang w:eastAsia="en-GB"/>
              </w:rPr>
            </w:pPr>
          </w:p>
          <w:p w14:paraId="21BBAEFD" w14:textId="26FD361A" w:rsidR="00410DD5" w:rsidRPr="00410DD5" w:rsidRDefault="00410DD5" w:rsidP="00410DD5">
            <w:pPr>
              <w:jc w:val="center"/>
              <w:rPr>
                <w:rFonts w:ascii="Calibri" w:hAnsi="Calibri" w:cs="Calibri"/>
                <w:b w:val="0"/>
                <w:bCs w:val="0"/>
                <w:color w:val="000000"/>
                <w:sz w:val="22"/>
                <w:szCs w:val="22"/>
                <w:lang w:eastAsia="en-GB"/>
              </w:rPr>
            </w:pPr>
            <w:r w:rsidRPr="00410DD5">
              <w:rPr>
                <w:rFonts w:ascii="Calibri" w:hAnsi="Calibri" w:cs="Calibri"/>
                <w:b w:val="0"/>
                <w:bCs w:val="0"/>
                <w:color w:val="000000"/>
                <w:sz w:val="22"/>
                <w:szCs w:val="22"/>
                <w:lang w:eastAsia="en-GB"/>
              </w:rPr>
              <w:t>3</w:t>
            </w:r>
          </w:p>
        </w:tc>
        <w:tc>
          <w:tcPr>
            <w:tcW w:w="0" w:type="auto"/>
            <w:tcBorders>
              <w:top w:val="nil"/>
              <w:left w:val="nil"/>
              <w:bottom w:val="nil"/>
              <w:right w:val="nil"/>
            </w:tcBorders>
            <w:shd w:val="clear" w:color="auto" w:fill="auto"/>
            <w:vAlign w:val="center"/>
            <w:hideMark/>
          </w:tcPr>
          <w:p w14:paraId="3834DACE"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30,114 </w:t>
            </w:r>
          </w:p>
        </w:tc>
        <w:tc>
          <w:tcPr>
            <w:tcW w:w="0" w:type="auto"/>
            <w:tcBorders>
              <w:top w:val="nil"/>
              <w:left w:val="nil"/>
              <w:bottom w:val="nil"/>
              <w:right w:val="nil"/>
            </w:tcBorders>
            <w:shd w:val="clear" w:color="auto" w:fill="auto"/>
            <w:vAlign w:val="center"/>
            <w:hideMark/>
          </w:tcPr>
          <w:p w14:paraId="5EBAE1D5" w14:textId="77777777" w:rsidR="00410DD5" w:rsidRPr="00410DD5" w:rsidRDefault="00410DD5" w:rsidP="00410DD5">
            <w:pPr>
              <w:jc w:val="right"/>
              <w:rPr>
                <w:rFonts w:ascii="Calibri" w:hAnsi="Calibri" w:cs="Calibri"/>
                <w:i/>
                <w:iCs/>
                <w:color w:val="000000"/>
                <w:sz w:val="22"/>
                <w:szCs w:val="22"/>
                <w:lang w:eastAsia="en-GB"/>
              </w:rPr>
            </w:pPr>
            <w:r w:rsidRPr="00410DD5">
              <w:rPr>
                <w:rFonts w:ascii="Calibri" w:hAnsi="Calibri" w:cs="Calibri"/>
                <w:i/>
                <w:iCs/>
                <w:color w:val="000000"/>
                <w:sz w:val="22"/>
                <w:szCs w:val="22"/>
                <w:lang w:eastAsia="en-GB"/>
              </w:rPr>
              <w:t xml:space="preserve">                           -   </w:t>
            </w:r>
          </w:p>
        </w:tc>
        <w:tc>
          <w:tcPr>
            <w:tcW w:w="0" w:type="auto"/>
            <w:tcBorders>
              <w:top w:val="nil"/>
              <w:left w:val="nil"/>
              <w:bottom w:val="nil"/>
              <w:right w:val="nil"/>
            </w:tcBorders>
            <w:shd w:val="clear" w:color="auto" w:fill="auto"/>
            <w:vAlign w:val="center"/>
            <w:hideMark/>
          </w:tcPr>
          <w:p w14:paraId="42768FC8" w14:textId="77777777" w:rsidR="00410DD5" w:rsidRPr="00410DD5" w:rsidRDefault="00410DD5" w:rsidP="00410DD5">
            <w:pPr>
              <w:jc w:val="right"/>
              <w:rPr>
                <w:rFonts w:ascii="Calibri" w:hAnsi="Calibri" w:cs="Calibri"/>
                <w:i/>
                <w:iCs/>
                <w:color w:val="000000"/>
                <w:sz w:val="22"/>
                <w:szCs w:val="22"/>
                <w:lang w:eastAsia="en-GB"/>
              </w:rPr>
            </w:pPr>
            <w:r w:rsidRPr="00410DD5">
              <w:rPr>
                <w:rFonts w:ascii="Calibri" w:hAnsi="Calibri" w:cs="Calibri"/>
                <w:i/>
                <w:iCs/>
                <w:color w:val="000000"/>
                <w:sz w:val="22"/>
                <w:szCs w:val="22"/>
                <w:lang w:eastAsia="en-GB"/>
              </w:rPr>
              <w:t xml:space="preserve">                  30,114 </w:t>
            </w:r>
          </w:p>
        </w:tc>
        <w:tc>
          <w:tcPr>
            <w:tcW w:w="0" w:type="auto"/>
            <w:tcBorders>
              <w:top w:val="nil"/>
              <w:left w:val="nil"/>
              <w:bottom w:val="nil"/>
              <w:right w:val="nil"/>
            </w:tcBorders>
            <w:shd w:val="clear" w:color="auto" w:fill="auto"/>
            <w:vAlign w:val="center"/>
            <w:hideMark/>
          </w:tcPr>
          <w:p w14:paraId="5976B89B"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28,185 </w:t>
            </w:r>
          </w:p>
        </w:tc>
        <w:tc>
          <w:tcPr>
            <w:tcW w:w="0" w:type="auto"/>
            <w:tcBorders>
              <w:top w:val="nil"/>
              <w:left w:val="nil"/>
              <w:bottom w:val="nil"/>
              <w:right w:val="nil"/>
            </w:tcBorders>
            <w:shd w:val="clear" w:color="auto" w:fill="auto"/>
            <w:vAlign w:val="center"/>
            <w:hideMark/>
          </w:tcPr>
          <w:p w14:paraId="3A95010E" w14:textId="77777777" w:rsidR="00410DD5" w:rsidRPr="00410DD5" w:rsidRDefault="00410DD5" w:rsidP="00410DD5">
            <w:pPr>
              <w:jc w:val="right"/>
              <w:rPr>
                <w:rFonts w:ascii="Calibri" w:hAnsi="Calibri" w:cs="Calibri"/>
                <w:i/>
                <w:iCs/>
                <w:color w:val="000000"/>
                <w:sz w:val="22"/>
                <w:szCs w:val="22"/>
                <w:lang w:eastAsia="en-GB"/>
              </w:rPr>
            </w:pPr>
            <w:r w:rsidRPr="00410DD5">
              <w:rPr>
                <w:rFonts w:ascii="Calibri" w:hAnsi="Calibri" w:cs="Calibri"/>
                <w:i/>
                <w:iCs/>
                <w:color w:val="000000"/>
                <w:sz w:val="22"/>
                <w:szCs w:val="22"/>
                <w:lang w:eastAsia="en-GB"/>
              </w:rPr>
              <w:t xml:space="preserve">                           -   </w:t>
            </w:r>
          </w:p>
        </w:tc>
        <w:tc>
          <w:tcPr>
            <w:tcW w:w="0" w:type="auto"/>
            <w:tcBorders>
              <w:top w:val="nil"/>
              <w:left w:val="nil"/>
              <w:bottom w:val="nil"/>
              <w:right w:val="nil"/>
            </w:tcBorders>
            <w:shd w:val="clear" w:color="auto" w:fill="auto"/>
            <w:vAlign w:val="center"/>
            <w:hideMark/>
          </w:tcPr>
          <w:p w14:paraId="01563B66" w14:textId="77777777" w:rsidR="00410DD5" w:rsidRPr="00410DD5" w:rsidRDefault="00410DD5" w:rsidP="00410DD5">
            <w:pPr>
              <w:jc w:val="right"/>
              <w:rPr>
                <w:rFonts w:ascii="Calibri" w:hAnsi="Calibri" w:cs="Calibri"/>
                <w:i/>
                <w:iCs/>
                <w:color w:val="000000"/>
                <w:sz w:val="22"/>
                <w:szCs w:val="22"/>
                <w:lang w:eastAsia="en-GB"/>
              </w:rPr>
            </w:pPr>
            <w:r w:rsidRPr="00410DD5">
              <w:rPr>
                <w:rFonts w:ascii="Calibri" w:hAnsi="Calibri" w:cs="Calibri"/>
                <w:i/>
                <w:iCs/>
                <w:color w:val="000000"/>
                <w:sz w:val="22"/>
                <w:szCs w:val="22"/>
                <w:lang w:eastAsia="en-GB"/>
              </w:rPr>
              <w:t xml:space="preserve">                  28,185 </w:t>
            </w:r>
          </w:p>
        </w:tc>
      </w:tr>
      <w:tr w:rsidR="0060684B" w:rsidRPr="00410DD5" w14:paraId="1E091F99" w14:textId="77777777" w:rsidTr="00410DD5">
        <w:trPr>
          <w:gridAfter w:val="1"/>
          <w:trHeight w:val="300"/>
        </w:trPr>
        <w:tc>
          <w:tcPr>
            <w:tcW w:w="0" w:type="auto"/>
            <w:tcBorders>
              <w:top w:val="nil"/>
              <w:left w:val="nil"/>
              <w:bottom w:val="nil"/>
              <w:right w:val="nil"/>
            </w:tcBorders>
            <w:shd w:val="clear" w:color="auto" w:fill="auto"/>
            <w:vAlign w:val="center"/>
            <w:hideMark/>
          </w:tcPr>
          <w:p w14:paraId="5710F0EA" w14:textId="77777777" w:rsidR="00410DD5" w:rsidRPr="00410DD5" w:rsidRDefault="00410DD5" w:rsidP="007D4699">
            <w:pPr>
              <w:rPr>
                <w:rFonts w:ascii="Calibri" w:hAnsi="Calibri" w:cs="Calibri"/>
                <w:b w:val="0"/>
                <w:bCs w:val="0"/>
                <w:color w:val="000000"/>
                <w:sz w:val="22"/>
                <w:szCs w:val="22"/>
                <w:lang w:eastAsia="en-GB"/>
              </w:rPr>
            </w:pPr>
            <w:r w:rsidRPr="00410DD5">
              <w:rPr>
                <w:rFonts w:ascii="Calibri" w:hAnsi="Calibri" w:cs="Calibri"/>
                <w:b w:val="0"/>
                <w:bCs w:val="0"/>
                <w:color w:val="000000"/>
                <w:sz w:val="22"/>
                <w:szCs w:val="22"/>
                <w:lang w:eastAsia="en-GB"/>
              </w:rPr>
              <w:t xml:space="preserve">Investments </w:t>
            </w:r>
          </w:p>
        </w:tc>
        <w:tc>
          <w:tcPr>
            <w:tcW w:w="0" w:type="auto"/>
            <w:tcBorders>
              <w:top w:val="nil"/>
              <w:left w:val="nil"/>
              <w:bottom w:val="nil"/>
              <w:right w:val="nil"/>
            </w:tcBorders>
            <w:shd w:val="clear" w:color="auto" w:fill="auto"/>
            <w:vAlign w:val="center"/>
            <w:hideMark/>
          </w:tcPr>
          <w:p w14:paraId="09EF1457" w14:textId="77777777" w:rsidR="00410DD5" w:rsidRDefault="00410DD5" w:rsidP="00410DD5">
            <w:pPr>
              <w:jc w:val="center"/>
              <w:rPr>
                <w:rFonts w:ascii="Calibri" w:hAnsi="Calibri" w:cs="Calibri"/>
                <w:b w:val="0"/>
                <w:bCs w:val="0"/>
                <w:color w:val="000000"/>
                <w:sz w:val="22"/>
                <w:szCs w:val="22"/>
                <w:lang w:eastAsia="en-GB"/>
              </w:rPr>
            </w:pPr>
          </w:p>
          <w:p w14:paraId="3FF72723" w14:textId="40E77137" w:rsidR="00410DD5" w:rsidRPr="00410DD5" w:rsidRDefault="00410DD5" w:rsidP="00410DD5">
            <w:pPr>
              <w:jc w:val="center"/>
              <w:rPr>
                <w:rFonts w:ascii="Calibri" w:hAnsi="Calibri" w:cs="Calibri"/>
                <w:b w:val="0"/>
                <w:bCs w:val="0"/>
                <w:color w:val="000000"/>
                <w:sz w:val="22"/>
                <w:szCs w:val="22"/>
                <w:lang w:eastAsia="en-GB"/>
              </w:rPr>
            </w:pPr>
            <w:r w:rsidRPr="00410DD5">
              <w:rPr>
                <w:rFonts w:ascii="Calibri" w:hAnsi="Calibri" w:cs="Calibri"/>
                <w:b w:val="0"/>
                <w:bCs w:val="0"/>
                <w:color w:val="000000"/>
                <w:sz w:val="22"/>
                <w:szCs w:val="22"/>
                <w:lang w:eastAsia="en-GB"/>
              </w:rPr>
              <w:t>4</w:t>
            </w:r>
          </w:p>
        </w:tc>
        <w:tc>
          <w:tcPr>
            <w:tcW w:w="0" w:type="auto"/>
            <w:tcBorders>
              <w:top w:val="nil"/>
              <w:left w:val="nil"/>
              <w:bottom w:val="nil"/>
              <w:right w:val="nil"/>
            </w:tcBorders>
            <w:shd w:val="clear" w:color="auto" w:fill="auto"/>
            <w:vAlign w:val="center"/>
            <w:hideMark/>
          </w:tcPr>
          <w:p w14:paraId="07A5334C"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3,501 </w:t>
            </w:r>
          </w:p>
        </w:tc>
        <w:tc>
          <w:tcPr>
            <w:tcW w:w="0" w:type="auto"/>
            <w:tcBorders>
              <w:top w:val="nil"/>
              <w:left w:val="nil"/>
              <w:bottom w:val="nil"/>
              <w:right w:val="nil"/>
            </w:tcBorders>
            <w:shd w:val="clear" w:color="auto" w:fill="auto"/>
            <w:vAlign w:val="center"/>
            <w:hideMark/>
          </w:tcPr>
          <w:p w14:paraId="67ADAC52"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3,349 </w:t>
            </w:r>
          </w:p>
        </w:tc>
        <w:tc>
          <w:tcPr>
            <w:tcW w:w="0" w:type="auto"/>
            <w:tcBorders>
              <w:top w:val="nil"/>
              <w:left w:val="nil"/>
              <w:bottom w:val="nil"/>
              <w:right w:val="nil"/>
            </w:tcBorders>
            <w:shd w:val="clear" w:color="auto" w:fill="auto"/>
            <w:vAlign w:val="center"/>
            <w:hideMark/>
          </w:tcPr>
          <w:p w14:paraId="0CB8AB18" w14:textId="77777777" w:rsidR="00410DD5" w:rsidRPr="00410DD5" w:rsidRDefault="00410DD5" w:rsidP="00410DD5">
            <w:pPr>
              <w:jc w:val="right"/>
              <w:rPr>
                <w:rFonts w:ascii="Calibri" w:hAnsi="Calibri" w:cs="Calibri"/>
                <w:i/>
                <w:iCs/>
                <w:color w:val="000000"/>
                <w:sz w:val="22"/>
                <w:szCs w:val="22"/>
                <w:lang w:eastAsia="en-GB"/>
              </w:rPr>
            </w:pPr>
            <w:r w:rsidRPr="00410DD5">
              <w:rPr>
                <w:rFonts w:ascii="Calibri" w:hAnsi="Calibri" w:cs="Calibri"/>
                <w:i/>
                <w:iCs/>
                <w:color w:val="000000"/>
                <w:sz w:val="22"/>
                <w:szCs w:val="22"/>
                <w:lang w:eastAsia="en-GB"/>
              </w:rPr>
              <w:t xml:space="preserve">                    6,851 </w:t>
            </w:r>
          </w:p>
        </w:tc>
        <w:tc>
          <w:tcPr>
            <w:tcW w:w="0" w:type="auto"/>
            <w:tcBorders>
              <w:top w:val="nil"/>
              <w:left w:val="nil"/>
              <w:bottom w:val="nil"/>
              <w:right w:val="nil"/>
            </w:tcBorders>
            <w:shd w:val="clear" w:color="auto" w:fill="auto"/>
            <w:vAlign w:val="center"/>
            <w:hideMark/>
          </w:tcPr>
          <w:p w14:paraId="23888160" w14:textId="77777777" w:rsidR="00410DD5" w:rsidRPr="00410DD5" w:rsidRDefault="00410DD5" w:rsidP="00410DD5">
            <w:pPr>
              <w:jc w:val="right"/>
              <w:rPr>
                <w:rFonts w:ascii="Calibri" w:hAnsi="Calibri" w:cs="Calibri"/>
                <w:i/>
                <w:iCs/>
                <w:color w:val="000000"/>
                <w:sz w:val="22"/>
                <w:szCs w:val="22"/>
                <w:lang w:eastAsia="en-GB"/>
              </w:rPr>
            </w:pPr>
            <w:r w:rsidRPr="00410DD5">
              <w:rPr>
                <w:rFonts w:ascii="Calibri" w:hAnsi="Calibri" w:cs="Calibri"/>
                <w:i/>
                <w:iCs/>
                <w:color w:val="000000"/>
                <w:sz w:val="22"/>
                <w:szCs w:val="22"/>
                <w:lang w:eastAsia="en-GB"/>
              </w:rPr>
              <w:t xml:space="preserve">                    3,949 </w:t>
            </w:r>
          </w:p>
        </w:tc>
        <w:tc>
          <w:tcPr>
            <w:tcW w:w="0" w:type="auto"/>
            <w:tcBorders>
              <w:top w:val="nil"/>
              <w:left w:val="nil"/>
              <w:bottom w:val="nil"/>
              <w:right w:val="nil"/>
            </w:tcBorders>
            <w:shd w:val="clear" w:color="auto" w:fill="auto"/>
            <w:vAlign w:val="center"/>
            <w:hideMark/>
          </w:tcPr>
          <w:p w14:paraId="46D8088E" w14:textId="77777777" w:rsidR="00410DD5" w:rsidRPr="00410DD5" w:rsidRDefault="00410DD5" w:rsidP="00410DD5">
            <w:pPr>
              <w:jc w:val="right"/>
              <w:rPr>
                <w:rFonts w:ascii="Calibri" w:hAnsi="Calibri" w:cs="Calibri"/>
                <w:i/>
                <w:iCs/>
                <w:color w:val="000000"/>
                <w:sz w:val="22"/>
                <w:szCs w:val="22"/>
                <w:lang w:eastAsia="en-GB"/>
              </w:rPr>
            </w:pPr>
          </w:p>
        </w:tc>
        <w:tc>
          <w:tcPr>
            <w:tcW w:w="0" w:type="auto"/>
            <w:tcBorders>
              <w:top w:val="nil"/>
              <w:left w:val="nil"/>
              <w:bottom w:val="nil"/>
              <w:right w:val="nil"/>
            </w:tcBorders>
            <w:shd w:val="clear" w:color="auto" w:fill="auto"/>
            <w:vAlign w:val="center"/>
            <w:hideMark/>
          </w:tcPr>
          <w:p w14:paraId="68CD10C4" w14:textId="77777777" w:rsidR="00410DD5" w:rsidRPr="00410DD5" w:rsidRDefault="00410DD5" w:rsidP="00410DD5">
            <w:pPr>
              <w:jc w:val="right"/>
              <w:rPr>
                <w:rFonts w:ascii="Calibri" w:hAnsi="Calibri" w:cs="Calibri"/>
                <w:i/>
                <w:iCs/>
                <w:color w:val="000000"/>
                <w:sz w:val="22"/>
                <w:szCs w:val="22"/>
                <w:lang w:eastAsia="en-GB"/>
              </w:rPr>
            </w:pPr>
            <w:r w:rsidRPr="00410DD5">
              <w:rPr>
                <w:rFonts w:ascii="Calibri" w:hAnsi="Calibri" w:cs="Calibri"/>
                <w:i/>
                <w:iCs/>
                <w:color w:val="000000"/>
                <w:sz w:val="22"/>
                <w:szCs w:val="22"/>
                <w:lang w:eastAsia="en-GB"/>
              </w:rPr>
              <w:t xml:space="preserve">                    3,949 </w:t>
            </w:r>
          </w:p>
        </w:tc>
      </w:tr>
      <w:tr w:rsidR="0060684B" w:rsidRPr="00410DD5" w14:paraId="7E0EB224" w14:textId="77777777" w:rsidTr="00410DD5">
        <w:trPr>
          <w:gridAfter w:val="1"/>
          <w:trHeight w:val="315"/>
        </w:trPr>
        <w:tc>
          <w:tcPr>
            <w:tcW w:w="0" w:type="auto"/>
            <w:tcBorders>
              <w:top w:val="nil"/>
              <w:left w:val="nil"/>
              <w:bottom w:val="nil"/>
              <w:right w:val="nil"/>
            </w:tcBorders>
            <w:shd w:val="clear" w:color="auto" w:fill="auto"/>
            <w:vAlign w:val="center"/>
            <w:hideMark/>
          </w:tcPr>
          <w:p w14:paraId="5F0DF5BD" w14:textId="77777777" w:rsidR="00410DD5" w:rsidRPr="00410DD5" w:rsidRDefault="00410DD5" w:rsidP="007D4699">
            <w:pPr>
              <w:rPr>
                <w:rFonts w:ascii="Calibri" w:hAnsi="Calibri" w:cs="Calibri"/>
                <w:b w:val="0"/>
                <w:bCs w:val="0"/>
                <w:color w:val="000000"/>
                <w:sz w:val="22"/>
                <w:szCs w:val="22"/>
                <w:lang w:eastAsia="en-GB"/>
              </w:rPr>
            </w:pPr>
            <w:r w:rsidRPr="00410DD5">
              <w:rPr>
                <w:rFonts w:ascii="Calibri" w:hAnsi="Calibri" w:cs="Calibri"/>
                <w:b w:val="0"/>
                <w:bCs w:val="0"/>
                <w:color w:val="000000"/>
                <w:sz w:val="22"/>
                <w:szCs w:val="22"/>
                <w:lang w:eastAsia="en-GB"/>
              </w:rPr>
              <w:t xml:space="preserve">Other Income </w:t>
            </w:r>
          </w:p>
        </w:tc>
        <w:tc>
          <w:tcPr>
            <w:tcW w:w="0" w:type="auto"/>
            <w:tcBorders>
              <w:top w:val="nil"/>
              <w:left w:val="nil"/>
              <w:bottom w:val="nil"/>
              <w:right w:val="nil"/>
            </w:tcBorders>
            <w:shd w:val="clear" w:color="auto" w:fill="auto"/>
            <w:vAlign w:val="center"/>
            <w:hideMark/>
          </w:tcPr>
          <w:p w14:paraId="7EF27FCF" w14:textId="77777777" w:rsidR="00410DD5" w:rsidRDefault="00410DD5" w:rsidP="00410DD5">
            <w:pPr>
              <w:jc w:val="center"/>
              <w:rPr>
                <w:rFonts w:ascii="Calibri" w:hAnsi="Calibri" w:cs="Calibri"/>
                <w:b w:val="0"/>
                <w:bCs w:val="0"/>
                <w:color w:val="000000"/>
                <w:sz w:val="22"/>
                <w:szCs w:val="22"/>
                <w:lang w:eastAsia="en-GB"/>
              </w:rPr>
            </w:pPr>
          </w:p>
          <w:p w14:paraId="3599469A" w14:textId="33EBFA6A" w:rsidR="00410DD5" w:rsidRPr="00410DD5" w:rsidRDefault="00410DD5" w:rsidP="00410DD5">
            <w:pPr>
              <w:jc w:val="center"/>
              <w:rPr>
                <w:rFonts w:ascii="Calibri" w:hAnsi="Calibri" w:cs="Calibri"/>
                <w:b w:val="0"/>
                <w:bCs w:val="0"/>
                <w:color w:val="000000"/>
                <w:sz w:val="22"/>
                <w:szCs w:val="22"/>
                <w:lang w:eastAsia="en-GB"/>
              </w:rPr>
            </w:pPr>
            <w:r w:rsidRPr="00410DD5">
              <w:rPr>
                <w:rFonts w:ascii="Calibri" w:hAnsi="Calibri" w:cs="Calibri"/>
                <w:b w:val="0"/>
                <w:bCs w:val="0"/>
                <w:color w:val="000000"/>
                <w:sz w:val="22"/>
                <w:szCs w:val="22"/>
                <w:lang w:eastAsia="en-GB"/>
              </w:rPr>
              <w:t>5</w:t>
            </w:r>
          </w:p>
        </w:tc>
        <w:tc>
          <w:tcPr>
            <w:tcW w:w="0" w:type="auto"/>
            <w:tcBorders>
              <w:top w:val="nil"/>
              <w:left w:val="nil"/>
              <w:bottom w:val="single" w:sz="8" w:space="0" w:color="auto"/>
              <w:right w:val="nil"/>
            </w:tcBorders>
            <w:shd w:val="clear" w:color="auto" w:fill="auto"/>
            <w:vAlign w:val="center"/>
            <w:hideMark/>
          </w:tcPr>
          <w:p w14:paraId="54364DD9"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   </w:t>
            </w:r>
          </w:p>
        </w:tc>
        <w:tc>
          <w:tcPr>
            <w:tcW w:w="0" w:type="auto"/>
            <w:tcBorders>
              <w:top w:val="nil"/>
              <w:left w:val="nil"/>
              <w:bottom w:val="single" w:sz="8" w:space="0" w:color="auto"/>
              <w:right w:val="nil"/>
            </w:tcBorders>
            <w:shd w:val="clear" w:color="auto" w:fill="auto"/>
            <w:vAlign w:val="center"/>
            <w:hideMark/>
          </w:tcPr>
          <w:p w14:paraId="425557BF"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38,138 </w:t>
            </w:r>
          </w:p>
        </w:tc>
        <w:tc>
          <w:tcPr>
            <w:tcW w:w="0" w:type="auto"/>
            <w:tcBorders>
              <w:top w:val="nil"/>
              <w:left w:val="nil"/>
              <w:bottom w:val="nil"/>
              <w:right w:val="nil"/>
            </w:tcBorders>
            <w:shd w:val="clear" w:color="auto" w:fill="auto"/>
            <w:vAlign w:val="center"/>
            <w:hideMark/>
          </w:tcPr>
          <w:p w14:paraId="5F141306" w14:textId="77777777" w:rsidR="00410DD5" w:rsidRPr="00410DD5" w:rsidRDefault="00410DD5" w:rsidP="00410DD5">
            <w:pPr>
              <w:jc w:val="right"/>
              <w:rPr>
                <w:rFonts w:ascii="Calibri" w:hAnsi="Calibri" w:cs="Calibri"/>
                <w:i/>
                <w:iCs/>
                <w:color w:val="000000"/>
                <w:sz w:val="22"/>
                <w:szCs w:val="22"/>
                <w:lang w:eastAsia="en-GB"/>
              </w:rPr>
            </w:pPr>
            <w:r w:rsidRPr="00410DD5">
              <w:rPr>
                <w:rFonts w:ascii="Calibri" w:hAnsi="Calibri" w:cs="Calibri"/>
                <w:i/>
                <w:iCs/>
                <w:color w:val="000000"/>
                <w:sz w:val="22"/>
                <w:szCs w:val="22"/>
                <w:lang w:eastAsia="en-GB"/>
              </w:rPr>
              <w:t xml:space="preserve">                  38,138 </w:t>
            </w:r>
          </w:p>
        </w:tc>
        <w:tc>
          <w:tcPr>
            <w:tcW w:w="0" w:type="auto"/>
            <w:tcBorders>
              <w:top w:val="nil"/>
              <w:left w:val="nil"/>
              <w:bottom w:val="single" w:sz="8" w:space="0" w:color="auto"/>
              <w:right w:val="nil"/>
            </w:tcBorders>
            <w:shd w:val="clear" w:color="auto" w:fill="auto"/>
            <w:vAlign w:val="center"/>
            <w:hideMark/>
          </w:tcPr>
          <w:p w14:paraId="202AC8D0" w14:textId="77777777" w:rsidR="00410DD5" w:rsidRPr="00410DD5" w:rsidRDefault="00410DD5" w:rsidP="00410DD5">
            <w:pPr>
              <w:jc w:val="right"/>
              <w:rPr>
                <w:rFonts w:ascii="Calibri" w:hAnsi="Calibri" w:cs="Calibri"/>
                <w:i/>
                <w:iCs/>
                <w:color w:val="000000"/>
                <w:sz w:val="22"/>
                <w:szCs w:val="22"/>
                <w:lang w:eastAsia="en-GB"/>
              </w:rPr>
            </w:pPr>
            <w:r w:rsidRPr="00410DD5">
              <w:rPr>
                <w:rFonts w:ascii="Calibri" w:hAnsi="Calibri" w:cs="Calibri"/>
                <w:i/>
                <w:iCs/>
                <w:color w:val="000000"/>
                <w:sz w:val="22"/>
                <w:szCs w:val="22"/>
                <w:lang w:eastAsia="en-GB"/>
              </w:rPr>
              <w:t xml:space="preserve">                    2,162 </w:t>
            </w:r>
          </w:p>
        </w:tc>
        <w:tc>
          <w:tcPr>
            <w:tcW w:w="0" w:type="auto"/>
            <w:tcBorders>
              <w:top w:val="nil"/>
              <w:left w:val="nil"/>
              <w:bottom w:val="single" w:sz="8" w:space="0" w:color="auto"/>
              <w:right w:val="nil"/>
            </w:tcBorders>
            <w:shd w:val="clear" w:color="auto" w:fill="auto"/>
            <w:vAlign w:val="center"/>
            <w:hideMark/>
          </w:tcPr>
          <w:p w14:paraId="2466A22A" w14:textId="77777777" w:rsidR="00410DD5" w:rsidRPr="00410DD5" w:rsidRDefault="00410DD5" w:rsidP="00410DD5">
            <w:pPr>
              <w:jc w:val="right"/>
              <w:rPr>
                <w:rFonts w:ascii="Calibri" w:hAnsi="Calibri" w:cs="Calibri"/>
                <w:i/>
                <w:iCs/>
                <w:color w:val="000000"/>
                <w:sz w:val="22"/>
                <w:szCs w:val="22"/>
                <w:lang w:eastAsia="en-GB"/>
              </w:rPr>
            </w:pPr>
            <w:r w:rsidRPr="00410DD5">
              <w:rPr>
                <w:rFonts w:ascii="Calibri" w:hAnsi="Calibri" w:cs="Calibri"/>
                <w:i/>
                <w:iCs/>
                <w:color w:val="000000"/>
                <w:sz w:val="22"/>
                <w:szCs w:val="22"/>
                <w:lang w:eastAsia="en-GB"/>
              </w:rPr>
              <w:t xml:space="preserve">                  18,090 </w:t>
            </w:r>
          </w:p>
        </w:tc>
        <w:tc>
          <w:tcPr>
            <w:tcW w:w="0" w:type="auto"/>
            <w:tcBorders>
              <w:top w:val="nil"/>
              <w:left w:val="nil"/>
              <w:bottom w:val="nil"/>
              <w:right w:val="nil"/>
            </w:tcBorders>
            <w:shd w:val="clear" w:color="auto" w:fill="auto"/>
            <w:vAlign w:val="center"/>
            <w:hideMark/>
          </w:tcPr>
          <w:p w14:paraId="1067ED7E" w14:textId="77777777" w:rsidR="00410DD5" w:rsidRPr="00410DD5" w:rsidRDefault="00410DD5" w:rsidP="00410DD5">
            <w:pPr>
              <w:jc w:val="right"/>
              <w:rPr>
                <w:rFonts w:ascii="Calibri" w:hAnsi="Calibri" w:cs="Calibri"/>
                <w:i/>
                <w:iCs/>
                <w:color w:val="000000"/>
                <w:sz w:val="22"/>
                <w:szCs w:val="22"/>
                <w:lang w:eastAsia="en-GB"/>
              </w:rPr>
            </w:pPr>
            <w:r w:rsidRPr="00410DD5">
              <w:rPr>
                <w:rFonts w:ascii="Calibri" w:hAnsi="Calibri" w:cs="Calibri"/>
                <w:i/>
                <w:iCs/>
                <w:color w:val="000000"/>
                <w:sz w:val="22"/>
                <w:szCs w:val="22"/>
                <w:lang w:eastAsia="en-GB"/>
              </w:rPr>
              <w:t xml:space="preserve">                  20,252 </w:t>
            </w:r>
          </w:p>
        </w:tc>
      </w:tr>
      <w:tr w:rsidR="0060684B" w:rsidRPr="00410DD5" w14:paraId="3E4A0C3C" w14:textId="77777777" w:rsidTr="00410DD5">
        <w:trPr>
          <w:gridAfter w:val="1"/>
          <w:trHeight w:val="285"/>
        </w:trPr>
        <w:tc>
          <w:tcPr>
            <w:tcW w:w="0" w:type="auto"/>
            <w:vMerge w:val="restart"/>
            <w:tcBorders>
              <w:top w:val="nil"/>
              <w:left w:val="nil"/>
              <w:bottom w:val="nil"/>
              <w:right w:val="nil"/>
            </w:tcBorders>
            <w:shd w:val="clear" w:color="auto" w:fill="auto"/>
            <w:vAlign w:val="center"/>
            <w:hideMark/>
          </w:tcPr>
          <w:p w14:paraId="14D51833" w14:textId="77777777" w:rsidR="00410DD5" w:rsidRPr="00410DD5" w:rsidRDefault="00410DD5" w:rsidP="00410DD5">
            <w:pPr>
              <w:rPr>
                <w:rFonts w:ascii="Calibri" w:hAnsi="Calibri" w:cs="Calibri"/>
                <w:color w:val="000000"/>
                <w:sz w:val="22"/>
                <w:szCs w:val="22"/>
                <w:lang w:eastAsia="en-GB"/>
              </w:rPr>
            </w:pPr>
            <w:r w:rsidRPr="00410DD5">
              <w:rPr>
                <w:rFonts w:ascii="Calibri" w:hAnsi="Calibri" w:cs="Calibri"/>
                <w:color w:val="000000"/>
                <w:sz w:val="22"/>
                <w:szCs w:val="22"/>
                <w:lang w:eastAsia="en-GB"/>
              </w:rPr>
              <w:t xml:space="preserve">Total Income </w:t>
            </w:r>
          </w:p>
        </w:tc>
        <w:tc>
          <w:tcPr>
            <w:tcW w:w="0" w:type="auto"/>
            <w:vMerge w:val="restart"/>
            <w:tcBorders>
              <w:top w:val="nil"/>
              <w:left w:val="nil"/>
              <w:bottom w:val="nil"/>
              <w:right w:val="nil"/>
            </w:tcBorders>
            <w:shd w:val="clear" w:color="auto" w:fill="auto"/>
            <w:vAlign w:val="center"/>
            <w:hideMark/>
          </w:tcPr>
          <w:p w14:paraId="4E0E1F96" w14:textId="77777777" w:rsidR="00410DD5" w:rsidRPr="00410DD5" w:rsidRDefault="00410DD5" w:rsidP="00410DD5">
            <w:pPr>
              <w:rPr>
                <w:rFonts w:ascii="Calibri" w:hAnsi="Calibri" w:cs="Calibri"/>
                <w:color w:val="000000"/>
                <w:sz w:val="22"/>
                <w:szCs w:val="22"/>
                <w:lang w:eastAsia="en-GB"/>
              </w:rPr>
            </w:pPr>
          </w:p>
        </w:tc>
        <w:tc>
          <w:tcPr>
            <w:tcW w:w="0" w:type="auto"/>
            <w:vMerge w:val="restart"/>
            <w:tcBorders>
              <w:top w:val="nil"/>
              <w:left w:val="nil"/>
              <w:bottom w:val="single" w:sz="8" w:space="0" w:color="000000"/>
              <w:right w:val="nil"/>
            </w:tcBorders>
            <w:shd w:val="clear" w:color="auto" w:fill="auto"/>
            <w:vAlign w:val="center"/>
            <w:hideMark/>
          </w:tcPr>
          <w:p w14:paraId="0EDEAD23"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154,879 </w:t>
            </w:r>
          </w:p>
        </w:tc>
        <w:tc>
          <w:tcPr>
            <w:tcW w:w="0" w:type="auto"/>
            <w:vMerge w:val="restart"/>
            <w:tcBorders>
              <w:top w:val="nil"/>
              <w:left w:val="nil"/>
              <w:bottom w:val="single" w:sz="8" w:space="0" w:color="000000"/>
              <w:right w:val="nil"/>
            </w:tcBorders>
            <w:shd w:val="clear" w:color="auto" w:fill="auto"/>
            <w:vAlign w:val="center"/>
            <w:hideMark/>
          </w:tcPr>
          <w:p w14:paraId="0FA4E3EC"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48,374 </w:t>
            </w:r>
          </w:p>
        </w:tc>
        <w:tc>
          <w:tcPr>
            <w:tcW w:w="0" w:type="auto"/>
            <w:vMerge w:val="restart"/>
            <w:tcBorders>
              <w:top w:val="single" w:sz="8" w:space="0" w:color="auto"/>
              <w:left w:val="nil"/>
              <w:bottom w:val="single" w:sz="8" w:space="0" w:color="000000"/>
              <w:right w:val="nil"/>
            </w:tcBorders>
            <w:shd w:val="clear" w:color="auto" w:fill="auto"/>
            <w:vAlign w:val="center"/>
            <w:hideMark/>
          </w:tcPr>
          <w:p w14:paraId="43C87DCC"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203,253 </w:t>
            </w:r>
          </w:p>
        </w:tc>
        <w:tc>
          <w:tcPr>
            <w:tcW w:w="0" w:type="auto"/>
            <w:vMerge w:val="restart"/>
            <w:tcBorders>
              <w:top w:val="nil"/>
              <w:left w:val="nil"/>
              <w:bottom w:val="single" w:sz="8" w:space="0" w:color="000000"/>
              <w:right w:val="nil"/>
            </w:tcBorders>
            <w:shd w:val="clear" w:color="auto" w:fill="auto"/>
            <w:vAlign w:val="center"/>
            <w:hideMark/>
          </w:tcPr>
          <w:p w14:paraId="7D8EC343"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153,840 </w:t>
            </w:r>
          </w:p>
        </w:tc>
        <w:tc>
          <w:tcPr>
            <w:tcW w:w="0" w:type="auto"/>
            <w:vMerge w:val="restart"/>
            <w:tcBorders>
              <w:top w:val="nil"/>
              <w:left w:val="nil"/>
              <w:bottom w:val="single" w:sz="8" w:space="0" w:color="000000"/>
              <w:right w:val="nil"/>
            </w:tcBorders>
            <w:shd w:val="clear" w:color="auto" w:fill="auto"/>
            <w:vAlign w:val="center"/>
            <w:hideMark/>
          </w:tcPr>
          <w:p w14:paraId="68E5DE78"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30,169 </w:t>
            </w:r>
          </w:p>
        </w:tc>
        <w:tc>
          <w:tcPr>
            <w:tcW w:w="0" w:type="auto"/>
            <w:vMerge w:val="restart"/>
            <w:tcBorders>
              <w:top w:val="single" w:sz="8" w:space="0" w:color="auto"/>
              <w:left w:val="nil"/>
              <w:bottom w:val="single" w:sz="8" w:space="0" w:color="000000"/>
              <w:right w:val="nil"/>
            </w:tcBorders>
            <w:shd w:val="clear" w:color="auto" w:fill="auto"/>
            <w:vAlign w:val="center"/>
            <w:hideMark/>
          </w:tcPr>
          <w:p w14:paraId="5594889F"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184,009 </w:t>
            </w:r>
          </w:p>
        </w:tc>
      </w:tr>
      <w:tr w:rsidR="0060684B" w:rsidRPr="00410DD5" w14:paraId="0785B69B" w14:textId="77777777" w:rsidTr="00410DD5">
        <w:trPr>
          <w:trHeight w:val="300"/>
        </w:trPr>
        <w:tc>
          <w:tcPr>
            <w:tcW w:w="0" w:type="auto"/>
            <w:vMerge/>
            <w:tcBorders>
              <w:top w:val="nil"/>
              <w:left w:val="nil"/>
              <w:bottom w:val="nil"/>
              <w:right w:val="nil"/>
            </w:tcBorders>
            <w:vAlign w:val="center"/>
            <w:hideMark/>
          </w:tcPr>
          <w:p w14:paraId="39C436C9" w14:textId="77777777" w:rsidR="00410DD5" w:rsidRPr="00410DD5" w:rsidRDefault="00410DD5" w:rsidP="00410DD5">
            <w:pPr>
              <w:rPr>
                <w:rFonts w:ascii="Calibri" w:hAnsi="Calibri" w:cs="Calibri"/>
                <w:color w:val="000000"/>
                <w:sz w:val="22"/>
                <w:szCs w:val="22"/>
                <w:lang w:eastAsia="en-GB"/>
              </w:rPr>
            </w:pPr>
          </w:p>
        </w:tc>
        <w:tc>
          <w:tcPr>
            <w:tcW w:w="0" w:type="auto"/>
            <w:vMerge/>
            <w:tcBorders>
              <w:top w:val="nil"/>
              <w:left w:val="nil"/>
              <w:bottom w:val="nil"/>
              <w:right w:val="nil"/>
            </w:tcBorders>
            <w:vAlign w:val="center"/>
            <w:hideMark/>
          </w:tcPr>
          <w:p w14:paraId="37768075" w14:textId="77777777" w:rsidR="00410DD5" w:rsidRPr="00410DD5" w:rsidRDefault="00410DD5" w:rsidP="00410DD5">
            <w:pPr>
              <w:rPr>
                <w:rFonts w:ascii="Calibri" w:hAnsi="Calibri" w:cs="Calibri"/>
                <w:color w:val="000000"/>
                <w:sz w:val="22"/>
                <w:szCs w:val="22"/>
                <w:lang w:eastAsia="en-GB"/>
              </w:rPr>
            </w:pPr>
          </w:p>
        </w:tc>
        <w:tc>
          <w:tcPr>
            <w:tcW w:w="0" w:type="auto"/>
            <w:vMerge/>
            <w:tcBorders>
              <w:top w:val="nil"/>
              <w:left w:val="nil"/>
              <w:bottom w:val="single" w:sz="8" w:space="0" w:color="000000"/>
              <w:right w:val="nil"/>
            </w:tcBorders>
            <w:vAlign w:val="center"/>
            <w:hideMark/>
          </w:tcPr>
          <w:p w14:paraId="582ACE43" w14:textId="77777777" w:rsidR="00410DD5" w:rsidRPr="00410DD5" w:rsidRDefault="00410DD5" w:rsidP="00410DD5">
            <w:pPr>
              <w:rPr>
                <w:rFonts w:ascii="Calibri" w:hAnsi="Calibri" w:cs="Calibri"/>
                <w:b w:val="0"/>
                <w:bCs w:val="0"/>
                <w:i/>
                <w:iCs/>
                <w:color w:val="000000"/>
                <w:sz w:val="22"/>
                <w:szCs w:val="22"/>
                <w:lang w:eastAsia="en-GB"/>
              </w:rPr>
            </w:pPr>
          </w:p>
        </w:tc>
        <w:tc>
          <w:tcPr>
            <w:tcW w:w="0" w:type="auto"/>
            <w:vMerge/>
            <w:tcBorders>
              <w:top w:val="nil"/>
              <w:left w:val="nil"/>
              <w:bottom w:val="single" w:sz="8" w:space="0" w:color="000000"/>
              <w:right w:val="nil"/>
            </w:tcBorders>
            <w:vAlign w:val="center"/>
            <w:hideMark/>
          </w:tcPr>
          <w:p w14:paraId="7D37BE4C" w14:textId="77777777" w:rsidR="00410DD5" w:rsidRPr="00410DD5" w:rsidRDefault="00410DD5" w:rsidP="00410DD5">
            <w:pPr>
              <w:rPr>
                <w:rFonts w:ascii="Calibri" w:hAnsi="Calibri" w:cs="Calibri"/>
                <w:b w:val="0"/>
                <w:bCs w:val="0"/>
                <w:i/>
                <w:iCs/>
                <w:color w:val="000000"/>
                <w:sz w:val="22"/>
                <w:szCs w:val="22"/>
                <w:lang w:eastAsia="en-GB"/>
              </w:rPr>
            </w:pPr>
          </w:p>
        </w:tc>
        <w:tc>
          <w:tcPr>
            <w:tcW w:w="0" w:type="auto"/>
            <w:vMerge/>
            <w:tcBorders>
              <w:top w:val="single" w:sz="8" w:space="0" w:color="auto"/>
              <w:left w:val="nil"/>
              <w:bottom w:val="single" w:sz="8" w:space="0" w:color="000000"/>
              <w:right w:val="nil"/>
            </w:tcBorders>
            <w:vAlign w:val="center"/>
            <w:hideMark/>
          </w:tcPr>
          <w:p w14:paraId="5E8C6145" w14:textId="77777777" w:rsidR="00410DD5" w:rsidRPr="00410DD5" w:rsidRDefault="00410DD5" w:rsidP="00410DD5">
            <w:pPr>
              <w:rPr>
                <w:rFonts w:ascii="Calibri" w:hAnsi="Calibri" w:cs="Calibri"/>
                <w:b w:val="0"/>
                <w:bCs w:val="0"/>
                <w:i/>
                <w:iCs/>
                <w:color w:val="000000"/>
                <w:sz w:val="22"/>
                <w:szCs w:val="22"/>
                <w:lang w:eastAsia="en-GB"/>
              </w:rPr>
            </w:pPr>
          </w:p>
        </w:tc>
        <w:tc>
          <w:tcPr>
            <w:tcW w:w="0" w:type="auto"/>
            <w:vMerge/>
            <w:tcBorders>
              <w:top w:val="nil"/>
              <w:left w:val="nil"/>
              <w:bottom w:val="single" w:sz="8" w:space="0" w:color="000000"/>
              <w:right w:val="nil"/>
            </w:tcBorders>
            <w:vAlign w:val="center"/>
            <w:hideMark/>
          </w:tcPr>
          <w:p w14:paraId="4A7C710D" w14:textId="77777777" w:rsidR="00410DD5" w:rsidRPr="00410DD5" w:rsidRDefault="00410DD5" w:rsidP="00410DD5">
            <w:pPr>
              <w:rPr>
                <w:rFonts w:ascii="Calibri" w:hAnsi="Calibri" w:cs="Calibri"/>
                <w:b w:val="0"/>
                <w:bCs w:val="0"/>
                <w:i/>
                <w:iCs/>
                <w:color w:val="000000"/>
                <w:sz w:val="22"/>
                <w:szCs w:val="22"/>
                <w:lang w:eastAsia="en-GB"/>
              </w:rPr>
            </w:pPr>
          </w:p>
        </w:tc>
        <w:tc>
          <w:tcPr>
            <w:tcW w:w="0" w:type="auto"/>
            <w:vMerge/>
            <w:tcBorders>
              <w:top w:val="nil"/>
              <w:left w:val="nil"/>
              <w:bottom w:val="single" w:sz="8" w:space="0" w:color="000000"/>
              <w:right w:val="nil"/>
            </w:tcBorders>
            <w:vAlign w:val="center"/>
            <w:hideMark/>
          </w:tcPr>
          <w:p w14:paraId="2309E986" w14:textId="77777777" w:rsidR="00410DD5" w:rsidRPr="00410DD5" w:rsidRDefault="00410DD5" w:rsidP="00410DD5">
            <w:pPr>
              <w:rPr>
                <w:rFonts w:ascii="Calibri" w:hAnsi="Calibri" w:cs="Calibri"/>
                <w:b w:val="0"/>
                <w:bCs w:val="0"/>
                <w:i/>
                <w:iCs/>
                <w:color w:val="000000"/>
                <w:sz w:val="22"/>
                <w:szCs w:val="22"/>
                <w:lang w:eastAsia="en-GB"/>
              </w:rPr>
            </w:pPr>
          </w:p>
        </w:tc>
        <w:tc>
          <w:tcPr>
            <w:tcW w:w="0" w:type="auto"/>
            <w:vMerge/>
            <w:tcBorders>
              <w:top w:val="single" w:sz="8" w:space="0" w:color="auto"/>
              <w:left w:val="nil"/>
              <w:bottom w:val="single" w:sz="8" w:space="0" w:color="000000"/>
              <w:right w:val="nil"/>
            </w:tcBorders>
            <w:vAlign w:val="center"/>
            <w:hideMark/>
          </w:tcPr>
          <w:p w14:paraId="4E507F70" w14:textId="77777777" w:rsidR="00410DD5" w:rsidRPr="00410DD5" w:rsidRDefault="00410DD5" w:rsidP="00410DD5">
            <w:pPr>
              <w:rPr>
                <w:rFonts w:ascii="Calibri" w:hAnsi="Calibri" w:cs="Calibri"/>
                <w:b w:val="0"/>
                <w:bCs w:val="0"/>
                <w:i/>
                <w:iCs/>
                <w:color w:val="000000"/>
                <w:sz w:val="22"/>
                <w:szCs w:val="22"/>
                <w:lang w:eastAsia="en-GB"/>
              </w:rPr>
            </w:pPr>
          </w:p>
        </w:tc>
        <w:tc>
          <w:tcPr>
            <w:tcW w:w="0" w:type="auto"/>
            <w:tcBorders>
              <w:top w:val="nil"/>
              <w:left w:val="nil"/>
              <w:bottom w:val="nil"/>
              <w:right w:val="nil"/>
            </w:tcBorders>
            <w:shd w:val="clear" w:color="auto" w:fill="auto"/>
            <w:noWrap/>
            <w:vAlign w:val="bottom"/>
            <w:hideMark/>
          </w:tcPr>
          <w:p w14:paraId="0135C9A7" w14:textId="77777777" w:rsidR="00410DD5" w:rsidRPr="00410DD5" w:rsidRDefault="00410DD5" w:rsidP="00410DD5">
            <w:pPr>
              <w:jc w:val="right"/>
              <w:rPr>
                <w:rFonts w:ascii="Calibri" w:hAnsi="Calibri" w:cs="Calibri"/>
                <w:b w:val="0"/>
                <w:bCs w:val="0"/>
                <w:i/>
                <w:iCs/>
                <w:color w:val="000000"/>
                <w:sz w:val="22"/>
                <w:szCs w:val="22"/>
                <w:lang w:eastAsia="en-GB"/>
              </w:rPr>
            </w:pPr>
          </w:p>
        </w:tc>
      </w:tr>
      <w:tr w:rsidR="0060684B" w:rsidRPr="00410DD5" w14:paraId="413856F1" w14:textId="77777777" w:rsidTr="00410DD5">
        <w:trPr>
          <w:trHeight w:val="300"/>
        </w:trPr>
        <w:tc>
          <w:tcPr>
            <w:tcW w:w="0" w:type="auto"/>
            <w:tcBorders>
              <w:top w:val="nil"/>
              <w:left w:val="nil"/>
              <w:bottom w:val="nil"/>
              <w:right w:val="nil"/>
            </w:tcBorders>
            <w:shd w:val="clear" w:color="auto" w:fill="auto"/>
            <w:vAlign w:val="center"/>
            <w:hideMark/>
          </w:tcPr>
          <w:p w14:paraId="2FBB0EDC" w14:textId="77777777" w:rsidR="00410DD5" w:rsidRPr="00410DD5" w:rsidRDefault="00410DD5" w:rsidP="00410DD5">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3635D5E4" w14:textId="77777777" w:rsidR="00410DD5" w:rsidRPr="00410DD5" w:rsidRDefault="00410DD5" w:rsidP="00410DD5">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4A5B645B" w14:textId="77777777" w:rsidR="00410DD5" w:rsidRPr="00410DD5" w:rsidRDefault="00410DD5" w:rsidP="00410DD5">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2F25D505" w14:textId="77777777" w:rsidR="00410DD5" w:rsidRPr="00410DD5" w:rsidRDefault="00410DD5" w:rsidP="00410DD5">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5969F21D" w14:textId="77777777" w:rsidR="00410DD5" w:rsidRPr="00410DD5" w:rsidRDefault="00410DD5" w:rsidP="00410DD5">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507A1F72" w14:textId="77777777" w:rsidR="00410DD5" w:rsidRPr="00410DD5" w:rsidRDefault="00410DD5" w:rsidP="00410DD5">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78153B3E" w14:textId="77777777" w:rsidR="00410DD5" w:rsidRPr="00410DD5" w:rsidRDefault="00410DD5" w:rsidP="00410DD5">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618EA9C4" w14:textId="77777777" w:rsidR="00410DD5" w:rsidRPr="00410DD5" w:rsidRDefault="00410DD5" w:rsidP="00410DD5">
            <w:pPr>
              <w:jc w:val="right"/>
              <w:rPr>
                <w:rFonts w:ascii="Times New Roman" w:hAnsi="Times New Roman" w:cs="Times New Roman"/>
                <w:b w:val="0"/>
                <w:bCs w:val="0"/>
                <w:sz w:val="20"/>
                <w:szCs w:val="20"/>
                <w:lang w:eastAsia="en-GB"/>
              </w:rPr>
            </w:pPr>
          </w:p>
        </w:tc>
        <w:tc>
          <w:tcPr>
            <w:tcW w:w="0" w:type="auto"/>
            <w:vAlign w:val="center"/>
            <w:hideMark/>
          </w:tcPr>
          <w:p w14:paraId="3913A1F0" w14:textId="77777777" w:rsidR="00410DD5" w:rsidRPr="00410DD5" w:rsidRDefault="00410DD5" w:rsidP="00410DD5">
            <w:pPr>
              <w:rPr>
                <w:rFonts w:ascii="Times New Roman" w:hAnsi="Times New Roman" w:cs="Times New Roman"/>
                <w:b w:val="0"/>
                <w:bCs w:val="0"/>
                <w:sz w:val="20"/>
                <w:szCs w:val="20"/>
                <w:lang w:eastAsia="en-GB"/>
              </w:rPr>
            </w:pPr>
          </w:p>
        </w:tc>
      </w:tr>
      <w:tr w:rsidR="0060684B" w:rsidRPr="00410DD5" w14:paraId="1CD25071" w14:textId="77777777" w:rsidTr="00410DD5">
        <w:trPr>
          <w:trHeight w:val="300"/>
        </w:trPr>
        <w:tc>
          <w:tcPr>
            <w:tcW w:w="0" w:type="auto"/>
            <w:tcBorders>
              <w:top w:val="nil"/>
              <w:left w:val="nil"/>
              <w:bottom w:val="nil"/>
              <w:right w:val="nil"/>
            </w:tcBorders>
            <w:shd w:val="clear" w:color="auto" w:fill="auto"/>
            <w:vAlign w:val="center"/>
            <w:hideMark/>
          </w:tcPr>
          <w:p w14:paraId="296C44D4" w14:textId="77777777" w:rsidR="00410DD5" w:rsidRPr="00410DD5" w:rsidRDefault="00410DD5" w:rsidP="00410DD5">
            <w:pPr>
              <w:rPr>
                <w:rFonts w:ascii="Calibri" w:hAnsi="Calibri" w:cs="Calibri"/>
                <w:color w:val="000000"/>
                <w:sz w:val="22"/>
                <w:szCs w:val="22"/>
                <w:lang w:eastAsia="en-GB"/>
              </w:rPr>
            </w:pPr>
            <w:r w:rsidRPr="00410DD5">
              <w:rPr>
                <w:rFonts w:ascii="Calibri" w:hAnsi="Calibri" w:cs="Calibri"/>
                <w:color w:val="000000"/>
                <w:sz w:val="22"/>
                <w:szCs w:val="22"/>
                <w:lang w:eastAsia="en-GB"/>
              </w:rPr>
              <w:t>Expenditure on:</w:t>
            </w:r>
          </w:p>
        </w:tc>
        <w:tc>
          <w:tcPr>
            <w:tcW w:w="0" w:type="auto"/>
            <w:tcBorders>
              <w:top w:val="nil"/>
              <w:left w:val="nil"/>
              <w:bottom w:val="nil"/>
              <w:right w:val="nil"/>
            </w:tcBorders>
            <w:shd w:val="clear" w:color="auto" w:fill="auto"/>
            <w:vAlign w:val="center"/>
            <w:hideMark/>
          </w:tcPr>
          <w:p w14:paraId="3999345C" w14:textId="77777777" w:rsidR="00410DD5" w:rsidRPr="00410DD5" w:rsidRDefault="00410DD5" w:rsidP="00410DD5">
            <w:pPr>
              <w:rPr>
                <w:rFonts w:ascii="Calibri" w:hAnsi="Calibri" w:cs="Calibri"/>
                <w:color w:val="000000"/>
                <w:sz w:val="22"/>
                <w:szCs w:val="22"/>
                <w:lang w:eastAsia="en-GB"/>
              </w:rPr>
            </w:pPr>
          </w:p>
        </w:tc>
        <w:tc>
          <w:tcPr>
            <w:tcW w:w="0" w:type="auto"/>
            <w:tcBorders>
              <w:top w:val="nil"/>
              <w:left w:val="nil"/>
              <w:bottom w:val="nil"/>
              <w:right w:val="nil"/>
            </w:tcBorders>
            <w:shd w:val="clear" w:color="auto" w:fill="auto"/>
            <w:vAlign w:val="center"/>
            <w:hideMark/>
          </w:tcPr>
          <w:p w14:paraId="457A81DE" w14:textId="77777777" w:rsidR="00410DD5" w:rsidRPr="00410DD5" w:rsidRDefault="00410DD5" w:rsidP="00410DD5">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07D4F054" w14:textId="77777777" w:rsidR="00410DD5" w:rsidRPr="00410DD5" w:rsidRDefault="00410DD5" w:rsidP="00410DD5">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0F146F5B" w14:textId="77777777" w:rsidR="00410DD5" w:rsidRPr="00410DD5" w:rsidRDefault="00410DD5" w:rsidP="00410DD5">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1E00A950" w14:textId="77777777" w:rsidR="00410DD5" w:rsidRPr="00410DD5" w:rsidRDefault="00410DD5" w:rsidP="00410DD5">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1A6C1ED5" w14:textId="77777777" w:rsidR="00410DD5" w:rsidRPr="00410DD5" w:rsidRDefault="00410DD5" w:rsidP="00410DD5">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40E790C5" w14:textId="77777777" w:rsidR="00410DD5" w:rsidRPr="00410DD5" w:rsidRDefault="00410DD5" w:rsidP="00410DD5">
            <w:pPr>
              <w:jc w:val="right"/>
              <w:rPr>
                <w:rFonts w:ascii="Times New Roman" w:hAnsi="Times New Roman" w:cs="Times New Roman"/>
                <w:b w:val="0"/>
                <w:bCs w:val="0"/>
                <w:sz w:val="20"/>
                <w:szCs w:val="20"/>
                <w:lang w:eastAsia="en-GB"/>
              </w:rPr>
            </w:pPr>
          </w:p>
        </w:tc>
        <w:tc>
          <w:tcPr>
            <w:tcW w:w="0" w:type="auto"/>
            <w:vAlign w:val="center"/>
            <w:hideMark/>
          </w:tcPr>
          <w:p w14:paraId="0EA9A2AC" w14:textId="77777777" w:rsidR="00410DD5" w:rsidRPr="00410DD5" w:rsidRDefault="00410DD5" w:rsidP="00410DD5">
            <w:pPr>
              <w:rPr>
                <w:rFonts w:ascii="Times New Roman" w:hAnsi="Times New Roman" w:cs="Times New Roman"/>
                <w:b w:val="0"/>
                <w:bCs w:val="0"/>
                <w:sz w:val="20"/>
                <w:szCs w:val="20"/>
                <w:lang w:eastAsia="en-GB"/>
              </w:rPr>
            </w:pPr>
          </w:p>
        </w:tc>
      </w:tr>
      <w:tr w:rsidR="0060684B" w:rsidRPr="00410DD5" w14:paraId="5151A59A" w14:textId="77777777" w:rsidTr="00410DD5">
        <w:trPr>
          <w:trHeight w:val="300"/>
        </w:trPr>
        <w:tc>
          <w:tcPr>
            <w:tcW w:w="0" w:type="auto"/>
            <w:tcBorders>
              <w:top w:val="nil"/>
              <w:left w:val="nil"/>
              <w:bottom w:val="nil"/>
              <w:right w:val="nil"/>
            </w:tcBorders>
            <w:shd w:val="clear" w:color="auto" w:fill="auto"/>
            <w:vAlign w:val="center"/>
            <w:hideMark/>
          </w:tcPr>
          <w:p w14:paraId="4B64BC1E" w14:textId="77777777" w:rsidR="00410DD5" w:rsidRPr="00410DD5" w:rsidRDefault="00410DD5" w:rsidP="00410DD5">
            <w:pPr>
              <w:rPr>
                <w:rFonts w:ascii="Calibri" w:hAnsi="Calibri" w:cs="Calibri"/>
                <w:b w:val="0"/>
                <w:bCs w:val="0"/>
                <w:color w:val="000000"/>
                <w:sz w:val="22"/>
                <w:szCs w:val="22"/>
                <w:lang w:eastAsia="en-GB"/>
              </w:rPr>
            </w:pPr>
            <w:r w:rsidRPr="00410DD5">
              <w:rPr>
                <w:rFonts w:ascii="Calibri" w:hAnsi="Calibri" w:cs="Calibri"/>
                <w:b w:val="0"/>
                <w:bCs w:val="0"/>
                <w:color w:val="000000"/>
                <w:sz w:val="22"/>
                <w:szCs w:val="22"/>
                <w:lang w:eastAsia="en-GB"/>
              </w:rPr>
              <w:t>Raising funds</w:t>
            </w:r>
          </w:p>
        </w:tc>
        <w:tc>
          <w:tcPr>
            <w:tcW w:w="0" w:type="auto"/>
            <w:tcBorders>
              <w:top w:val="nil"/>
              <w:left w:val="nil"/>
              <w:bottom w:val="nil"/>
              <w:right w:val="nil"/>
            </w:tcBorders>
            <w:shd w:val="clear" w:color="auto" w:fill="auto"/>
            <w:vAlign w:val="center"/>
            <w:hideMark/>
          </w:tcPr>
          <w:p w14:paraId="7291A629" w14:textId="77777777" w:rsidR="00410DD5" w:rsidRPr="00410DD5" w:rsidRDefault="00410DD5" w:rsidP="00410DD5">
            <w:pPr>
              <w:rPr>
                <w:rFonts w:ascii="Calibri" w:hAnsi="Calibri" w:cs="Calibri"/>
                <w:b w:val="0"/>
                <w:bCs w:val="0"/>
                <w:color w:val="000000"/>
                <w:sz w:val="22"/>
                <w:szCs w:val="22"/>
                <w:lang w:eastAsia="en-GB"/>
              </w:rPr>
            </w:pPr>
          </w:p>
        </w:tc>
        <w:tc>
          <w:tcPr>
            <w:tcW w:w="0" w:type="auto"/>
            <w:tcBorders>
              <w:top w:val="nil"/>
              <w:left w:val="nil"/>
              <w:bottom w:val="nil"/>
              <w:right w:val="nil"/>
            </w:tcBorders>
            <w:shd w:val="clear" w:color="auto" w:fill="auto"/>
            <w:vAlign w:val="center"/>
            <w:hideMark/>
          </w:tcPr>
          <w:p w14:paraId="58A055E0"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   </w:t>
            </w:r>
          </w:p>
        </w:tc>
        <w:tc>
          <w:tcPr>
            <w:tcW w:w="0" w:type="auto"/>
            <w:tcBorders>
              <w:top w:val="nil"/>
              <w:left w:val="nil"/>
              <w:bottom w:val="nil"/>
              <w:right w:val="nil"/>
            </w:tcBorders>
            <w:shd w:val="clear" w:color="auto" w:fill="auto"/>
            <w:vAlign w:val="center"/>
            <w:hideMark/>
          </w:tcPr>
          <w:p w14:paraId="1A0B4A45"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   </w:t>
            </w:r>
          </w:p>
        </w:tc>
        <w:tc>
          <w:tcPr>
            <w:tcW w:w="0" w:type="auto"/>
            <w:tcBorders>
              <w:top w:val="nil"/>
              <w:left w:val="nil"/>
              <w:bottom w:val="nil"/>
              <w:right w:val="nil"/>
            </w:tcBorders>
            <w:shd w:val="clear" w:color="auto" w:fill="auto"/>
            <w:vAlign w:val="center"/>
            <w:hideMark/>
          </w:tcPr>
          <w:p w14:paraId="3E2CEF04" w14:textId="77777777" w:rsidR="00410DD5" w:rsidRPr="00410DD5" w:rsidRDefault="00410DD5" w:rsidP="00410DD5">
            <w:pPr>
              <w:jc w:val="right"/>
              <w:rPr>
                <w:rFonts w:ascii="Calibri" w:hAnsi="Calibri" w:cs="Calibri"/>
                <w:i/>
                <w:iCs/>
                <w:color w:val="000000"/>
                <w:sz w:val="22"/>
                <w:szCs w:val="22"/>
                <w:lang w:eastAsia="en-GB"/>
              </w:rPr>
            </w:pPr>
            <w:r w:rsidRPr="00410DD5">
              <w:rPr>
                <w:rFonts w:ascii="Calibri" w:hAnsi="Calibri" w:cs="Calibri"/>
                <w:i/>
                <w:iCs/>
                <w:color w:val="000000"/>
                <w:sz w:val="22"/>
                <w:szCs w:val="22"/>
                <w:lang w:eastAsia="en-GB"/>
              </w:rPr>
              <w:t xml:space="preserve">                           -   </w:t>
            </w:r>
          </w:p>
        </w:tc>
        <w:tc>
          <w:tcPr>
            <w:tcW w:w="0" w:type="auto"/>
            <w:tcBorders>
              <w:top w:val="nil"/>
              <w:left w:val="nil"/>
              <w:bottom w:val="nil"/>
              <w:right w:val="nil"/>
            </w:tcBorders>
            <w:shd w:val="clear" w:color="auto" w:fill="auto"/>
            <w:vAlign w:val="center"/>
            <w:hideMark/>
          </w:tcPr>
          <w:p w14:paraId="5CDA3DE6" w14:textId="77777777" w:rsidR="00410DD5" w:rsidRPr="00410DD5" w:rsidRDefault="00410DD5" w:rsidP="00410DD5">
            <w:pPr>
              <w:jc w:val="right"/>
              <w:rPr>
                <w:rFonts w:ascii="Calibri" w:hAnsi="Calibri" w:cs="Calibri"/>
                <w:b w:val="0"/>
                <w:bCs w:val="0"/>
                <w:color w:val="000000"/>
                <w:sz w:val="22"/>
                <w:szCs w:val="22"/>
                <w:lang w:eastAsia="en-GB"/>
              </w:rPr>
            </w:pPr>
            <w:r w:rsidRPr="00410DD5">
              <w:rPr>
                <w:rFonts w:ascii="Calibri" w:hAnsi="Calibri" w:cs="Calibri"/>
                <w:b w:val="0"/>
                <w:bCs w:val="0"/>
                <w:color w:val="000000"/>
                <w:sz w:val="22"/>
                <w:szCs w:val="22"/>
                <w:lang w:eastAsia="en-GB"/>
              </w:rPr>
              <w:t xml:space="preserve">                            -   </w:t>
            </w:r>
          </w:p>
        </w:tc>
        <w:tc>
          <w:tcPr>
            <w:tcW w:w="0" w:type="auto"/>
            <w:tcBorders>
              <w:top w:val="nil"/>
              <w:left w:val="nil"/>
              <w:bottom w:val="nil"/>
              <w:right w:val="nil"/>
            </w:tcBorders>
            <w:shd w:val="clear" w:color="auto" w:fill="auto"/>
            <w:vAlign w:val="center"/>
            <w:hideMark/>
          </w:tcPr>
          <w:p w14:paraId="3B858B67" w14:textId="77777777" w:rsidR="00410DD5" w:rsidRPr="00410DD5" w:rsidRDefault="00410DD5" w:rsidP="00410DD5">
            <w:pPr>
              <w:jc w:val="right"/>
              <w:rPr>
                <w:rFonts w:ascii="Calibri" w:hAnsi="Calibri" w:cs="Calibri"/>
                <w:b w:val="0"/>
                <w:bCs w:val="0"/>
                <w:color w:val="000000"/>
                <w:sz w:val="22"/>
                <w:szCs w:val="22"/>
                <w:lang w:eastAsia="en-GB"/>
              </w:rPr>
            </w:pPr>
            <w:r w:rsidRPr="00410DD5">
              <w:rPr>
                <w:rFonts w:ascii="Calibri" w:hAnsi="Calibri" w:cs="Calibri"/>
                <w:b w:val="0"/>
                <w:bCs w:val="0"/>
                <w:color w:val="000000"/>
                <w:sz w:val="22"/>
                <w:szCs w:val="22"/>
                <w:lang w:eastAsia="en-GB"/>
              </w:rPr>
              <w:t xml:space="preserve"> - </w:t>
            </w:r>
          </w:p>
        </w:tc>
        <w:tc>
          <w:tcPr>
            <w:tcW w:w="0" w:type="auto"/>
            <w:tcBorders>
              <w:top w:val="nil"/>
              <w:left w:val="nil"/>
              <w:bottom w:val="nil"/>
              <w:right w:val="nil"/>
            </w:tcBorders>
            <w:shd w:val="clear" w:color="auto" w:fill="auto"/>
            <w:vAlign w:val="center"/>
            <w:hideMark/>
          </w:tcPr>
          <w:p w14:paraId="0D41C902" w14:textId="77777777" w:rsidR="00410DD5" w:rsidRPr="00410DD5" w:rsidRDefault="00410DD5" w:rsidP="00410DD5">
            <w:pPr>
              <w:jc w:val="right"/>
              <w:rPr>
                <w:rFonts w:ascii="Calibri" w:hAnsi="Calibri" w:cs="Calibri"/>
                <w:b w:val="0"/>
                <w:bCs w:val="0"/>
                <w:color w:val="000000"/>
                <w:sz w:val="22"/>
                <w:szCs w:val="22"/>
                <w:lang w:eastAsia="en-GB"/>
              </w:rPr>
            </w:pPr>
            <w:r w:rsidRPr="00410DD5">
              <w:rPr>
                <w:rFonts w:ascii="Calibri" w:hAnsi="Calibri" w:cs="Calibri"/>
                <w:b w:val="0"/>
                <w:bCs w:val="0"/>
                <w:color w:val="000000"/>
                <w:sz w:val="22"/>
                <w:szCs w:val="22"/>
                <w:lang w:eastAsia="en-GB"/>
              </w:rPr>
              <w:t xml:space="preserve">                            -   </w:t>
            </w:r>
          </w:p>
        </w:tc>
        <w:tc>
          <w:tcPr>
            <w:tcW w:w="0" w:type="auto"/>
            <w:vAlign w:val="center"/>
            <w:hideMark/>
          </w:tcPr>
          <w:p w14:paraId="2FC91C5B" w14:textId="77777777" w:rsidR="00410DD5" w:rsidRPr="00410DD5" w:rsidRDefault="00410DD5" w:rsidP="00410DD5">
            <w:pPr>
              <w:rPr>
                <w:rFonts w:ascii="Times New Roman" w:hAnsi="Times New Roman" w:cs="Times New Roman"/>
                <w:b w:val="0"/>
                <w:bCs w:val="0"/>
                <w:sz w:val="20"/>
                <w:szCs w:val="20"/>
                <w:lang w:eastAsia="en-GB"/>
              </w:rPr>
            </w:pPr>
          </w:p>
        </w:tc>
      </w:tr>
      <w:tr w:rsidR="0060684B" w:rsidRPr="00410DD5" w14:paraId="303096E7" w14:textId="77777777" w:rsidTr="00410DD5">
        <w:trPr>
          <w:trHeight w:val="315"/>
        </w:trPr>
        <w:tc>
          <w:tcPr>
            <w:tcW w:w="0" w:type="auto"/>
            <w:tcBorders>
              <w:top w:val="nil"/>
              <w:left w:val="nil"/>
              <w:bottom w:val="nil"/>
              <w:right w:val="nil"/>
            </w:tcBorders>
            <w:shd w:val="clear" w:color="auto" w:fill="auto"/>
            <w:vAlign w:val="center"/>
            <w:hideMark/>
          </w:tcPr>
          <w:p w14:paraId="444AD6EB" w14:textId="77777777" w:rsidR="00410DD5" w:rsidRPr="00410DD5" w:rsidRDefault="00410DD5" w:rsidP="00410DD5">
            <w:pPr>
              <w:rPr>
                <w:rFonts w:ascii="Calibri" w:hAnsi="Calibri" w:cs="Calibri"/>
                <w:b w:val="0"/>
                <w:bCs w:val="0"/>
                <w:color w:val="000000"/>
                <w:sz w:val="22"/>
                <w:szCs w:val="22"/>
                <w:lang w:eastAsia="en-GB"/>
              </w:rPr>
            </w:pPr>
            <w:r w:rsidRPr="00410DD5">
              <w:rPr>
                <w:rFonts w:ascii="Calibri" w:hAnsi="Calibri" w:cs="Calibri"/>
                <w:b w:val="0"/>
                <w:bCs w:val="0"/>
                <w:color w:val="000000"/>
                <w:sz w:val="22"/>
                <w:szCs w:val="22"/>
                <w:lang w:eastAsia="en-GB"/>
              </w:rPr>
              <w:t>Charitable activities</w:t>
            </w:r>
          </w:p>
        </w:tc>
        <w:tc>
          <w:tcPr>
            <w:tcW w:w="0" w:type="auto"/>
            <w:tcBorders>
              <w:top w:val="nil"/>
              <w:left w:val="nil"/>
              <w:bottom w:val="nil"/>
              <w:right w:val="nil"/>
            </w:tcBorders>
            <w:shd w:val="clear" w:color="auto" w:fill="auto"/>
            <w:vAlign w:val="center"/>
            <w:hideMark/>
          </w:tcPr>
          <w:p w14:paraId="7568C6F6" w14:textId="77777777" w:rsidR="00410DD5" w:rsidRDefault="00410DD5" w:rsidP="00410DD5">
            <w:pPr>
              <w:jc w:val="center"/>
              <w:rPr>
                <w:rFonts w:ascii="Calibri" w:hAnsi="Calibri" w:cs="Calibri"/>
                <w:b w:val="0"/>
                <w:bCs w:val="0"/>
                <w:color w:val="000000"/>
                <w:sz w:val="22"/>
                <w:szCs w:val="22"/>
                <w:lang w:eastAsia="en-GB"/>
              </w:rPr>
            </w:pPr>
          </w:p>
          <w:p w14:paraId="0623C446" w14:textId="381E1718" w:rsidR="00410DD5" w:rsidRPr="00410DD5" w:rsidRDefault="00410DD5" w:rsidP="00410DD5">
            <w:pPr>
              <w:jc w:val="center"/>
              <w:rPr>
                <w:rFonts w:ascii="Calibri" w:hAnsi="Calibri" w:cs="Calibri"/>
                <w:b w:val="0"/>
                <w:bCs w:val="0"/>
                <w:color w:val="000000"/>
                <w:sz w:val="22"/>
                <w:szCs w:val="22"/>
                <w:lang w:eastAsia="en-GB"/>
              </w:rPr>
            </w:pPr>
            <w:r w:rsidRPr="00410DD5">
              <w:rPr>
                <w:rFonts w:ascii="Calibri" w:hAnsi="Calibri" w:cs="Calibri"/>
                <w:b w:val="0"/>
                <w:bCs w:val="0"/>
                <w:color w:val="000000"/>
                <w:sz w:val="22"/>
                <w:szCs w:val="22"/>
                <w:lang w:eastAsia="en-GB"/>
              </w:rPr>
              <w:t>6</w:t>
            </w:r>
          </w:p>
        </w:tc>
        <w:tc>
          <w:tcPr>
            <w:tcW w:w="0" w:type="auto"/>
            <w:tcBorders>
              <w:top w:val="nil"/>
              <w:left w:val="nil"/>
              <w:bottom w:val="single" w:sz="8" w:space="0" w:color="auto"/>
              <w:right w:val="nil"/>
            </w:tcBorders>
            <w:shd w:val="clear" w:color="auto" w:fill="auto"/>
            <w:vAlign w:val="center"/>
            <w:hideMark/>
          </w:tcPr>
          <w:p w14:paraId="252D6F2C"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173,902 </w:t>
            </w:r>
          </w:p>
        </w:tc>
        <w:tc>
          <w:tcPr>
            <w:tcW w:w="0" w:type="auto"/>
            <w:tcBorders>
              <w:top w:val="nil"/>
              <w:left w:val="nil"/>
              <w:bottom w:val="single" w:sz="8" w:space="0" w:color="auto"/>
              <w:right w:val="nil"/>
            </w:tcBorders>
            <w:shd w:val="clear" w:color="auto" w:fill="auto"/>
            <w:vAlign w:val="center"/>
            <w:hideMark/>
          </w:tcPr>
          <w:p w14:paraId="5B0EB83C"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19,358 </w:t>
            </w:r>
          </w:p>
        </w:tc>
        <w:tc>
          <w:tcPr>
            <w:tcW w:w="0" w:type="auto"/>
            <w:tcBorders>
              <w:top w:val="nil"/>
              <w:left w:val="nil"/>
              <w:bottom w:val="single" w:sz="8" w:space="0" w:color="auto"/>
              <w:right w:val="nil"/>
            </w:tcBorders>
            <w:shd w:val="clear" w:color="auto" w:fill="auto"/>
            <w:vAlign w:val="center"/>
            <w:hideMark/>
          </w:tcPr>
          <w:p w14:paraId="5EBEBA0D" w14:textId="77777777" w:rsidR="00410DD5" w:rsidRPr="00410DD5" w:rsidRDefault="00410DD5" w:rsidP="00410DD5">
            <w:pPr>
              <w:jc w:val="right"/>
              <w:rPr>
                <w:rFonts w:ascii="Calibri" w:hAnsi="Calibri" w:cs="Calibri"/>
                <w:i/>
                <w:iCs/>
                <w:color w:val="000000"/>
                <w:sz w:val="22"/>
                <w:szCs w:val="22"/>
                <w:lang w:eastAsia="en-GB"/>
              </w:rPr>
            </w:pPr>
            <w:r w:rsidRPr="00410DD5">
              <w:rPr>
                <w:rFonts w:ascii="Calibri" w:hAnsi="Calibri" w:cs="Calibri"/>
                <w:i/>
                <w:iCs/>
                <w:color w:val="000000"/>
                <w:sz w:val="22"/>
                <w:szCs w:val="22"/>
                <w:lang w:eastAsia="en-GB"/>
              </w:rPr>
              <w:t xml:space="preserve">               193,260 </w:t>
            </w:r>
          </w:p>
        </w:tc>
        <w:tc>
          <w:tcPr>
            <w:tcW w:w="0" w:type="auto"/>
            <w:tcBorders>
              <w:top w:val="nil"/>
              <w:left w:val="nil"/>
              <w:bottom w:val="single" w:sz="8" w:space="0" w:color="auto"/>
              <w:right w:val="nil"/>
            </w:tcBorders>
            <w:shd w:val="clear" w:color="auto" w:fill="auto"/>
            <w:vAlign w:val="center"/>
            <w:hideMark/>
          </w:tcPr>
          <w:p w14:paraId="55F45FE9"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136,454 </w:t>
            </w:r>
          </w:p>
        </w:tc>
        <w:tc>
          <w:tcPr>
            <w:tcW w:w="0" w:type="auto"/>
            <w:tcBorders>
              <w:top w:val="nil"/>
              <w:left w:val="nil"/>
              <w:bottom w:val="single" w:sz="8" w:space="0" w:color="auto"/>
              <w:right w:val="nil"/>
            </w:tcBorders>
            <w:shd w:val="clear" w:color="auto" w:fill="auto"/>
            <w:vAlign w:val="center"/>
            <w:hideMark/>
          </w:tcPr>
          <w:p w14:paraId="1B1049A9"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20,072 </w:t>
            </w:r>
          </w:p>
        </w:tc>
        <w:tc>
          <w:tcPr>
            <w:tcW w:w="0" w:type="auto"/>
            <w:tcBorders>
              <w:top w:val="nil"/>
              <w:left w:val="nil"/>
              <w:bottom w:val="single" w:sz="8" w:space="0" w:color="auto"/>
              <w:right w:val="nil"/>
            </w:tcBorders>
            <w:shd w:val="clear" w:color="auto" w:fill="auto"/>
            <w:vAlign w:val="center"/>
            <w:hideMark/>
          </w:tcPr>
          <w:p w14:paraId="5AE68DF8" w14:textId="77777777" w:rsidR="00410DD5" w:rsidRPr="00410DD5" w:rsidRDefault="00410DD5" w:rsidP="00410DD5">
            <w:pPr>
              <w:jc w:val="right"/>
              <w:rPr>
                <w:rFonts w:ascii="Calibri" w:hAnsi="Calibri" w:cs="Calibri"/>
                <w:i/>
                <w:iCs/>
                <w:color w:val="000000"/>
                <w:sz w:val="22"/>
                <w:szCs w:val="22"/>
                <w:lang w:eastAsia="en-GB"/>
              </w:rPr>
            </w:pPr>
            <w:r w:rsidRPr="00410DD5">
              <w:rPr>
                <w:rFonts w:ascii="Calibri" w:hAnsi="Calibri" w:cs="Calibri"/>
                <w:i/>
                <w:iCs/>
                <w:color w:val="000000"/>
                <w:sz w:val="22"/>
                <w:szCs w:val="22"/>
                <w:lang w:eastAsia="en-GB"/>
              </w:rPr>
              <w:t xml:space="preserve">               156,526 </w:t>
            </w:r>
          </w:p>
        </w:tc>
        <w:tc>
          <w:tcPr>
            <w:tcW w:w="0" w:type="auto"/>
            <w:vAlign w:val="center"/>
            <w:hideMark/>
          </w:tcPr>
          <w:p w14:paraId="59E13810" w14:textId="77777777" w:rsidR="00410DD5" w:rsidRPr="00410DD5" w:rsidRDefault="00410DD5" w:rsidP="00410DD5">
            <w:pPr>
              <w:rPr>
                <w:rFonts w:ascii="Times New Roman" w:hAnsi="Times New Roman" w:cs="Times New Roman"/>
                <w:b w:val="0"/>
                <w:bCs w:val="0"/>
                <w:sz w:val="20"/>
                <w:szCs w:val="20"/>
                <w:lang w:eastAsia="en-GB"/>
              </w:rPr>
            </w:pPr>
          </w:p>
        </w:tc>
      </w:tr>
      <w:tr w:rsidR="0060684B" w:rsidRPr="00410DD5" w14:paraId="6D11CC2D" w14:textId="77777777" w:rsidTr="00410DD5">
        <w:trPr>
          <w:trHeight w:val="315"/>
        </w:trPr>
        <w:tc>
          <w:tcPr>
            <w:tcW w:w="0" w:type="auto"/>
            <w:tcBorders>
              <w:top w:val="nil"/>
              <w:left w:val="nil"/>
              <w:bottom w:val="nil"/>
              <w:right w:val="nil"/>
            </w:tcBorders>
            <w:shd w:val="clear" w:color="auto" w:fill="auto"/>
            <w:vAlign w:val="center"/>
            <w:hideMark/>
          </w:tcPr>
          <w:p w14:paraId="5319F4A2" w14:textId="77777777" w:rsidR="00410DD5" w:rsidRPr="00410DD5" w:rsidRDefault="00410DD5" w:rsidP="00410DD5">
            <w:pPr>
              <w:rPr>
                <w:rFonts w:ascii="Calibri" w:hAnsi="Calibri" w:cs="Calibri"/>
                <w:color w:val="000000"/>
                <w:sz w:val="22"/>
                <w:szCs w:val="22"/>
                <w:lang w:eastAsia="en-GB"/>
              </w:rPr>
            </w:pPr>
            <w:r w:rsidRPr="00410DD5">
              <w:rPr>
                <w:rFonts w:ascii="Calibri" w:hAnsi="Calibri" w:cs="Calibri"/>
                <w:color w:val="000000"/>
                <w:sz w:val="22"/>
                <w:szCs w:val="22"/>
                <w:lang w:eastAsia="en-GB"/>
              </w:rPr>
              <w:t xml:space="preserve">Total expenditure </w:t>
            </w:r>
          </w:p>
        </w:tc>
        <w:tc>
          <w:tcPr>
            <w:tcW w:w="0" w:type="auto"/>
            <w:tcBorders>
              <w:top w:val="nil"/>
              <w:left w:val="nil"/>
              <w:bottom w:val="nil"/>
              <w:right w:val="nil"/>
            </w:tcBorders>
            <w:shd w:val="clear" w:color="auto" w:fill="auto"/>
            <w:vAlign w:val="center"/>
            <w:hideMark/>
          </w:tcPr>
          <w:p w14:paraId="25CAC717" w14:textId="77777777" w:rsidR="00410DD5" w:rsidRPr="00410DD5" w:rsidRDefault="00410DD5" w:rsidP="00410DD5">
            <w:pPr>
              <w:jc w:val="right"/>
              <w:rPr>
                <w:rFonts w:ascii="Calibri" w:hAnsi="Calibri" w:cs="Calibri"/>
                <w:b w:val="0"/>
                <w:bCs w:val="0"/>
                <w:color w:val="000000"/>
                <w:sz w:val="22"/>
                <w:szCs w:val="22"/>
                <w:lang w:eastAsia="en-GB"/>
              </w:rPr>
            </w:pPr>
            <w:r w:rsidRPr="00410DD5">
              <w:rPr>
                <w:rFonts w:ascii="Calibri" w:hAnsi="Calibri" w:cs="Calibri"/>
                <w:b w:val="0"/>
                <w:bCs w:val="0"/>
                <w:color w:val="000000"/>
                <w:sz w:val="22"/>
                <w:szCs w:val="22"/>
                <w:lang w:eastAsia="en-GB"/>
              </w:rPr>
              <w:t xml:space="preserve">        </w:t>
            </w:r>
          </w:p>
        </w:tc>
        <w:tc>
          <w:tcPr>
            <w:tcW w:w="0" w:type="auto"/>
            <w:tcBorders>
              <w:top w:val="nil"/>
              <w:left w:val="nil"/>
              <w:bottom w:val="single" w:sz="8" w:space="0" w:color="auto"/>
              <w:right w:val="nil"/>
            </w:tcBorders>
            <w:shd w:val="clear" w:color="auto" w:fill="auto"/>
            <w:vAlign w:val="center"/>
            <w:hideMark/>
          </w:tcPr>
          <w:p w14:paraId="6F4487D5"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173,902 </w:t>
            </w:r>
          </w:p>
        </w:tc>
        <w:tc>
          <w:tcPr>
            <w:tcW w:w="0" w:type="auto"/>
            <w:tcBorders>
              <w:top w:val="nil"/>
              <w:left w:val="nil"/>
              <w:bottom w:val="single" w:sz="8" w:space="0" w:color="auto"/>
              <w:right w:val="nil"/>
            </w:tcBorders>
            <w:shd w:val="clear" w:color="auto" w:fill="auto"/>
            <w:vAlign w:val="center"/>
            <w:hideMark/>
          </w:tcPr>
          <w:p w14:paraId="331BE559"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19,358 </w:t>
            </w:r>
          </w:p>
        </w:tc>
        <w:tc>
          <w:tcPr>
            <w:tcW w:w="0" w:type="auto"/>
            <w:tcBorders>
              <w:top w:val="nil"/>
              <w:left w:val="nil"/>
              <w:bottom w:val="single" w:sz="8" w:space="0" w:color="auto"/>
              <w:right w:val="nil"/>
            </w:tcBorders>
            <w:shd w:val="clear" w:color="auto" w:fill="auto"/>
            <w:vAlign w:val="center"/>
            <w:hideMark/>
          </w:tcPr>
          <w:p w14:paraId="503A619F"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193,260 </w:t>
            </w:r>
          </w:p>
        </w:tc>
        <w:tc>
          <w:tcPr>
            <w:tcW w:w="0" w:type="auto"/>
            <w:tcBorders>
              <w:top w:val="nil"/>
              <w:left w:val="nil"/>
              <w:bottom w:val="single" w:sz="8" w:space="0" w:color="auto"/>
              <w:right w:val="nil"/>
            </w:tcBorders>
            <w:shd w:val="clear" w:color="auto" w:fill="auto"/>
            <w:vAlign w:val="center"/>
            <w:hideMark/>
          </w:tcPr>
          <w:p w14:paraId="6ABFE5E1"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136,454 </w:t>
            </w:r>
          </w:p>
        </w:tc>
        <w:tc>
          <w:tcPr>
            <w:tcW w:w="0" w:type="auto"/>
            <w:tcBorders>
              <w:top w:val="nil"/>
              <w:left w:val="nil"/>
              <w:bottom w:val="single" w:sz="8" w:space="0" w:color="auto"/>
              <w:right w:val="nil"/>
            </w:tcBorders>
            <w:shd w:val="clear" w:color="auto" w:fill="auto"/>
            <w:vAlign w:val="center"/>
            <w:hideMark/>
          </w:tcPr>
          <w:p w14:paraId="5EE2CFC3"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20,072 </w:t>
            </w:r>
          </w:p>
        </w:tc>
        <w:tc>
          <w:tcPr>
            <w:tcW w:w="0" w:type="auto"/>
            <w:tcBorders>
              <w:top w:val="nil"/>
              <w:left w:val="nil"/>
              <w:bottom w:val="single" w:sz="8" w:space="0" w:color="auto"/>
              <w:right w:val="nil"/>
            </w:tcBorders>
            <w:shd w:val="clear" w:color="auto" w:fill="auto"/>
            <w:vAlign w:val="center"/>
            <w:hideMark/>
          </w:tcPr>
          <w:p w14:paraId="3E4962AD"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156,526 </w:t>
            </w:r>
          </w:p>
        </w:tc>
        <w:tc>
          <w:tcPr>
            <w:tcW w:w="0" w:type="auto"/>
            <w:vAlign w:val="center"/>
            <w:hideMark/>
          </w:tcPr>
          <w:p w14:paraId="205B63D6" w14:textId="77777777" w:rsidR="00410DD5" w:rsidRPr="00410DD5" w:rsidRDefault="00410DD5" w:rsidP="00410DD5">
            <w:pPr>
              <w:rPr>
                <w:rFonts w:ascii="Times New Roman" w:hAnsi="Times New Roman" w:cs="Times New Roman"/>
                <w:b w:val="0"/>
                <w:bCs w:val="0"/>
                <w:sz w:val="20"/>
                <w:szCs w:val="20"/>
                <w:lang w:eastAsia="en-GB"/>
              </w:rPr>
            </w:pPr>
          </w:p>
        </w:tc>
      </w:tr>
      <w:tr w:rsidR="0060684B" w:rsidRPr="00410DD5" w14:paraId="6DE899E9" w14:textId="77777777" w:rsidTr="00410DD5">
        <w:trPr>
          <w:trHeight w:val="300"/>
        </w:trPr>
        <w:tc>
          <w:tcPr>
            <w:tcW w:w="0" w:type="auto"/>
            <w:tcBorders>
              <w:top w:val="nil"/>
              <w:left w:val="nil"/>
              <w:bottom w:val="nil"/>
              <w:right w:val="nil"/>
            </w:tcBorders>
            <w:shd w:val="clear" w:color="auto" w:fill="auto"/>
            <w:vAlign w:val="center"/>
            <w:hideMark/>
          </w:tcPr>
          <w:p w14:paraId="5ED2C678" w14:textId="77777777" w:rsidR="00410DD5" w:rsidRPr="00410DD5" w:rsidRDefault="00410DD5" w:rsidP="00410DD5">
            <w:pPr>
              <w:jc w:val="right"/>
              <w:rPr>
                <w:rFonts w:ascii="Calibri" w:hAnsi="Calibri" w:cs="Calibri"/>
                <w:b w:val="0"/>
                <w:bCs w:val="0"/>
                <w:i/>
                <w:iCs/>
                <w:color w:val="000000"/>
                <w:sz w:val="22"/>
                <w:szCs w:val="22"/>
                <w:lang w:eastAsia="en-GB"/>
              </w:rPr>
            </w:pPr>
          </w:p>
        </w:tc>
        <w:tc>
          <w:tcPr>
            <w:tcW w:w="0" w:type="auto"/>
            <w:tcBorders>
              <w:top w:val="nil"/>
              <w:left w:val="nil"/>
              <w:bottom w:val="nil"/>
              <w:right w:val="nil"/>
            </w:tcBorders>
            <w:shd w:val="clear" w:color="auto" w:fill="auto"/>
            <w:vAlign w:val="center"/>
            <w:hideMark/>
          </w:tcPr>
          <w:p w14:paraId="5714C7A1" w14:textId="77777777" w:rsidR="00410DD5" w:rsidRPr="00410DD5" w:rsidRDefault="00410DD5" w:rsidP="00410DD5">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533B43C1" w14:textId="77777777" w:rsidR="00410DD5" w:rsidRPr="00410DD5" w:rsidRDefault="00410DD5" w:rsidP="00410DD5">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23A31BE8" w14:textId="77777777" w:rsidR="00410DD5" w:rsidRPr="00410DD5" w:rsidRDefault="00410DD5" w:rsidP="00410DD5">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43725020" w14:textId="77777777" w:rsidR="00410DD5" w:rsidRPr="00410DD5" w:rsidRDefault="00410DD5" w:rsidP="00410DD5">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1378A1FC" w14:textId="77777777" w:rsidR="00410DD5" w:rsidRPr="00410DD5" w:rsidRDefault="00410DD5" w:rsidP="00410DD5">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15EB0988" w14:textId="77777777" w:rsidR="00410DD5" w:rsidRPr="00410DD5" w:rsidRDefault="00410DD5" w:rsidP="00410DD5">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74D956BB" w14:textId="77777777" w:rsidR="00410DD5" w:rsidRPr="00410DD5" w:rsidRDefault="00410DD5" w:rsidP="00410DD5">
            <w:pPr>
              <w:jc w:val="right"/>
              <w:rPr>
                <w:rFonts w:ascii="Times New Roman" w:hAnsi="Times New Roman" w:cs="Times New Roman"/>
                <w:b w:val="0"/>
                <w:bCs w:val="0"/>
                <w:sz w:val="20"/>
                <w:szCs w:val="20"/>
                <w:lang w:eastAsia="en-GB"/>
              </w:rPr>
            </w:pPr>
          </w:p>
        </w:tc>
        <w:tc>
          <w:tcPr>
            <w:tcW w:w="0" w:type="auto"/>
            <w:vAlign w:val="center"/>
            <w:hideMark/>
          </w:tcPr>
          <w:p w14:paraId="50E14A34" w14:textId="77777777" w:rsidR="00410DD5" w:rsidRPr="00410DD5" w:rsidRDefault="00410DD5" w:rsidP="00410DD5">
            <w:pPr>
              <w:rPr>
                <w:rFonts w:ascii="Times New Roman" w:hAnsi="Times New Roman" w:cs="Times New Roman"/>
                <w:b w:val="0"/>
                <w:bCs w:val="0"/>
                <w:sz w:val="20"/>
                <w:szCs w:val="20"/>
                <w:lang w:eastAsia="en-GB"/>
              </w:rPr>
            </w:pPr>
          </w:p>
        </w:tc>
      </w:tr>
      <w:tr w:rsidR="0060684B" w:rsidRPr="00410DD5" w14:paraId="158DAF7D" w14:textId="77777777" w:rsidTr="00410DD5">
        <w:trPr>
          <w:trHeight w:val="600"/>
        </w:trPr>
        <w:tc>
          <w:tcPr>
            <w:tcW w:w="0" w:type="auto"/>
            <w:tcBorders>
              <w:top w:val="nil"/>
              <w:left w:val="nil"/>
              <w:bottom w:val="nil"/>
              <w:right w:val="nil"/>
            </w:tcBorders>
            <w:shd w:val="clear" w:color="auto" w:fill="auto"/>
            <w:vAlign w:val="center"/>
            <w:hideMark/>
          </w:tcPr>
          <w:p w14:paraId="0F656480" w14:textId="77777777" w:rsidR="00410DD5" w:rsidRPr="00410DD5" w:rsidRDefault="00410DD5" w:rsidP="00410DD5">
            <w:pPr>
              <w:rPr>
                <w:rFonts w:ascii="Calibri" w:hAnsi="Calibri" w:cs="Calibri"/>
                <w:color w:val="000000"/>
                <w:sz w:val="22"/>
                <w:szCs w:val="22"/>
                <w:lang w:eastAsia="en-GB"/>
              </w:rPr>
            </w:pPr>
            <w:r w:rsidRPr="00410DD5">
              <w:rPr>
                <w:rFonts w:ascii="Calibri" w:hAnsi="Calibri" w:cs="Calibri"/>
                <w:color w:val="000000"/>
                <w:sz w:val="22"/>
                <w:szCs w:val="22"/>
                <w:lang w:eastAsia="en-GB"/>
              </w:rPr>
              <w:t>Net income/(expenditure)</w:t>
            </w:r>
          </w:p>
        </w:tc>
        <w:tc>
          <w:tcPr>
            <w:tcW w:w="0" w:type="auto"/>
            <w:vMerge w:val="restart"/>
            <w:tcBorders>
              <w:top w:val="nil"/>
              <w:left w:val="nil"/>
              <w:bottom w:val="nil"/>
              <w:right w:val="nil"/>
            </w:tcBorders>
            <w:shd w:val="clear" w:color="auto" w:fill="auto"/>
            <w:vAlign w:val="center"/>
            <w:hideMark/>
          </w:tcPr>
          <w:p w14:paraId="3FCD48DC" w14:textId="77777777" w:rsidR="00410DD5" w:rsidRPr="00410DD5" w:rsidRDefault="00410DD5" w:rsidP="00410DD5">
            <w:pPr>
              <w:rPr>
                <w:rFonts w:ascii="Calibri" w:hAnsi="Calibri" w:cs="Calibri"/>
                <w:color w:val="000000"/>
                <w:sz w:val="22"/>
                <w:szCs w:val="22"/>
                <w:lang w:eastAsia="en-GB"/>
              </w:rPr>
            </w:pPr>
          </w:p>
        </w:tc>
        <w:tc>
          <w:tcPr>
            <w:tcW w:w="0" w:type="auto"/>
            <w:tcBorders>
              <w:top w:val="nil"/>
              <w:left w:val="nil"/>
              <w:bottom w:val="nil"/>
              <w:right w:val="nil"/>
            </w:tcBorders>
            <w:shd w:val="clear" w:color="auto" w:fill="auto"/>
            <w:vAlign w:val="center"/>
            <w:hideMark/>
          </w:tcPr>
          <w:p w14:paraId="4170E8E7" w14:textId="651013AA"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w:t>
            </w:r>
            <w:r w:rsidR="000D3591">
              <w:rPr>
                <w:rFonts w:ascii="Calibri" w:hAnsi="Calibri" w:cs="Calibri"/>
                <w:b w:val="0"/>
                <w:bCs w:val="0"/>
                <w:i/>
                <w:iCs/>
                <w:color w:val="000000"/>
                <w:sz w:val="22"/>
                <w:szCs w:val="22"/>
                <w:lang w:eastAsia="en-GB"/>
              </w:rPr>
              <w:t>(</w:t>
            </w:r>
            <w:r w:rsidRPr="00410DD5">
              <w:rPr>
                <w:rFonts w:ascii="Calibri" w:hAnsi="Calibri" w:cs="Calibri"/>
                <w:b w:val="0"/>
                <w:bCs w:val="0"/>
                <w:i/>
                <w:iCs/>
                <w:color w:val="000000"/>
                <w:sz w:val="22"/>
                <w:szCs w:val="22"/>
                <w:lang w:eastAsia="en-GB"/>
              </w:rPr>
              <w:t>19,024</w:t>
            </w:r>
            <w:r w:rsidR="000D3591">
              <w:rPr>
                <w:rFonts w:ascii="Calibri" w:hAnsi="Calibri" w:cs="Calibri"/>
                <w:b w:val="0"/>
                <w:bCs w:val="0"/>
                <w:i/>
                <w:iCs/>
                <w:color w:val="000000"/>
                <w:sz w:val="22"/>
                <w:szCs w:val="22"/>
                <w:lang w:eastAsia="en-GB"/>
              </w:rPr>
              <w:t>)</w:t>
            </w:r>
            <w:r w:rsidRPr="00410DD5">
              <w:rPr>
                <w:rFonts w:ascii="Calibri" w:hAnsi="Calibri" w:cs="Calibri"/>
                <w:b w:val="0"/>
                <w:bCs w:val="0"/>
                <w:i/>
                <w:iCs/>
                <w:color w:val="000000"/>
                <w:sz w:val="22"/>
                <w:szCs w:val="22"/>
                <w:lang w:eastAsia="en-GB"/>
              </w:rPr>
              <w:t xml:space="preserve"> </w:t>
            </w:r>
          </w:p>
        </w:tc>
        <w:tc>
          <w:tcPr>
            <w:tcW w:w="0" w:type="auto"/>
            <w:tcBorders>
              <w:top w:val="nil"/>
              <w:left w:val="nil"/>
              <w:bottom w:val="nil"/>
              <w:right w:val="nil"/>
            </w:tcBorders>
            <w:shd w:val="clear" w:color="auto" w:fill="auto"/>
            <w:vAlign w:val="center"/>
            <w:hideMark/>
          </w:tcPr>
          <w:p w14:paraId="23A3BC9D"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29,017 </w:t>
            </w:r>
          </w:p>
        </w:tc>
        <w:tc>
          <w:tcPr>
            <w:tcW w:w="0" w:type="auto"/>
            <w:tcBorders>
              <w:top w:val="nil"/>
              <w:left w:val="nil"/>
              <w:bottom w:val="nil"/>
              <w:right w:val="nil"/>
            </w:tcBorders>
            <w:shd w:val="clear" w:color="auto" w:fill="auto"/>
            <w:vAlign w:val="center"/>
            <w:hideMark/>
          </w:tcPr>
          <w:p w14:paraId="5B878C94" w14:textId="77777777" w:rsidR="00410DD5" w:rsidRPr="00410DD5" w:rsidRDefault="00410DD5" w:rsidP="00410DD5">
            <w:pPr>
              <w:jc w:val="right"/>
              <w:rPr>
                <w:rFonts w:ascii="Calibri" w:hAnsi="Calibri" w:cs="Calibri"/>
                <w:i/>
                <w:iCs/>
                <w:color w:val="000000"/>
                <w:sz w:val="22"/>
                <w:szCs w:val="22"/>
                <w:lang w:eastAsia="en-GB"/>
              </w:rPr>
            </w:pPr>
            <w:r w:rsidRPr="00410DD5">
              <w:rPr>
                <w:rFonts w:ascii="Calibri" w:hAnsi="Calibri" w:cs="Calibri"/>
                <w:i/>
                <w:iCs/>
                <w:color w:val="000000"/>
                <w:sz w:val="22"/>
                <w:szCs w:val="22"/>
                <w:lang w:eastAsia="en-GB"/>
              </w:rPr>
              <w:t xml:space="preserve">                    9,993 </w:t>
            </w:r>
          </w:p>
        </w:tc>
        <w:tc>
          <w:tcPr>
            <w:tcW w:w="0" w:type="auto"/>
            <w:tcBorders>
              <w:top w:val="nil"/>
              <w:left w:val="nil"/>
              <w:bottom w:val="nil"/>
              <w:right w:val="nil"/>
            </w:tcBorders>
            <w:shd w:val="clear" w:color="auto" w:fill="auto"/>
            <w:vAlign w:val="center"/>
            <w:hideMark/>
          </w:tcPr>
          <w:p w14:paraId="7A28F6C8"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17,386 </w:t>
            </w:r>
          </w:p>
        </w:tc>
        <w:tc>
          <w:tcPr>
            <w:tcW w:w="0" w:type="auto"/>
            <w:tcBorders>
              <w:top w:val="nil"/>
              <w:left w:val="nil"/>
              <w:bottom w:val="nil"/>
              <w:right w:val="nil"/>
            </w:tcBorders>
            <w:shd w:val="clear" w:color="auto" w:fill="auto"/>
            <w:vAlign w:val="center"/>
            <w:hideMark/>
          </w:tcPr>
          <w:p w14:paraId="109061E0"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10,097 </w:t>
            </w:r>
          </w:p>
        </w:tc>
        <w:tc>
          <w:tcPr>
            <w:tcW w:w="0" w:type="auto"/>
            <w:tcBorders>
              <w:top w:val="nil"/>
              <w:left w:val="nil"/>
              <w:bottom w:val="nil"/>
              <w:right w:val="nil"/>
            </w:tcBorders>
            <w:shd w:val="clear" w:color="auto" w:fill="auto"/>
            <w:vAlign w:val="center"/>
            <w:hideMark/>
          </w:tcPr>
          <w:p w14:paraId="0E0794BC"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27,483 </w:t>
            </w:r>
          </w:p>
        </w:tc>
        <w:tc>
          <w:tcPr>
            <w:tcW w:w="0" w:type="auto"/>
            <w:vAlign w:val="center"/>
            <w:hideMark/>
          </w:tcPr>
          <w:p w14:paraId="53E1B947" w14:textId="77777777" w:rsidR="00410DD5" w:rsidRPr="00410DD5" w:rsidRDefault="00410DD5" w:rsidP="00410DD5">
            <w:pPr>
              <w:rPr>
                <w:rFonts w:ascii="Times New Roman" w:hAnsi="Times New Roman" w:cs="Times New Roman"/>
                <w:b w:val="0"/>
                <w:bCs w:val="0"/>
                <w:sz w:val="20"/>
                <w:szCs w:val="20"/>
                <w:lang w:eastAsia="en-GB"/>
              </w:rPr>
            </w:pPr>
          </w:p>
        </w:tc>
      </w:tr>
      <w:tr w:rsidR="0060684B" w:rsidRPr="00410DD5" w14:paraId="79118F97" w14:textId="77777777" w:rsidTr="00410DD5">
        <w:trPr>
          <w:trHeight w:val="300"/>
        </w:trPr>
        <w:tc>
          <w:tcPr>
            <w:tcW w:w="0" w:type="auto"/>
            <w:tcBorders>
              <w:top w:val="nil"/>
              <w:left w:val="nil"/>
              <w:bottom w:val="nil"/>
              <w:right w:val="nil"/>
            </w:tcBorders>
            <w:shd w:val="clear" w:color="auto" w:fill="auto"/>
            <w:vAlign w:val="center"/>
            <w:hideMark/>
          </w:tcPr>
          <w:p w14:paraId="779207F4" w14:textId="77777777" w:rsidR="00410DD5" w:rsidRPr="00410DD5" w:rsidRDefault="00410DD5" w:rsidP="00410DD5">
            <w:pPr>
              <w:jc w:val="right"/>
              <w:rPr>
                <w:rFonts w:ascii="Calibri" w:hAnsi="Calibri" w:cs="Calibri"/>
                <w:b w:val="0"/>
                <w:bCs w:val="0"/>
                <w:i/>
                <w:iCs/>
                <w:color w:val="000000"/>
                <w:sz w:val="22"/>
                <w:szCs w:val="22"/>
                <w:lang w:eastAsia="en-GB"/>
              </w:rPr>
            </w:pPr>
          </w:p>
        </w:tc>
        <w:tc>
          <w:tcPr>
            <w:tcW w:w="0" w:type="auto"/>
            <w:vMerge/>
            <w:tcBorders>
              <w:top w:val="nil"/>
              <w:left w:val="nil"/>
              <w:bottom w:val="nil"/>
              <w:right w:val="nil"/>
            </w:tcBorders>
            <w:vAlign w:val="center"/>
            <w:hideMark/>
          </w:tcPr>
          <w:p w14:paraId="384808A9" w14:textId="77777777" w:rsidR="00410DD5" w:rsidRPr="00410DD5" w:rsidRDefault="00410DD5" w:rsidP="00410DD5">
            <w:pPr>
              <w:rPr>
                <w:rFonts w:ascii="Calibri" w:hAnsi="Calibri" w:cs="Calibri"/>
                <w:color w:val="000000"/>
                <w:sz w:val="22"/>
                <w:szCs w:val="22"/>
                <w:lang w:eastAsia="en-GB"/>
              </w:rPr>
            </w:pPr>
          </w:p>
        </w:tc>
        <w:tc>
          <w:tcPr>
            <w:tcW w:w="0" w:type="auto"/>
            <w:tcBorders>
              <w:top w:val="nil"/>
              <w:left w:val="nil"/>
              <w:bottom w:val="nil"/>
              <w:right w:val="nil"/>
            </w:tcBorders>
            <w:shd w:val="clear" w:color="auto" w:fill="auto"/>
            <w:vAlign w:val="center"/>
            <w:hideMark/>
          </w:tcPr>
          <w:p w14:paraId="3E812053" w14:textId="77777777" w:rsidR="00410DD5" w:rsidRPr="00410DD5" w:rsidRDefault="00410DD5" w:rsidP="00410DD5">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7AC1DD53" w14:textId="77777777" w:rsidR="00410DD5" w:rsidRPr="00410DD5" w:rsidRDefault="00410DD5" w:rsidP="00410DD5">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7A54BCCC" w14:textId="77777777" w:rsidR="00410DD5" w:rsidRPr="00410DD5" w:rsidRDefault="00410DD5" w:rsidP="00410DD5">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1FDBE3DC" w14:textId="77777777" w:rsidR="00410DD5" w:rsidRPr="00410DD5" w:rsidRDefault="00410DD5" w:rsidP="00410DD5">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51C12B3D" w14:textId="77777777" w:rsidR="00410DD5" w:rsidRPr="00410DD5" w:rsidRDefault="00410DD5" w:rsidP="00410DD5">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7AA4A576" w14:textId="77777777" w:rsidR="00410DD5" w:rsidRPr="00410DD5" w:rsidRDefault="00410DD5" w:rsidP="00410DD5">
            <w:pPr>
              <w:rPr>
                <w:rFonts w:ascii="Times New Roman" w:hAnsi="Times New Roman" w:cs="Times New Roman"/>
                <w:b w:val="0"/>
                <w:bCs w:val="0"/>
                <w:sz w:val="20"/>
                <w:szCs w:val="20"/>
                <w:lang w:eastAsia="en-GB"/>
              </w:rPr>
            </w:pPr>
          </w:p>
        </w:tc>
        <w:tc>
          <w:tcPr>
            <w:tcW w:w="0" w:type="auto"/>
            <w:vAlign w:val="center"/>
            <w:hideMark/>
          </w:tcPr>
          <w:p w14:paraId="196CAC10" w14:textId="77777777" w:rsidR="00410DD5" w:rsidRPr="00410DD5" w:rsidRDefault="00410DD5" w:rsidP="00410DD5">
            <w:pPr>
              <w:rPr>
                <w:rFonts w:ascii="Times New Roman" w:hAnsi="Times New Roman" w:cs="Times New Roman"/>
                <w:b w:val="0"/>
                <w:bCs w:val="0"/>
                <w:sz w:val="20"/>
                <w:szCs w:val="20"/>
                <w:lang w:eastAsia="en-GB"/>
              </w:rPr>
            </w:pPr>
          </w:p>
        </w:tc>
      </w:tr>
      <w:tr w:rsidR="0060684B" w:rsidRPr="00410DD5" w14:paraId="0B89E689" w14:textId="77777777" w:rsidTr="00410DD5">
        <w:trPr>
          <w:trHeight w:val="300"/>
        </w:trPr>
        <w:tc>
          <w:tcPr>
            <w:tcW w:w="0" w:type="auto"/>
            <w:tcBorders>
              <w:top w:val="nil"/>
              <w:left w:val="nil"/>
              <w:bottom w:val="nil"/>
              <w:right w:val="nil"/>
            </w:tcBorders>
            <w:shd w:val="clear" w:color="auto" w:fill="auto"/>
            <w:vAlign w:val="center"/>
            <w:hideMark/>
          </w:tcPr>
          <w:p w14:paraId="31BE9362" w14:textId="77777777" w:rsidR="00410DD5" w:rsidRPr="00410DD5" w:rsidRDefault="00410DD5" w:rsidP="00410DD5">
            <w:pPr>
              <w:rPr>
                <w:rFonts w:ascii="Calibri" w:hAnsi="Calibri" w:cs="Calibri"/>
                <w:b w:val="0"/>
                <w:bCs w:val="0"/>
                <w:color w:val="000000"/>
                <w:sz w:val="22"/>
                <w:szCs w:val="22"/>
                <w:lang w:eastAsia="en-GB"/>
              </w:rPr>
            </w:pPr>
            <w:r w:rsidRPr="00410DD5">
              <w:rPr>
                <w:rFonts w:ascii="Calibri" w:hAnsi="Calibri" w:cs="Calibri"/>
                <w:b w:val="0"/>
                <w:bCs w:val="0"/>
                <w:color w:val="000000"/>
                <w:sz w:val="22"/>
                <w:szCs w:val="22"/>
                <w:lang w:eastAsia="en-GB"/>
              </w:rPr>
              <w:t xml:space="preserve">Transfers between funds                           </w:t>
            </w:r>
          </w:p>
        </w:tc>
        <w:tc>
          <w:tcPr>
            <w:tcW w:w="0" w:type="auto"/>
            <w:vMerge/>
            <w:tcBorders>
              <w:top w:val="nil"/>
              <w:left w:val="nil"/>
              <w:bottom w:val="nil"/>
              <w:right w:val="nil"/>
            </w:tcBorders>
            <w:vAlign w:val="center"/>
            <w:hideMark/>
          </w:tcPr>
          <w:p w14:paraId="7728F66F" w14:textId="77777777" w:rsidR="00410DD5" w:rsidRPr="00410DD5" w:rsidRDefault="00410DD5" w:rsidP="00410DD5">
            <w:pPr>
              <w:rPr>
                <w:rFonts w:ascii="Calibri" w:hAnsi="Calibri" w:cs="Calibri"/>
                <w:color w:val="000000"/>
                <w:sz w:val="22"/>
                <w:szCs w:val="22"/>
                <w:lang w:eastAsia="en-GB"/>
              </w:rPr>
            </w:pPr>
          </w:p>
        </w:tc>
        <w:tc>
          <w:tcPr>
            <w:tcW w:w="0" w:type="auto"/>
            <w:tcBorders>
              <w:top w:val="nil"/>
              <w:left w:val="nil"/>
              <w:bottom w:val="nil"/>
              <w:right w:val="nil"/>
            </w:tcBorders>
            <w:shd w:val="clear" w:color="auto" w:fill="auto"/>
            <w:vAlign w:val="center"/>
            <w:hideMark/>
          </w:tcPr>
          <w:p w14:paraId="7982E660"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7,678 </w:t>
            </w:r>
          </w:p>
        </w:tc>
        <w:tc>
          <w:tcPr>
            <w:tcW w:w="0" w:type="auto"/>
            <w:tcBorders>
              <w:top w:val="nil"/>
              <w:left w:val="nil"/>
              <w:bottom w:val="nil"/>
              <w:right w:val="nil"/>
            </w:tcBorders>
            <w:shd w:val="clear" w:color="auto" w:fill="auto"/>
            <w:vAlign w:val="center"/>
            <w:hideMark/>
          </w:tcPr>
          <w:p w14:paraId="2DCCDA00" w14:textId="309A9874"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w:t>
            </w:r>
            <w:r w:rsidR="000D3591">
              <w:rPr>
                <w:rFonts w:ascii="Calibri" w:hAnsi="Calibri" w:cs="Calibri"/>
                <w:b w:val="0"/>
                <w:bCs w:val="0"/>
                <w:i/>
                <w:iCs/>
                <w:color w:val="000000"/>
                <w:sz w:val="22"/>
                <w:szCs w:val="22"/>
                <w:lang w:eastAsia="en-GB"/>
              </w:rPr>
              <w:t>(</w:t>
            </w:r>
            <w:r w:rsidRPr="00410DD5">
              <w:rPr>
                <w:rFonts w:ascii="Calibri" w:hAnsi="Calibri" w:cs="Calibri"/>
                <w:b w:val="0"/>
                <w:bCs w:val="0"/>
                <w:i/>
                <w:iCs/>
                <w:color w:val="000000"/>
                <w:sz w:val="22"/>
                <w:szCs w:val="22"/>
                <w:lang w:eastAsia="en-GB"/>
              </w:rPr>
              <w:t>7,678</w:t>
            </w:r>
            <w:r w:rsidR="000D3591">
              <w:rPr>
                <w:rFonts w:ascii="Calibri" w:hAnsi="Calibri" w:cs="Calibri"/>
                <w:b w:val="0"/>
                <w:bCs w:val="0"/>
                <w:i/>
                <w:iCs/>
                <w:color w:val="000000"/>
                <w:sz w:val="22"/>
                <w:szCs w:val="22"/>
                <w:lang w:eastAsia="en-GB"/>
              </w:rPr>
              <w:t>)</w:t>
            </w:r>
            <w:r w:rsidRPr="00410DD5">
              <w:rPr>
                <w:rFonts w:ascii="Calibri" w:hAnsi="Calibri" w:cs="Calibri"/>
                <w:b w:val="0"/>
                <w:bCs w:val="0"/>
                <w:i/>
                <w:iCs/>
                <w:color w:val="000000"/>
                <w:sz w:val="22"/>
                <w:szCs w:val="22"/>
                <w:lang w:eastAsia="en-GB"/>
              </w:rPr>
              <w:t xml:space="preserve"> </w:t>
            </w:r>
          </w:p>
        </w:tc>
        <w:tc>
          <w:tcPr>
            <w:tcW w:w="0" w:type="auto"/>
            <w:tcBorders>
              <w:top w:val="nil"/>
              <w:left w:val="nil"/>
              <w:bottom w:val="nil"/>
              <w:right w:val="nil"/>
            </w:tcBorders>
            <w:shd w:val="clear" w:color="auto" w:fill="auto"/>
            <w:vAlign w:val="center"/>
            <w:hideMark/>
          </w:tcPr>
          <w:p w14:paraId="26D405D9" w14:textId="77777777" w:rsidR="00410DD5" w:rsidRPr="00410DD5" w:rsidRDefault="00410DD5" w:rsidP="00410DD5">
            <w:pPr>
              <w:jc w:val="right"/>
              <w:rPr>
                <w:rFonts w:ascii="Calibri" w:hAnsi="Calibri" w:cs="Calibri"/>
                <w:b w:val="0"/>
                <w:bCs w:val="0"/>
                <w:i/>
                <w:iCs/>
                <w:color w:val="000000"/>
                <w:sz w:val="22"/>
                <w:szCs w:val="22"/>
                <w:lang w:eastAsia="en-GB"/>
              </w:rPr>
            </w:pPr>
          </w:p>
        </w:tc>
        <w:tc>
          <w:tcPr>
            <w:tcW w:w="0" w:type="auto"/>
            <w:tcBorders>
              <w:top w:val="nil"/>
              <w:left w:val="nil"/>
              <w:bottom w:val="nil"/>
              <w:right w:val="nil"/>
            </w:tcBorders>
            <w:shd w:val="clear" w:color="auto" w:fill="auto"/>
            <w:vAlign w:val="center"/>
            <w:hideMark/>
          </w:tcPr>
          <w:p w14:paraId="2EF11320" w14:textId="77777777" w:rsidR="00410DD5" w:rsidRPr="00410DD5" w:rsidRDefault="00410DD5" w:rsidP="00410DD5">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71777C6D" w14:textId="77777777" w:rsidR="00410DD5" w:rsidRPr="00410DD5" w:rsidRDefault="00410DD5" w:rsidP="00410DD5">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0FED5E95" w14:textId="77777777" w:rsidR="00410DD5" w:rsidRPr="00410DD5" w:rsidRDefault="00410DD5" w:rsidP="00410DD5">
            <w:pPr>
              <w:jc w:val="right"/>
              <w:rPr>
                <w:rFonts w:ascii="Times New Roman" w:hAnsi="Times New Roman" w:cs="Times New Roman"/>
                <w:b w:val="0"/>
                <w:bCs w:val="0"/>
                <w:sz w:val="20"/>
                <w:szCs w:val="20"/>
                <w:lang w:eastAsia="en-GB"/>
              </w:rPr>
            </w:pPr>
          </w:p>
        </w:tc>
        <w:tc>
          <w:tcPr>
            <w:tcW w:w="0" w:type="auto"/>
            <w:vAlign w:val="center"/>
            <w:hideMark/>
          </w:tcPr>
          <w:p w14:paraId="20522CB5" w14:textId="77777777" w:rsidR="00410DD5" w:rsidRPr="00410DD5" w:rsidRDefault="00410DD5" w:rsidP="00410DD5">
            <w:pPr>
              <w:rPr>
                <w:rFonts w:ascii="Times New Roman" w:hAnsi="Times New Roman" w:cs="Times New Roman"/>
                <w:b w:val="0"/>
                <w:bCs w:val="0"/>
                <w:sz w:val="20"/>
                <w:szCs w:val="20"/>
                <w:lang w:eastAsia="en-GB"/>
              </w:rPr>
            </w:pPr>
          </w:p>
        </w:tc>
      </w:tr>
      <w:tr w:rsidR="0060684B" w:rsidRPr="00410DD5" w14:paraId="2D8DD5D7" w14:textId="77777777" w:rsidTr="00410DD5">
        <w:trPr>
          <w:trHeight w:val="315"/>
        </w:trPr>
        <w:tc>
          <w:tcPr>
            <w:tcW w:w="0" w:type="auto"/>
            <w:tcBorders>
              <w:top w:val="nil"/>
              <w:left w:val="nil"/>
              <w:bottom w:val="nil"/>
              <w:right w:val="nil"/>
            </w:tcBorders>
            <w:shd w:val="clear" w:color="auto" w:fill="auto"/>
            <w:vAlign w:val="center"/>
            <w:hideMark/>
          </w:tcPr>
          <w:p w14:paraId="445DD3E3" w14:textId="77777777" w:rsidR="00410DD5" w:rsidRPr="00410DD5" w:rsidRDefault="00410DD5" w:rsidP="00410DD5">
            <w:pPr>
              <w:jc w:val="right"/>
              <w:rPr>
                <w:rFonts w:ascii="Times New Roman" w:hAnsi="Times New Roman" w:cs="Times New Roman"/>
                <w:b w:val="0"/>
                <w:bCs w:val="0"/>
                <w:sz w:val="20"/>
                <w:szCs w:val="20"/>
                <w:lang w:eastAsia="en-GB"/>
              </w:rPr>
            </w:pPr>
          </w:p>
        </w:tc>
        <w:tc>
          <w:tcPr>
            <w:tcW w:w="0" w:type="auto"/>
            <w:vMerge/>
            <w:tcBorders>
              <w:top w:val="nil"/>
              <w:left w:val="nil"/>
              <w:bottom w:val="nil"/>
              <w:right w:val="nil"/>
            </w:tcBorders>
            <w:vAlign w:val="center"/>
            <w:hideMark/>
          </w:tcPr>
          <w:p w14:paraId="5E967531" w14:textId="77777777" w:rsidR="00410DD5" w:rsidRPr="00410DD5" w:rsidRDefault="00410DD5" w:rsidP="00410DD5">
            <w:pPr>
              <w:rPr>
                <w:rFonts w:ascii="Calibri" w:hAnsi="Calibri" w:cs="Calibri"/>
                <w:color w:val="000000"/>
                <w:sz w:val="22"/>
                <w:szCs w:val="22"/>
                <w:lang w:eastAsia="en-GB"/>
              </w:rPr>
            </w:pPr>
          </w:p>
        </w:tc>
        <w:tc>
          <w:tcPr>
            <w:tcW w:w="0" w:type="auto"/>
            <w:tcBorders>
              <w:top w:val="nil"/>
              <w:left w:val="nil"/>
              <w:bottom w:val="single" w:sz="8" w:space="0" w:color="auto"/>
              <w:right w:val="nil"/>
            </w:tcBorders>
            <w:shd w:val="clear" w:color="auto" w:fill="auto"/>
            <w:hideMark/>
          </w:tcPr>
          <w:p w14:paraId="4D1ACED0" w14:textId="77777777" w:rsidR="00410DD5" w:rsidRPr="00410DD5" w:rsidRDefault="00410DD5" w:rsidP="00410DD5">
            <w:pPr>
              <w:rPr>
                <w:b w:val="0"/>
                <w:bCs w:val="0"/>
                <w:color w:val="000000"/>
                <w:sz w:val="22"/>
                <w:szCs w:val="22"/>
                <w:lang w:eastAsia="en-GB"/>
              </w:rPr>
            </w:pPr>
            <w:r w:rsidRPr="00410DD5">
              <w:rPr>
                <w:b w:val="0"/>
                <w:bCs w:val="0"/>
                <w:color w:val="000000"/>
                <w:sz w:val="22"/>
                <w:szCs w:val="22"/>
                <w:lang w:eastAsia="en-GB"/>
              </w:rPr>
              <w:t> </w:t>
            </w:r>
          </w:p>
        </w:tc>
        <w:tc>
          <w:tcPr>
            <w:tcW w:w="0" w:type="auto"/>
            <w:tcBorders>
              <w:top w:val="nil"/>
              <w:left w:val="nil"/>
              <w:bottom w:val="single" w:sz="8" w:space="0" w:color="auto"/>
              <w:right w:val="nil"/>
            </w:tcBorders>
            <w:shd w:val="clear" w:color="auto" w:fill="auto"/>
            <w:hideMark/>
          </w:tcPr>
          <w:p w14:paraId="187CDEA0" w14:textId="77777777" w:rsidR="00410DD5" w:rsidRPr="00410DD5" w:rsidRDefault="00410DD5" w:rsidP="00410DD5">
            <w:pPr>
              <w:rPr>
                <w:b w:val="0"/>
                <w:bCs w:val="0"/>
                <w:color w:val="000000"/>
                <w:sz w:val="22"/>
                <w:szCs w:val="22"/>
                <w:lang w:eastAsia="en-GB"/>
              </w:rPr>
            </w:pPr>
            <w:r w:rsidRPr="00410DD5">
              <w:rPr>
                <w:b w:val="0"/>
                <w:bCs w:val="0"/>
                <w:color w:val="000000"/>
                <w:sz w:val="22"/>
                <w:szCs w:val="22"/>
                <w:lang w:eastAsia="en-GB"/>
              </w:rPr>
              <w:t> </w:t>
            </w:r>
          </w:p>
        </w:tc>
        <w:tc>
          <w:tcPr>
            <w:tcW w:w="0" w:type="auto"/>
            <w:tcBorders>
              <w:top w:val="nil"/>
              <w:left w:val="nil"/>
              <w:bottom w:val="single" w:sz="8" w:space="0" w:color="auto"/>
              <w:right w:val="nil"/>
            </w:tcBorders>
            <w:shd w:val="clear" w:color="auto" w:fill="auto"/>
            <w:hideMark/>
          </w:tcPr>
          <w:p w14:paraId="09756A88" w14:textId="77777777" w:rsidR="00410DD5" w:rsidRPr="00410DD5" w:rsidRDefault="00410DD5" w:rsidP="00410DD5">
            <w:pPr>
              <w:rPr>
                <w:b w:val="0"/>
                <w:bCs w:val="0"/>
                <w:color w:val="000000"/>
                <w:sz w:val="22"/>
                <w:szCs w:val="22"/>
                <w:lang w:eastAsia="en-GB"/>
              </w:rPr>
            </w:pPr>
            <w:r w:rsidRPr="00410DD5">
              <w:rPr>
                <w:b w:val="0"/>
                <w:bCs w:val="0"/>
                <w:color w:val="000000"/>
                <w:sz w:val="22"/>
                <w:szCs w:val="22"/>
                <w:lang w:eastAsia="en-GB"/>
              </w:rPr>
              <w:t> </w:t>
            </w:r>
          </w:p>
        </w:tc>
        <w:tc>
          <w:tcPr>
            <w:tcW w:w="0" w:type="auto"/>
            <w:tcBorders>
              <w:top w:val="nil"/>
              <w:left w:val="nil"/>
              <w:bottom w:val="single" w:sz="8" w:space="0" w:color="auto"/>
              <w:right w:val="nil"/>
            </w:tcBorders>
            <w:shd w:val="clear" w:color="auto" w:fill="auto"/>
            <w:hideMark/>
          </w:tcPr>
          <w:p w14:paraId="7884A50A" w14:textId="77777777" w:rsidR="00410DD5" w:rsidRPr="00410DD5" w:rsidRDefault="00410DD5" w:rsidP="00410DD5">
            <w:pPr>
              <w:rPr>
                <w:b w:val="0"/>
                <w:bCs w:val="0"/>
                <w:color w:val="000000"/>
                <w:sz w:val="22"/>
                <w:szCs w:val="22"/>
                <w:lang w:eastAsia="en-GB"/>
              </w:rPr>
            </w:pPr>
            <w:r w:rsidRPr="00410DD5">
              <w:rPr>
                <w:b w:val="0"/>
                <w:bCs w:val="0"/>
                <w:color w:val="000000"/>
                <w:sz w:val="22"/>
                <w:szCs w:val="22"/>
                <w:lang w:eastAsia="en-GB"/>
              </w:rPr>
              <w:t> </w:t>
            </w:r>
          </w:p>
        </w:tc>
        <w:tc>
          <w:tcPr>
            <w:tcW w:w="0" w:type="auto"/>
            <w:tcBorders>
              <w:top w:val="nil"/>
              <w:left w:val="nil"/>
              <w:bottom w:val="single" w:sz="8" w:space="0" w:color="auto"/>
              <w:right w:val="nil"/>
            </w:tcBorders>
            <w:shd w:val="clear" w:color="auto" w:fill="auto"/>
            <w:vAlign w:val="center"/>
            <w:hideMark/>
          </w:tcPr>
          <w:p w14:paraId="13BC7555" w14:textId="77777777" w:rsidR="00410DD5" w:rsidRPr="00410DD5" w:rsidRDefault="00410DD5" w:rsidP="00410DD5">
            <w:pPr>
              <w:rPr>
                <w:rFonts w:ascii="Calibri" w:hAnsi="Calibri" w:cs="Calibri"/>
                <w:b w:val="0"/>
                <w:bCs w:val="0"/>
                <w:color w:val="000000"/>
                <w:sz w:val="22"/>
                <w:szCs w:val="22"/>
                <w:lang w:eastAsia="en-GB"/>
              </w:rPr>
            </w:pPr>
            <w:r w:rsidRPr="00410DD5">
              <w:rPr>
                <w:rFonts w:ascii="Calibri" w:hAnsi="Calibri" w:cs="Calibri"/>
                <w:b w:val="0"/>
                <w:bCs w:val="0"/>
                <w:color w:val="000000"/>
                <w:sz w:val="22"/>
                <w:szCs w:val="22"/>
                <w:lang w:eastAsia="en-GB"/>
              </w:rPr>
              <w:t> </w:t>
            </w:r>
          </w:p>
        </w:tc>
        <w:tc>
          <w:tcPr>
            <w:tcW w:w="0" w:type="auto"/>
            <w:tcBorders>
              <w:top w:val="nil"/>
              <w:left w:val="nil"/>
              <w:bottom w:val="single" w:sz="8" w:space="0" w:color="auto"/>
              <w:right w:val="nil"/>
            </w:tcBorders>
            <w:shd w:val="clear" w:color="auto" w:fill="auto"/>
            <w:vAlign w:val="center"/>
            <w:hideMark/>
          </w:tcPr>
          <w:p w14:paraId="3FEE0BBB" w14:textId="77777777" w:rsidR="00410DD5" w:rsidRPr="00410DD5" w:rsidRDefault="00410DD5" w:rsidP="00410DD5">
            <w:pPr>
              <w:rPr>
                <w:rFonts w:ascii="Calibri" w:hAnsi="Calibri" w:cs="Calibri"/>
                <w:b w:val="0"/>
                <w:bCs w:val="0"/>
                <w:color w:val="000000"/>
                <w:sz w:val="22"/>
                <w:szCs w:val="22"/>
                <w:lang w:eastAsia="en-GB"/>
              </w:rPr>
            </w:pPr>
            <w:r w:rsidRPr="00410DD5">
              <w:rPr>
                <w:rFonts w:ascii="Calibri" w:hAnsi="Calibri" w:cs="Calibri"/>
                <w:b w:val="0"/>
                <w:bCs w:val="0"/>
                <w:color w:val="000000"/>
                <w:sz w:val="22"/>
                <w:szCs w:val="22"/>
                <w:lang w:eastAsia="en-GB"/>
              </w:rPr>
              <w:t> </w:t>
            </w:r>
          </w:p>
        </w:tc>
        <w:tc>
          <w:tcPr>
            <w:tcW w:w="0" w:type="auto"/>
            <w:vAlign w:val="center"/>
            <w:hideMark/>
          </w:tcPr>
          <w:p w14:paraId="2A44D436" w14:textId="77777777" w:rsidR="00410DD5" w:rsidRPr="00410DD5" w:rsidRDefault="00410DD5" w:rsidP="00410DD5">
            <w:pPr>
              <w:rPr>
                <w:rFonts w:ascii="Times New Roman" w:hAnsi="Times New Roman" w:cs="Times New Roman"/>
                <w:b w:val="0"/>
                <w:bCs w:val="0"/>
                <w:sz w:val="20"/>
                <w:szCs w:val="20"/>
                <w:lang w:eastAsia="en-GB"/>
              </w:rPr>
            </w:pPr>
          </w:p>
        </w:tc>
      </w:tr>
      <w:tr w:rsidR="0060684B" w:rsidRPr="00410DD5" w14:paraId="56149123" w14:textId="77777777" w:rsidTr="00410DD5">
        <w:trPr>
          <w:trHeight w:val="285"/>
        </w:trPr>
        <w:tc>
          <w:tcPr>
            <w:tcW w:w="0" w:type="auto"/>
            <w:vMerge w:val="restart"/>
            <w:tcBorders>
              <w:top w:val="nil"/>
              <w:left w:val="nil"/>
              <w:bottom w:val="nil"/>
              <w:right w:val="nil"/>
            </w:tcBorders>
            <w:shd w:val="clear" w:color="auto" w:fill="auto"/>
            <w:vAlign w:val="center"/>
            <w:hideMark/>
          </w:tcPr>
          <w:p w14:paraId="355151C1" w14:textId="77777777" w:rsidR="00410DD5" w:rsidRPr="00410DD5" w:rsidRDefault="00410DD5" w:rsidP="00410DD5">
            <w:pPr>
              <w:rPr>
                <w:rFonts w:ascii="Calibri" w:hAnsi="Calibri" w:cs="Calibri"/>
                <w:color w:val="000000"/>
                <w:sz w:val="22"/>
                <w:szCs w:val="22"/>
                <w:lang w:eastAsia="en-GB"/>
              </w:rPr>
            </w:pPr>
            <w:r w:rsidRPr="00410DD5">
              <w:rPr>
                <w:rFonts w:ascii="Calibri" w:hAnsi="Calibri" w:cs="Calibri"/>
                <w:color w:val="000000"/>
                <w:sz w:val="22"/>
                <w:szCs w:val="22"/>
                <w:lang w:eastAsia="en-GB"/>
              </w:rPr>
              <w:t xml:space="preserve">Net movement in funds </w:t>
            </w:r>
          </w:p>
        </w:tc>
        <w:tc>
          <w:tcPr>
            <w:tcW w:w="0" w:type="auto"/>
            <w:vMerge w:val="restart"/>
            <w:tcBorders>
              <w:top w:val="nil"/>
              <w:left w:val="nil"/>
              <w:bottom w:val="nil"/>
              <w:right w:val="nil"/>
            </w:tcBorders>
            <w:shd w:val="clear" w:color="auto" w:fill="auto"/>
            <w:vAlign w:val="center"/>
            <w:hideMark/>
          </w:tcPr>
          <w:p w14:paraId="0BBA18E1" w14:textId="77777777" w:rsidR="00410DD5" w:rsidRPr="00410DD5" w:rsidRDefault="00410DD5" w:rsidP="00410DD5">
            <w:pPr>
              <w:rPr>
                <w:rFonts w:ascii="Calibri" w:hAnsi="Calibri" w:cs="Calibri"/>
                <w:color w:val="000000"/>
                <w:sz w:val="22"/>
                <w:szCs w:val="22"/>
                <w:lang w:eastAsia="en-GB"/>
              </w:rPr>
            </w:pPr>
          </w:p>
        </w:tc>
        <w:tc>
          <w:tcPr>
            <w:tcW w:w="0" w:type="auto"/>
            <w:vMerge w:val="restart"/>
            <w:tcBorders>
              <w:top w:val="nil"/>
              <w:left w:val="nil"/>
              <w:bottom w:val="nil"/>
              <w:right w:val="nil"/>
            </w:tcBorders>
            <w:shd w:val="clear" w:color="auto" w:fill="auto"/>
            <w:vAlign w:val="center"/>
            <w:hideMark/>
          </w:tcPr>
          <w:p w14:paraId="7D593950" w14:textId="1A41E804"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w:t>
            </w:r>
            <w:r w:rsidR="000D3591">
              <w:rPr>
                <w:rFonts w:ascii="Calibri" w:hAnsi="Calibri" w:cs="Calibri"/>
                <w:b w:val="0"/>
                <w:bCs w:val="0"/>
                <w:i/>
                <w:iCs/>
                <w:color w:val="000000"/>
                <w:sz w:val="22"/>
                <w:szCs w:val="22"/>
                <w:lang w:eastAsia="en-GB"/>
              </w:rPr>
              <w:t>(</w:t>
            </w:r>
            <w:r w:rsidRPr="00410DD5">
              <w:rPr>
                <w:rFonts w:ascii="Calibri" w:hAnsi="Calibri" w:cs="Calibri"/>
                <w:b w:val="0"/>
                <w:bCs w:val="0"/>
                <w:i/>
                <w:iCs/>
                <w:color w:val="000000"/>
                <w:sz w:val="22"/>
                <w:szCs w:val="22"/>
                <w:lang w:eastAsia="en-GB"/>
              </w:rPr>
              <w:t>11,346</w:t>
            </w:r>
            <w:r w:rsidR="000D3591">
              <w:rPr>
                <w:rFonts w:ascii="Calibri" w:hAnsi="Calibri" w:cs="Calibri"/>
                <w:b w:val="0"/>
                <w:bCs w:val="0"/>
                <w:i/>
                <w:iCs/>
                <w:color w:val="000000"/>
                <w:sz w:val="22"/>
                <w:szCs w:val="22"/>
                <w:lang w:eastAsia="en-GB"/>
              </w:rPr>
              <w:t>)</w:t>
            </w:r>
            <w:r w:rsidRPr="00410DD5">
              <w:rPr>
                <w:rFonts w:ascii="Calibri" w:hAnsi="Calibri" w:cs="Calibri"/>
                <w:b w:val="0"/>
                <w:bCs w:val="0"/>
                <w:i/>
                <w:iCs/>
                <w:color w:val="000000"/>
                <w:sz w:val="22"/>
                <w:szCs w:val="22"/>
                <w:lang w:eastAsia="en-GB"/>
              </w:rPr>
              <w:t xml:space="preserve"> </w:t>
            </w:r>
          </w:p>
        </w:tc>
        <w:tc>
          <w:tcPr>
            <w:tcW w:w="0" w:type="auto"/>
            <w:vMerge w:val="restart"/>
            <w:tcBorders>
              <w:top w:val="nil"/>
              <w:left w:val="nil"/>
              <w:bottom w:val="nil"/>
              <w:right w:val="nil"/>
            </w:tcBorders>
            <w:shd w:val="clear" w:color="auto" w:fill="auto"/>
            <w:vAlign w:val="center"/>
            <w:hideMark/>
          </w:tcPr>
          <w:p w14:paraId="62F8C080"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21,339 </w:t>
            </w:r>
          </w:p>
        </w:tc>
        <w:tc>
          <w:tcPr>
            <w:tcW w:w="0" w:type="auto"/>
            <w:vMerge w:val="restart"/>
            <w:tcBorders>
              <w:top w:val="nil"/>
              <w:left w:val="nil"/>
              <w:bottom w:val="nil"/>
              <w:right w:val="nil"/>
            </w:tcBorders>
            <w:shd w:val="clear" w:color="auto" w:fill="auto"/>
            <w:vAlign w:val="center"/>
            <w:hideMark/>
          </w:tcPr>
          <w:p w14:paraId="7BFDD3E0" w14:textId="77777777" w:rsidR="00410DD5" w:rsidRPr="00410DD5" w:rsidRDefault="00410DD5" w:rsidP="00410DD5">
            <w:pPr>
              <w:jc w:val="right"/>
              <w:rPr>
                <w:rFonts w:ascii="Calibri" w:hAnsi="Calibri" w:cs="Calibri"/>
                <w:i/>
                <w:iCs/>
                <w:color w:val="000000"/>
                <w:sz w:val="22"/>
                <w:szCs w:val="22"/>
                <w:lang w:eastAsia="en-GB"/>
              </w:rPr>
            </w:pPr>
            <w:r w:rsidRPr="00410DD5">
              <w:rPr>
                <w:rFonts w:ascii="Calibri" w:hAnsi="Calibri" w:cs="Calibri"/>
                <w:i/>
                <w:iCs/>
                <w:color w:val="000000"/>
                <w:sz w:val="22"/>
                <w:szCs w:val="22"/>
                <w:lang w:eastAsia="en-GB"/>
              </w:rPr>
              <w:t xml:space="preserve">                    9,993 </w:t>
            </w:r>
          </w:p>
        </w:tc>
        <w:tc>
          <w:tcPr>
            <w:tcW w:w="0" w:type="auto"/>
            <w:vMerge w:val="restart"/>
            <w:tcBorders>
              <w:top w:val="nil"/>
              <w:left w:val="nil"/>
              <w:bottom w:val="nil"/>
              <w:right w:val="nil"/>
            </w:tcBorders>
            <w:shd w:val="clear" w:color="auto" w:fill="auto"/>
            <w:vAlign w:val="center"/>
            <w:hideMark/>
          </w:tcPr>
          <w:p w14:paraId="53B62F5C"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17,386 </w:t>
            </w:r>
          </w:p>
        </w:tc>
        <w:tc>
          <w:tcPr>
            <w:tcW w:w="0" w:type="auto"/>
            <w:vMerge w:val="restart"/>
            <w:tcBorders>
              <w:top w:val="nil"/>
              <w:left w:val="nil"/>
              <w:bottom w:val="nil"/>
              <w:right w:val="nil"/>
            </w:tcBorders>
            <w:shd w:val="clear" w:color="auto" w:fill="auto"/>
            <w:vAlign w:val="center"/>
            <w:hideMark/>
          </w:tcPr>
          <w:p w14:paraId="0F43C759"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10,097 </w:t>
            </w:r>
          </w:p>
        </w:tc>
        <w:tc>
          <w:tcPr>
            <w:tcW w:w="0" w:type="auto"/>
            <w:vMerge w:val="restart"/>
            <w:tcBorders>
              <w:top w:val="nil"/>
              <w:left w:val="nil"/>
              <w:bottom w:val="nil"/>
              <w:right w:val="nil"/>
            </w:tcBorders>
            <w:shd w:val="clear" w:color="auto" w:fill="auto"/>
            <w:vAlign w:val="center"/>
            <w:hideMark/>
          </w:tcPr>
          <w:p w14:paraId="36435C87"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27,483 </w:t>
            </w:r>
          </w:p>
        </w:tc>
        <w:tc>
          <w:tcPr>
            <w:tcW w:w="0" w:type="auto"/>
            <w:vAlign w:val="center"/>
            <w:hideMark/>
          </w:tcPr>
          <w:p w14:paraId="51416D8D" w14:textId="77777777" w:rsidR="00410DD5" w:rsidRPr="00410DD5" w:rsidRDefault="00410DD5" w:rsidP="00410DD5">
            <w:pPr>
              <w:rPr>
                <w:rFonts w:ascii="Times New Roman" w:hAnsi="Times New Roman" w:cs="Times New Roman"/>
                <w:b w:val="0"/>
                <w:bCs w:val="0"/>
                <w:sz w:val="20"/>
                <w:szCs w:val="20"/>
                <w:lang w:eastAsia="en-GB"/>
              </w:rPr>
            </w:pPr>
          </w:p>
        </w:tc>
      </w:tr>
      <w:tr w:rsidR="0060684B" w:rsidRPr="00410DD5" w14:paraId="2A71BFC0" w14:textId="77777777" w:rsidTr="00410DD5">
        <w:trPr>
          <w:trHeight w:val="285"/>
        </w:trPr>
        <w:tc>
          <w:tcPr>
            <w:tcW w:w="0" w:type="auto"/>
            <w:vMerge/>
            <w:tcBorders>
              <w:top w:val="nil"/>
              <w:left w:val="nil"/>
              <w:bottom w:val="nil"/>
              <w:right w:val="nil"/>
            </w:tcBorders>
            <w:vAlign w:val="center"/>
            <w:hideMark/>
          </w:tcPr>
          <w:p w14:paraId="6E10E087" w14:textId="77777777" w:rsidR="00410DD5" w:rsidRPr="00410DD5" w:rsidRDefault="00410DD5" w:rsidP="00410DD5">
            <w:pPr>
              <w:rPr>
                <w:rFonts w:ascii="Calibri" w:hAnsi="Calibri" w:cs="Calibri"/>
                <w:color w:val="000000"/>
                <w:sz w:val="22"/>
                <w:szCs w:val="22"/>
                <w:lang w:eastAsia="en-GB"/>
              </w:rPr>
            </w:pPr>
          </w:p>
        </w:tc>
        <w:tc>
          <w:tcPr>
            <w:tcW w:w="0" w:type="auto"/>
            <w:vMerge/>
            <w:tcBorders>
              <w:top w:val="nil"/>
              <w:left w:val="nil"/>
              <w:bottom w:val="nil"/>
              <w:right w:val="nil"/>
            </w:tcBorders>
            <w:vAlign w:val="center"/>
            <w:hideMark/>
          </w:tcPr>
          <w:p w14:paraId="18827BB4" w14:textId="77777777" w:rsidR="00410DD5" w:rsidRPr="00410DD5" w:rsidRDefault="00410DD5" w:rsidP="00410DD5">
            <w:pPr>
              <w:rPr>
                <w:rFonts w:ascii="Calibri" w:hAnsi="Calibri" w:cs="Calibri"/>
                <w:color w:val="000000"/>
                <w:sz w:val="22"/>
                <w:szCs w:val="22"/>
                <w:lang w:eastAsia="en-GB"/>
              </w:rPr>
            </w:pPr>
          </w:p>
        </w:tc>
        <w:tc>
          <w:tcPr>
            <w:tcW w:w="0" w:type="auto"/>
            <w:vMerge/>
            <w:tcBorders>
              <w:top w:val="nil"/>
              <w:left w:val="nil"/>
              <w:bottom w:val="nil"/>
              <w:right w:val="nil"/>
            </w:tcBorders>
            <w:vAlign w:val="center"/>
            <w:hideMark/>
          </w:tcPr>
          <w:p w14:paraId="60D06827" w14:textId="77777777" w:rsidR="00410DD5" w:rsidRPr="00410DD5" w:rsidRDefault="00410DD5" w:rsidP="00410DD5">
            <w:pPr>
              <w:rPr>
                <w:rFonts w:ascii="Calibri" w:hAnsi="Calibri" w:cs="Calibri"/>
                <w:b w:val="0"/>
                <w:bCs w:val="0"/>
                <w:i/>
                <w:iCs/>
                <w:color w:val="000000"/>
                <w:sz w:val="22"/>
                <w:szCs w:val="22"/>
                <w:lang w:eastAsia="en-GB"/>
              </w:rPr>
            </w:pPr>
          </w:p>
        </w:tc>
        <w:tc>
          <w:tcPr>
            <w:tcW w:w="0" w:type="auto"/>
            <w:vMerge/>
            <w:tcBorders>
              <w:top w:val="nil"/>
              <w:left w:val="nil"/>
              <w:bottom w:val="nil"/>
              <w:right w:val="nil"/>
            </w:tcBorders>
            <w:vAlign w:val="center"/>
            <w:hideMark/>
          </w:tcPr>
          <w:p w14:paraId="3638901D" w14:textId="77777777" w:rsidR="00410DD5" w:rsidRPr="00410DD5" w:rsidRDefault="00410DD5" w:rsidP="00410DD5">
            <w:pPr>
              <w:rPr>
                <w:rFonts w:ascii="Calibri" w:hAnsi="Calibri" w:cs="Calibri"/>
                <w:b w:val="0"/>
                <w:bCs w:val="0"/>
                <w:i/>
                <w:iCs/>
                <w:color w:val="000000"/>
                <w:sz w:val="22"/>
                <w:szCs w:val="22"/>
                <w:lang w:eastAsia="en-GB"/>
              </w:rPr>
            </w:pPr>
          </w:p>
        </w:tc>
        <w:tc>
          <w:tcPr>
            <w:tcW w:w="0" w:type="auto"/>
            <w:vMerge/>
            <w:tcBorders>
              <w:top w:val="nil"/>
              <w:left w:val="nil"/>
              <w:bottom w:val="nil"/>
              <w:right w:val="nil"/>
            </w:tcBorders>
            <w:vAlign w:val="center"/>
            <w:hideMark/>
          </w:tcPr>
          <w:p w14:paraId="32FD6A40" w14:textId="77777777" w:rsidR="00410DD5" w:rsidRPr="00410DD5" w:rsidRDefault="00410DD5" w:rsidP="00410DD5">
            <w:pPr>
              <w:rPr>
                <w:rFonts w:ascii="Calibri" w:hAnsi="Calibri" w:cs="Calibri"/>
                <w:i/>
                <w:iCs/>
                <w:color w:val="000000"/>
                <w:sz w:val="22"/>
                <w:szCs w:val="22"/>
                <w:lang w:eastAsia="en-GB"/>
              </w:rPr>
            </w:pPr>
          </w:p>
        </w:tc>
        <w:tc>
          <w:tcPr>
            <w:tcW w:w="0" w:type="auto"/>
            <w:vMerge/>
            <w:tcBorders>
              <w:top w:val="nil"/>
              <w:left w:val="nil"/>
              <w:bottom w:val="nil"/>
              <w:right w:val="nil"/>
            </w:tcBorders>
            <w:vAlign w:val="center"/>
            <w:hideMark/>
          </w:tcPr>
          <w:p w14:paraId="3EE1D831" w14:textId="77777777" w:rsidR="00410DD5" w:rsidRPr="00410DD5" w:rsidRDefault="00410DD5" w:rsidP="00410DD5">
            <w:pPr>
              <w:rPr>
                <w:rFonts w:ascii="Calibri" w:hAnsi="Calibri" w:cs="Calibri"/>
                <w:b w:val="0"/>
                <w:bCs w:val="0"/>
                <w:i/>
                <w:iCs/>
                <w:color w:val="000000"/>
                <w:sz w:val="22"/>
                <w:szCs w:val="22"/>
                <w:lang w:eastAsia="en-GB"/>
              </w:rPr>
            </w:pPr>
          </w:p>
        </w:tc>
        <w:tc>
          <w:tcPr>
            <w:tcW w:w="0" w:type="auto"/>
            <w:vMerge/>
            <w:tcBorders>
              <w:top w:val="nil"/>
              <w:left w:val="nil"/>
              <w:bottom w:val="nil"/>
              <w:right w:val="nil"/>
            </w:tcBorders>
            <w:vAlign w:val="center"/>
            <w:hideMark/>
          </w:tcPr>
          <w:p w14:paraId="792F9974" w14:textId="77777777" w:rsidR="00410DD5" w:rsidRPr="00410DD5" w:rsidRDefault="00410DD5" w:rsidP="00410DD5">
            <w:pPr>
              <w:rPr>
                <w:rFonts w:ascii="Calibri" w:hAnsi="Calibri" w:cs="Calibri"/>
                <w:b w:val="0"/>
                <w:bCs w:val="0"/>
                <w:i/>
                <w:iCs/>
                <w:color w:val="000000"/>
                <w:sz w:val="22"/>
                <w:szCs w:val="22"/>
                <w:lang w:eastAsia="en-GB"/>
              </w:rPr>
            </w:pPr>
          </w:p>
        </w:tc>
        <w:tc>
          <w:tcPr>
            <w:tcW w:w="0" w:type="auto"/>
            <w:vMerge/>
            <w:tcBorders>
              <w:top w:val="nil"/>
              <w:left w:val="nil"/>
              <w:bottom w:val="nil"/>
              <w:right w:val="nil"/>
            </w:tcBorders>
            <w:vAlign w:val="center"/>
            <w:hideMark/>
          </w:tcPr>
          <w:p w14:paraId="321EE62F" w14:textId="77777777" w:rsidR="00410DD5" w:rsidRPr="00410DD5" w:rsidRDefault="00410DD5" w:rsidP="00410DD5">
            <w:pPr>
              <w:rPr>
                <w:rFonts w:ascii="Calibri" w:hAnsi="Calibri" w:cs="Calibri"/>
                <w:b w:val="0"/>
                <w:bCs w:val="0"/>
                <w:i/>
                <w:iCs/>
                <w:color w:val="000000"/>
                <w:sz w:val="22"/>
                <w:szCs w:val="22"/>
                <w:lang w:eastAsia="en-GB"/>
              </w:rPr>
            </w:pPr>
          </w:p>
        </w:tc>
        <w:tc>
          <w:tcPr>
            <w:tcW w:w="0" w:type="auto"/>
            <w:tcBorders>
              <w:top w:val="nil"/>
              <w:left w:val="nil"/>
              <w:bottom w:val="nil"/>
              <w:right w:val="nil"/>
            </w:tcBorders>
            <w:shd w:val="clear" w:color="auto" w:fill="auto"/>
            <w:noWrap/>
            <w:vAlign w:val="bottom"/>
            <w:hideMark/>
          </w:tcPr>
          <w:p w14:paraId="66717A67" w14:textId="77777777" w:rsidR="00410DD5" w:rsidRPr="00410DD5" w:rsidRDefault="00410DD5" w:rsidP="00410DD5">
            <w:pPr>
              <w:jc w:val="right"/>
              <w:rPr>
                <w:rFonts w:ascii="Calibri" w:hAnsi="Calibri" w:cs="Calibri"/>
                <w:b w:val="0"/>
                <w:bCs w:val="0"/>
                <w:i/>
                <w:iCs/>
                <w:color w:val="000000"/>
                <w:sz w:val="22"/>
                <w:szCs w:val="22"/>
                <w:lang w:eastAsia="en-GB"/>
              </w:rPr>
            </w:pPr>
          </w:p>
        </w:tc>
      </w:tr>
      <w:tr w:rsidR="0060684B" w:rsidRPr="00410DD5" w14:paraId="068EB10E" w14:textId="77777777" w:rsidTr="00410DD5">
        <w:trPr>
          <w:trHeight w:val="300"/>
        </w:trPr>
        <w:tc>
          <w:tcPr>
            <w:tcW w:w="0" w:type="auto"/>
            <w:tcBorders>
              <w:top w:val="nil"/>
              <w:left w:val="nil"/>
              <w:bottom w:val="nil"/>
              <w:right w:val="nil"/>
            </w:tcBorders>
            <w:shd w:val="clear" w:color="auto" w:fill="auto"/>
            <w:vAlign w:val="center"/>
            <w:hideMark/>
          </w:tcPr>
          <w:p w14:paraId="68D5E5AA" w14:textId="77777777" w:rsidR="00410DD5" w:rsidRPr="00410DD5" w:rsidRDefault="00410DD5" w:rsidP="00410DD5">
            <w:pPr>
              <w:rPr>
                <w:rFonts w:ascii="Calibri" w:hAnsi="Calibri" w:cs="Calibri"/>
                <w:color w:val="000000"/>
                <w:sz w:val="22"/>
                <w:szCs w:val="22"/>
                <w:lang w:eastAsia="en-GB"/>
              </w:rPr>
            </w:pPr>
            <w:r w:rsidRPr="00410DD5">
              <w:rPr>
                <w:rFonts w:ascii="Calibri" w:hAnsi="Calibri" w:cs="Calibri"/>
                <w:color w:val="000000"/>
                <w:sz w:val="22"/>
                <w:szCs w:val="22"/>
                <w:lang w:eastAsia="en-GB"/>
              </w:rPr>
              <w:t>Reconciliation of funds:</w:t>
            </w:r>
          </w:p>
        </w:tc>
        <w:tc>
          <w:tcPr>
            <w:tcW w:w="0" w:type="auto"/>
            <w:tcBorders>
              <w:top w:val="nil"/>
              <w:left w:val="nil"/>
              <w:bottom w:val="nil"/>
              <w:right w:val="nil"/>
            </w:tcBorders>
            <w:shd w:val="clear" w:color="auto" w:fill="auto"/>
            <w:vAlign w:val="center"/>
            <w:hideMark/>
          </w:tcPr>
          <w:p w14:paraId="70D89E72" w14:textId="77777777" w:rsidR="00410DD5" w:rsidRPr="00410DD5" w:rsidRDefault="00410DD5" w:rsidP="00410DD5">
            <w:pPr>
              <w:rPr>
                <w:rFonts w:ascii="Calibri" w:hAnsi="Calibri" w:cs="Calibri"/>
                <w:color w:val="000000"/>
                <w:sz w:val="22"/>
                <w:szCs w:val="22"/>
                <w:lang w:eastAsia="en-GB"/>
              </w:rPr>
            </w:pPr>
          </w:p>
        </w:tc>
        <w:tc>
          <w:tcPr>
            <w:tcW w:w="0" w:type="auto"/>
            <w:tcBorders>
              <w:top w:val="nil"/>
              <w:left w:val="nil"/>
              <w:bottom w:val="nil"/>
              <w:right w:val="nil"/>
            </w:tcBorders>
            <w:shd w:val="clear" w:color="auto" w:fill="auto"/>
            <w:vAlign w:val="center"/>
            <w:hideMark/>
          </w:tcPr>
          <w:p w14:paraId="414366A3" w14:textId="77777777" w:rsidR="00410DD5" w:rsidRPr="00410DD5" w:rsidRDefault="00410DD5" w:rsidP="00410DD5">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51C5525B" w14:textId="77777777" w:rsidR="00410DD5" w:rsidRPr="00410DD5" w:rsidRDefault="00410DD5" w:rsidP="00410DD5">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19F5506B" w14:textId="77777777" w:rsidR="00410DD5" w:rsidRPr="00410DD5" w:rsidRDefault="00410DD5" w:rsidP="00410DD5">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731AC6CD" w14:textId="77777777" w:rsidR="00410DD5" w:rsidRPr="00410DD5" w:rsidRDefault="00410DD5" w:rsidP="00410DD5">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65498D92" w14:textId="77777777" w:rsidR="00410DD5" w:rsidRPr="00410DD5" w:rsidRDefault="00410DD5" w:rsidP="00410DD5">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51C917D8" w14:textId="77777777" w:rsidR="00410DD5" w:rsidRPr="00410DD5" w:rsidRDefault="00410DD5" w:rsidP="00410DD5">
            <w:pPr>
              <w:jc w:val="right"/>
              <w:rPr>
                <w:rFonts w:ascii="Times New Roman" w:hAnsi="Times New Roman" w:cs="Times New Roman"/>
                <w:b w:val="0"/>
                <w:bCs w:val="0"/>
                <w:sz w:val="20"/>
                <w:szCs w:val="20"/>
                <w:lang w:eastAsia="en-GB"/>
              </w:rPr>
            </w:pPr>
          </w:p>
        </w:tc>
        <w:tc>
          <w:tcPr>
            <w:tcW w:w="0" w:type="auto"/>
            <w:vAlign w:val="center"/>
            <w:hideMark/>
          </w:tcPr>
          <w:p w14:paraId="2AA49256" w14:textId="77777777" w:rsidR="00410DD5" w:rsidRPr="00410DD5" w:rsidRDefault="00410DD5" w:rsidP="00410DD5">
            <w:pPr>
              <w:rPr>
                <w:rFonts w:ascii="Times New Roman" w:hAnsi="Times New Roman" w:cs="Times New Roman"/>
                <w:b w:val="0"/>
                <w:bCs w:val="0"/>
                <w:sz w:val="20"/>
                <w:szCs w:val="20"/>
                <w:lang w:eastAsia="en-GB"/>
              </w:rPr>
            </w:pPr>
          </w:p>
        </w:tc>
      </w:tr>
      <w:tr w:rsidR="0060684B" w:rsidRPr="00410DD5" w14:paraId="46ABA9A5" w14:textId="77777777" w:rsidTr="00410DD5">
        <w:trPr>
          <w:trHeight w:val="615"/>
        </w:trPr>
        <w:tc>
          <w:tcPr>
            <w:tcW w:w="0" w:type="auto"/>
            <w:tcBorders>
              <w:top w:val="nil"/>
              <w:left w:val="nil"/>
              <w:bottom w:val="nil"/>
              <w:right w:val="nil"/>
            </w:tcBorders>
            <w:shd w:val="clear" w:color="auto" w:fill="auto"/>
            <w:vAlign w:val="center"/>
            <w:hideMark/>
          </w:tcPr>
          <w:p w14:paraId="2B2B2853" w14:textId="77777777" w:rsidR="00410DD5" w:rsidRPr="00410DD5" w:rsidRDefault="00410DD5" w:rsidP="00410DD5">
            <w:pPr>
              <w:rPr>
                <w:rFonts w:ascii="Calibri" w:hAnsi="Calibri" w:cs="Calibri"/>
                <w:b w:val="0"/>
                <w:bCs w:val="0"/>
                <w:color w:val="000000"/>
                <w:sz w:val="22"/>
                <w:szCs w:val="22"/>
                <w:lang w:eastAsia="en-GB"/>
              </w:rPr>
            </w:pPr>
            <w:r w:rsidRPr="00410DD5">
              <w:rPr>
                <w:rFonts w:ascii="Calibri" w:hAnsi="Calibri" w:cs="Calibri"/>
                <w:b w:val="0"/>
                <w:bCs w:val="0"/>
                <w:color w:val="000000"/>
                <w:sz w:val="22"/>
                <w:szCs w:val="22"/>
                <w:lang w:eastAsia="en-GB"/>
              </w:rPr>
              <w:t xml:space="preserve">Total funds brought forward </w:t>
            </w:r>
          </w:p>
        </w:tc>
        <w:tc>
          <w:tcPr>
            <w:tcW w:w="0" w:type="auto"/>
            <w:tcBorders>
              <w:top w:val="nil"/>
              <w:left w:val="nil"/>
              <w:bottom w:val="nil"/>
              <w:right w:val="nil"/>
            </w:tcBorders>
            <w:shd w:val="clear" w:color="auto" w:fill="auto"/>
            <w:vAlign w:val="center"/>
            <w:hideMark/>
          </w:tcPr>
          <w:p w14:paraId="31B6C182" w14:textId="77777777" w:rsidR="00410DD5" w:rsidRPr="00410DD5" w:rsidRDefault="00410DD5" w:rsidP="00410DD5">
            <w:pPr>
              <w:rPr>
                <w:rFonts w:ascii="Calibri" w:hAnsi="Calibri" w:cs="Calibri"/>
                <w:b w:val="0"/>
                <w:bCs w:val="0"/>
                <w:color w:val="000000"/>
                <w:sz w:val="22"/>
                <w:szCs w:val="22"/>
                <w:lang w:eastAsia="en-GB"/>
              </w:rPr>
            </w:pPr>
          </w:p>
        </w:tc>
        <w:tc>
          <w:tcPr>
            <w:tcW w:w="0" w:type="auto"/>
            <w:tcBorders>
              <w:top w:val="nil"/>
              <w:left w:val="nil"/>
              <w:bottom w:val="single" w:sz="8" w:space="0" w:color="auto"/>
              <w:right w:val="nil"/>
            </w:tcBorders>
            <w:shd w:val="clear" w:color="auto" w:fill="auto"/>
            <w:vAlign w:val="center"/>
            <w:hideMark/>
          </w:tcPr>
          <w:p w14:paraId="4B2A6B66"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73,335 </w:t>
            </w:r>
          </w:p>
        </w:tc>
        <w:tc>
          <w:tcPr>
            <w:tcW w:w="0" w:type="auto"/>
            <w:tcBorders>
              <w:top w:val="nil"/>
              <w:left w:val="nil"/>
              <w:bottom w:val="single" w:sz="8" w:space="0" w:color="auto"/>
              <w:right w:val="nil"/>
            </w:tcBorders>
            <w:shd w:val="clear" w:color="auto" w:fill="auto"/>
            <w:vAlign w:val="center"/>
            <w:hideMark/>
          </w:tcPr>
          <w:p w14:paraId="3566F35C"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115,740 </w:t>
            </w:r>
          </w:p>
        </w:tc>
        <w:tc>
          <w:tcPr>
            <w:tcW w:w="0" w:type="auto"/>
            <w:tcBorders>
              <w:top w:val="nil"/>
              <w:left w:val="nil"/>
              <w:bottom w:val="single" w:sz="8" w:space="0" w:color="auto"/>
              <w:right w:val="nil"/>
            </w:tcBorders>
            <w:shd w:val="clear" w:color="auto" w:fill="auto"/>
            <w:vAlign w:val="center"/>
            <w:hideMark/>
          </w:tcPr>
          <w:p w14:paraId="4992D8F4" w14:textId="77777777" w:rsidR="00410DD5" w:rsidRPr="00410DD5" w:rsidRDefault="00410DD5" w:rsidP="00410DD5">
            <w:pPr>
              <w:jc w:val="right"/>
              <w:rPr>
                <w:rFonts w:ascii="Calibri" w:hAnsi="Calibri" w:cs="Calibri"/>
                <w:i/>
                <w:iCs/>
                <w:color w:val="000000"/>
                <w:sz w:val="22"/>
                <w:szCs w:val="22"/>
                <w:lang w:eastAsia="en-GB"/>
              </w:rPr>
            </w:pPr>
            <w:r w:rsidRPr="00410DD5">
              <w:rPr>
                <w:rFonts w:ascii="Calibri" w:hAnsi="Calibri" w:cs="Calibri"/>
                <w:i/>
                <w:iCs/>
                <w:color w:val="000000"/>
                <w:sz w:val="22"/>
                <w:szCs w:val="22"/>
                <w:lang w:eastAsia="en-GB"/>
              </w:rPr>
              <w:t xml:space="preserve">               189,075 </w:t>
            </w:r>
          </w:p>
        </w:tc>
        <w:tc>
          <w:tcPr>
            <w:tcW w:w="0" w:type="auto"/>
            <w:tcBorders>
              <w:top w:val="nil"/>
              <w:left w:val="nil"/>
              <w:bottom w:val="single" w:sz="8" w:space="0" w:color="auto"/>
              <w:right w:val="nil"/>
            </w:tcBorders>
            <w:shd w:val="clear" w:color="auto" w:fill="auto"/>
            <w:vAlign w:val="center"/>
            <w:hideMark/>
          </w:tcPr>
          <w:p w14:paraId="2199DBE3" w14:textId="77777777" w:rsidR="00410DD5" w:rsidRPr="00410DD5" w:rsidRDefault="00410DD5" w:rsidP="00410DD5">
            <w:pPr>
              <w:jc w:val="right"/>
              <w:rPr>
                <w:rFonts w:ascii="Calibri" w:hAnsi="Calibri" w:cs="Calibri"/>
                <w:b w:val="0"/>
                <w:bCs w:val="0"/>
                <w:color w:val="000000"/>
                <w:sz w:val="22"/>
                <w:szCs w:val="22"/>
                <w:lang w:eastAsia="en-GB"/>
              </w:rPr>
            </w:pPr>
            <w:r w:rsidRPr="00410DD5">
              <w:rPr>
                <w:rFonts w:ascii="Calibri" w:hAnsi="Calibri" w:cs="Calibri"/>
                <w:b w:val="0"/>
                <w:bCs w:val="0"/>
                <w:color w:val="000000"/>
                <w:sz w:val="22"/>
                <w:szCs w:val="22"/>
                <w:lang w:eastAsia="en-GB"/>
              </w:rPr>
              <w:t xml:space="preserve">                  55,949 </w:t>
            </w:r>
          </w:p>
        </w:tc>
        <w:tc>
          <w:tcPr>
            <w:tcW w:w="0" w:type="auto"/>
            <w:tcBorders>
              <w:top w:val="nil"/>
              <w:left w:val="nil"/>
              <w:bottom w:val="single" w:sz="8" w:space="0" w:color="auto"/>
              <w:right w:val="nil"/>
            </w:tcBorders>
            <w:shd w:val="clear" w:color="auto" w:fill="auto"/>
            <w:vAlign w:val="center"/>
            <w:hideMark/>
          </w:tcPr>
          <w:p w14:paraId="269565BD" w14:textId="77777777" w:rsidR="00410DD5" w:rsidRPr="00410DD5" w:rsidRDefault="00410DD5" w:rsidP="00410DD5">
            <w:pPr>
              <w:jc w:val="right"/>
              <w:rPr>
                <w:rFonts w:ascii="Calibri" w:hAnsi="Calibri" w:cs="Calibri"/>
                <w:b w:val="0"/>
                <w:bCs w:val="0"/>
                <w:color w:val="000000"/>
                <w:sz w:val="22"/>
                <w:szCs w:val="22"/>
                <w:lang w:eastAsia="en-GB"/>
              </w:rPr>
            </w:pPr>
            <w:r w:rsidRPr="00410DD5">
              <w:rPr>
                <w:rFonts w:ascii="Calibri" w:hAnsi="Calibri" w:cs="Calibri"/>
                <w:b w:val="0"/>
                <w:bCs w:val="0"/>
                <w:color w:val="000000"/>
                <w:sz w:val="22"/>
                <w:szCs w:val="22"/>
                <w:lang w:eastAsia="en-GB"/>
              </w:rPr>
              <w:t xml:space="preserve">                105,643 </w:t>
            </w:r>
          </w:p>
        </w:tc>
        <w:tc>
          <w:tcPr>
            <w:tcW w:w="0" w:type="auto"/>
            <w:tcBorders>
              <w:top w:val="nil"/>
              <w:left w:val="nil"/>
              <w:bottom w:val="single" w:sz="8" w:space="0" w:color="auto"/>
              <w:right w:val="nil"/>
            </w:tcBorders>
            <w:shd w:val="clear" w:color="auto" w:fill="auto"/>
            <w:vAlign w:val="center"/>
            <w:hideMark/>
          </w:tcPr>
          <w:p w14:paraId="4C6CC812" w14:textId="017BBEB2" w:rsidR="00410DD5" w:rsidRPr="00410DD5" w:rsidRDefault="00410DD5" w:rsidP="00410DD5">
            <w:pPr>
              <w:jc w:val="right"/>
              <w:rPr>
                <w:rFonts w:ascii="Calibri" w:hAnsi="Calibri" w:cs="Calibri"/>
                <w:b w:val="0"/>
                <w:bCs w:val="0"/>
                <w:color w:val="000000"/>
                <w:sz w:val="22"/>
                <w:szCs w:val="22"/>
                <w:lang w:eastAsia="en-GB"/>
              </w:rPr>
            </w:pPr>
            <w:r w:rsidRPr="00410DD5">
              <w:rPr>
                <w:rFonts w:ascii="Calibri" w:hAnsi="Calibri" w:cs="Calibri"/>
                <w:b w:val="0"/>
                <w:bCs w:val="0"/>
                <w:color w:val="000000"/>
                <w:sz w:val="22"/>
                <w:szCs w:val="22"/>
                <w:lang w:eastAsia="en-GB"/>
              </w:rPr>
              <w:t xml:space="preserve">                </w:t>
            </w:r>
            <w:r w:rsidR="00F42346">
              <w:rPr>
                <w:rFonts w:ascii="Calibri" w:hAnsi="Calibri" w:cs="Calibri"/>
                <w:b w:val="0"/>
                <w:bCs w:val="0"/>
                <w:color w:val="000000"/>
                <w:sz w:val="22"/>
                <w:szCs w:val="22"/>
                <w:lang w:eastAsia="en-GB"/>
              </w:rPr>
              <w:t>161</w:t>
            </w:r>
            <w:r w:rsidR="0060684B">
              <w:rPr>
                <w:rFonts w:ascii="Calibri" w:hAnsi="Calibri" w:cs="Calibri"/>
                <w:b w:val="0"/>
                <w:bCs w:val="0"/>
                <w:color w:val="000000"/>
                <w:sz w:val="22"/>
                <w:szCs w:val="22"/>
                <w:lang w:eastAsia="en-GB"/>
              </w:rPr>
              <w:t>,592</w:t>
            </w:r>
            <w:r w:rsidRPr="00410DD5">
              <w:rPr>
                <w:rFonts w:ascii="Calibri" w:hAnsi="Calibri" w:cs="Calibri"/>
                <w:b w:val="0"/>
                <w:bCs w:val="0"/>
                <w:color w:val="000000"/>
                <w:sz w:val="22"/>
                <w:szCs w:val="22"/>
                <w:lang w:eastAsia="en-GB"/>
              </w:rPr>
              <w:t xml:space="preserve"> </w:t>
            </w:r>
          </w:p>
        </w:tc>
        <w:tc>
          <w:tcPr>
            <w:tcW w:w="0" w:type="auto"/>
            <w:vAlign w:val="center"/>
            <w:hideMark/>
          </w:tcPr>
          <w:p w14:paraId="04442E2A" w14:textId="77777777" w:rsidR="00410DD5" w:rsidRPr="00410DD5" w:rsidRDefault="00410DD5" w:rsidP="00410DD5">
            <w:pPr>
              <w:rPr>
                <w:rFonts w:ascii="Times New Roman" w:hAnsi="Times New Roman" w:cs="Times New Roman"/>
                <w:b w:val="0"/>
                <w:bCs w:val="0"/>
                <w:sz w:val="20"/>
                <w:szCs w:val="20"/>
                <w:lang w:eastAsia="en-GB"/>
              </w:rPr>
            </w:pPr>
          </w:p>
        </w:tc>
      </w:tr>
      <w:tr w:rsidR="0060684B" w:rsidRPr="00410DD5" w14:paraId="5F8F6B09" w14:textId="77777777" w:rsidTr="00410DD5">
        <w:trPr>
          <w:trHeight w:val="615"/>
        </w:trPr>
        <w:tc>
          <w:tcPr>
            <w:tcW w:w="0" w:type="auto"/>
            <w:tcBorders>
              <w:top w:val="nil"/>
              <w:left w:val="nil"/>
              <w:bottom w:val="nil"/>
              <w:right w:val="nil"/>
            </w:tcBorders>
            <w:shd w:val="clear" w:color="auto" w:fill="auto"/>
            <w:vAlign w:val="center"/>
            <w:hideMark/>
          </w:tcPr>
          <w:p w14:paraId="4297F51C" w14:textId="77777777" w:rsidR="00410DD5" w:rsidRPr="00410DD5" w:rsidRDefault="00410DD5" w:rsidP="00410DD5">
            <w:pPr>
              <w:rPr>
                <w:rFonts w:ascii="Calibri" w:hAnsi="Calibri" w:cs="Calibri"/>
                <w:b w:val="0"/>
                <w:bCs w:val="0"/>
                <w:color w:val="000000"/>
                <w:sz w:val="22"/>
                <w:szCs w:val="22"/>
                <w:lang w:eastAsia="en-GB"/>
              </w:rPr>
            </w:pPr>
            <w:r w:rsidRPr="00410DD5">
              <w:rPr>
                <w:rFonts w:ascii="Calibri" w:hAnsi="Calibri" w:cs="Calibri"/>
                <w:b w:val="0"/>
                <w:bCs w:val="0"/>
                <w:color w:val="000000"/>
                <w:sz w:val="22"/>
                <w:szCs w:val="22"/>
                <w:lang w:eastAsia="en-GB"/>
              </w:rPr>
              <w:t>Total funds carried forward</w:t>
            </w:r>
          </w:p>
        </w:tc>
        <w:tc>
          <w:tcPr>
            <w:tcW w:w="0" w:type="auto"/>
            <w:tcBorders>
              <w:top w:val="nil"/>
              <w:left w:val="nil"/>
              <w:bottom w:val="nil"/>
              <w:right w:val="nil"/>
            </w:tcBorders>
            <w:shd w:val="clear" w:color="auto" w:fill="auto"/>
            <w:vAlign w:val="center"/>
            <w:hideMark/>
          </w:tcPr>
          <w:p w14:paraId="5AA308AA" w14:textId="77777777" w:rsidR="00410DD5" w:rsidRPr="00410DD5" w:rsidRDefault="00410DD5" w:rsidP="00410DD5">
            <w:pPr>
              <w:rPr>
                <w:rFonts w:ascii="Calibri" w:hAnsi="Calibri" w:cs="Calibri"/>
                <w:b w:val="0"/>
                <w:bCs w:val="0"/>
                <w:color w:val="000000"/>
                <w:sz w:val="22"/>
                <w:szCs w:val="22"/>
                <w:lang w:eastAsia="en-GB"/>
              </w:rPr>
            </w:pPr>
          </w:p>
        </w:tc>
        <w:tc>
          <w:tcPr>
            <w:tcW w:w="0" w:type="auto"/>
            <w:tcBorders>
              <w:top w:val="nil"/>
              <w:left w:val="nil"/>
              <w:bottom w:val="double" w:sz="6" w:space="0" w:color="auto"/>
              <w:right w:val="nil"/>
            </w:tcBorders>
            <w:shd w:val="clear" w:color="auto" w:fill="auto"/>
            <w:vAlign w:val="center"/>
            <w:hideMark/>
          </w:tcPr>
          <w:p w14:paraId="3B904543"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61,989 </w:t>
            </w:r>
          </w:p>
        </w:tc>
        <w:tc>
          <w:tcPr>
            <w:tcW w:w="0" w:type="auto"/>
            <w:tcBorders>
              <w:top w:val="nil"/>
              <w:left w:val="nil"/>
              <w:bottom w:val="double" w:sz="6" w:space="0" w:color="auto"/>
              <w:right w:val="nil"/>
            </w:tcBorders>
            <w:shd w:val="clear" w:color="auto" w:fill="auto"/>
            <w:vAlign w:val="center"/>
            <w:hideMark/>
          </w:tcPr>
          <w:p w14:paraId="28BDFD93"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137,079 </w:t>
            </w:r>
          </w:p>
        </w:tc>
        <w:tc>
          <w:tcPr>
            <w:tcW w:w="0" w:type="auto"/>
            <w:tcBorders>
              <w:top w:val="nil"/>
              <w:left w:val="nil"/>
              <w:bottom w:val="double" w:sz="6" w:space="0" w:color="auto"/>
              <w:right w:val="nil"/>
            </w:tcBorders>
            <w:shd w:val="clear" w:color="auto" w:fill="auto"/>
            <w:vAlign w:val="center"/>
            <w:hideMark/>
          </w:tcPr>
          <w:p w14:paraId="1BB5A8E7" w14:textId="77777777" w:rsidR="00410DD5" w:rsidRPr="00410DD5" w:rsidRDefault="00410DD5" w:rsidP="00410DD5">
            <w:pPr>
              <w:jc w:val="right"/>
              <w:rPr>
                <w:rFonts w:ascii="Calibri" w:hAnsi="Calibri" w:cs="Calibri"/>
                <w:i/>
                <w:iCs/>
                <w:color w:val="000000"/>
                <w:sz w:val="22"/>
                <w:szCs w:val="22"/>
                <w:lang w:eastAsia="en-GB"/>
              </w:rPr>
            </w:pPr>
            <w:r w:rsidRPr="00410DD5">
              <w:rPr>
                <w:rFonts w:ascii="Calibri" w:hAnsi="Calibri" w:cs="Calibri"/>
                <w:i/>
                <w:iCs/>
                <w:color w:val="000000"/>
                <w:sz w:val="22"/>
                <w:szCs w:val="22"/>
                <w:lang w:eastAsia="en-GB"/>
              </w:rPr>
              <w:t xml:space="preserve">               199,068 </w:t>
            </w:r>
          </w:p>
        </w:tc>
        <w:tc>
          <w:tcPr>
            <w:tcW w:w="0" w:type="auto"/>
            <w:tcBorders>
              <w:top w:val="nil"/>
              <w:left w:val="nil"/>
              <w:bottom w:val="double" w:sz="6" w:space="0" w:color="auto"/>
              <w:right w:val="nil"/>
            </w:tcBorders>
            <w:shd w:val="clear" w:color="auto" w:fill="auto"/>
            <w:vAlign w:val="center"/>
            <w:hideMark/>
          </w:tcPr>
          <w:p w14:paraId="231D57BF"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73,335 </w:t>
            </w:r>
          </w:p>
        </w:tc>
        <w:tc>
          <w:tcPr>
            <w:tcW w:w="0" w:type="auto"/>
            <w:tcBorders>
              <w:top w:val="nil"/>
              <w:left w:val="nil"/>
              <w:bottom w:val="double" w:sz="6" w:space="0" w:color="auto"/>
              <w:right w:val="nil"/>
            </w:tcBorders>
            <w:shd w:val="clear" w:color="auto" w:fill="auto"/>
            <w:vAlign w:val="center"/>
            <w:hideMark/>
          </w:tcPr>
          <w:p w14:paraId="37BC0C36" w14:textId="77777777"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115,740 </w:t>
            </w:r>
          </w:p>
        </w:tc>
        <w:tc>
          <w:tcPr>
            <w:tcW w:w="0" w:type="auto"/>
            <w:tcBorders>
              <w:top w:val="nil"/>
              <w:left w:val="nil"/>
              <w:bottom w:val="double" w:sz="6" w:space="0" w:color="auto"/>
              <w:right w:val="nil"/>
            </w:tcBorders>
            <w:shd w:val="clear" w:color="auto" w:fill="auto"/>
            <w:vAlign w:val="center"/>
            <w:hideMark/>
          </w:tcPr>
          <w:p w14:paraId="442D3495" w14:textId="36411B82" w:rsidR="00410DD5" w:rsidRPr="00410DD5" w:rsidRDefault="00410DD5" w:rsidP="00410DD5">
            <w:pPr>
              <w:jc w:val="right"/>
              <w:rPr>
                <w:rFonts w:ascii="Calibri" w:hAnsi="Calibri" w:cs="Calibri"/>
                <w:b w:val="0"/>
                <w:bCs w:val="0"/>
                <w:i/>
                <w:iCs/>
                <w:color w:val="000000"/>
                <w:sz w:val="22"/>
                <w:szCs w:val="22"/>
                <w:lang w:eastAsia="en-GB"/>
              </w:rPr>
            </w:pPr>
            <w:r w:rsidRPr="00410DD5">
              <w:rPr>
                <w:rFonts w:ascii="Calibri" w:hAnsi="Calibri" w:cs="Calibri"/>
                <w:b w:val="0"/>
                <w:bCs w:val="0"/>
                <w:i/>
                <w:iCs/>
                <w:color w:val="000000"/>
                <w:sz w:val="22"/>
                <w:szCs w:val="22"/>
                <w:lang w:eastAsia="en-GB"/>
              </w:rPr>
              <w:t xml:space="preserve">               </w:t>
            </w:r>
            <w:r w:rsidR="0060684B">
              <w:rPr>
                <w:rFonts w:ascii="Calibri" w:hAnsi="Calibri" w:cs="Calibri"/>
                <w:b w:val="0"/>
                <w:bCs w:val="0"/>
                <w:i/>
                <w:iCs/>
                <w:color w:val="000000"/>
                <w:sz w:val="22"/>
                <w:szCs w:val="22"/>
                <w:lang w:eastAsia="en-GB"/>
              </w:rPr>
              <w:t>189,075</w:t>
            </w:r>
            <w:r w:rsidRPr="00410DD5">
              <w:rPr>
                <w:rFonts w:ascii="Calibri" w:hAnsi="Calibri" w:cs="Calibri"/>
                <w:b w:val="0"/>
                <w:bCs w:val="0"/>
                <w:i/>
                <w:iCs/>
                <w:color w:val="000000"/>
                <w:sz w:val="22"/>
                <w:szCs w:val="22"/>
                <w:lang w:eastAsia="en-GB"/>
              </w:rPr>
              <w:t xml:space="preserve"> </w:t>
            </w:r>
          </w:p>
        </w:tc>
        <w:tc>
          <w:tcPr>
            <w:tcW w:w="0" w:type="auto"/>
            <w:vAlign w:val="center"/>
            <w:hideMark/>
          </w:tcPr>
          <w:p w14:paraId="1546FE1D" w14:textId="77777777" w:rsidR="00410DD5" w:rsidRPr="00410DD5" w:rsidRDefault="00410DD5" w:rsidP="00410DD5">
            <w:pPr>
              <w:rPr>
                <w:rFonts w:ascii="Times New Roman" w:hAnsi="Times New Roman" w:cs="Times New Roman"/>
                <w:b w:val="0"/>
                <w:bCs w:val="0"/>
                <w:sz w:val="20"/>
                <w:szCs w:val="20"/>
                <w:lang w:eastAsia="en-GB"/>
              </w:rPr>
            </w:pPr>
          </w:p>
        </w:tc>
      </w:tr>
    </w:tbl>
    <w:p w14:paraId="49C2F9A1" w14:textId="77777777" w:rsidR="00767E67" w:rsidRPr="003A285F" w:rsidRDefault="00767E67" w:rsidP="00767E67">
      <w:pPr>
        <w:rPr>
          <w:rFonts w:ascii="Calibri" w:hAnsi="Calibri"/>
          <w:b w:val="0"/>
          <w:sz w:val="18"/>
          <w:szCs w:val="18"/>
        </w:rPr>
      </w:pPr>
    </w:p>
    <w:p w14:paraId="57EF6E81" w14:textId="77777777" w:rsidR="00767E67" w:rsidRPr="001B17BA" w:rsidRDefault="00767E67" w:rsidP="00767E67">
      <w:pPr>
        <w:rPr>
          <w:rFonts w:ascii="Comic Sans MS" w:hAnsi="Comic Sans MS"/>
          <w:b w:val="0"/>
          <w:sz w:val="18"/>
          <w:szCs w:val="18"/>
        </w:rPr>
      </w:pPr>
    </w:p>
    <w:p w14:paraId="176F1C9D" w14:textId="77777777" w:rsidR="00767E67" w:rsidRDefault="00767E67" w:rsidP="00767E67">
      <w:pPr>
        <w:rPr>
          <w:rFonts w:ascii="Comic Sans MS" w:hAnsi="Comic Sans MS"/>
          <w:sz w:val="20"/>
          <w:szCs w:val="20"/>
        </w:rPr>
      </w:pPr>
    </w:p>
    <w:p w14:paraId="1CA96D08" w14:textId="77777777" w:rsidR="00767E67" w:rsidRDefault="00767E67" w:rsidP="00767E67">
      <w:pPr>
        <w:rPr>
          <w:rFonts w:ascii="Comic Sans MS" w:hAnsi="Comic Sans MS"/>
          <w:sz w:val="20"/>
          <w:szCs w:val="20"/>
        </w:rPr>
      </w:pPr>
    </w:p>
    <w:p w14:paraId="2AC89603" w14:textId="77777777" w:rsidR="00767E67" w:rsidRDefault="00767E67" w:rsidP="00767E67">
      <w:pPr>
        <w:rPr>
          <w:rFonts w:ascii="Comic Sans MS" w:hAnsi="Comic Sans MS"/>
          <w:sz w:val="20"/>
          <w:szCs w:val="20"/>
        </w:rPr>
      </w:pPr>
    </w:p>
    <w:p w14:paraId="6C2FBD37" w14:textId="77777777" w:rsidR="00767E67" w:rsidRDefault="00767E67" w:rsidP="00767E67">
      <w:pPr>
        <w:rPr>
          <w:rFonts w:ascii="Comic Sans MS" w:hAnsi="Comic Sans MS"/>
          <w:sz w:val="20"/>
          <w:szCs w:val="20"/>
        </w:rPr>
      </w:pPr>
    </w:p>
    <w:p w14:paraId="02F7C894" w14:textId="77777777" w:rsidR="00B74989" w:rsidRDefault="00B74989" w:rsidP="00767E67">
      <w:pPr>
        <w:rPr>
          <w:rFonts w:ascii="Calibri" w:hAnsi="Calibri"/>
        </w:rPr>
      </w:pPr>
    </w:p>
    <w:p w14:paraId="678FAF8D" w14:textId="3579211B" w:rsidR="00767E67" w:rsidRPr="00336934" w:rsidRDefault="00767E67" w:rsidP="00767E67">
      <w:pPr>
        <w:rPr>
          <w:rFonts w:ascii="Calibri" w:hAnsi="Calibri"/>
        </w:rPr>
      </w:pPr>
      <w:r w:rsidRPr="00336934">
        <w:rPr>
          <w:rFonts w:ascii="Calibri" w:hAnsi="Calibri"/>
        </w:rPr>
        <w:t>Moncreiff Parish Church</w:t>
      </w:r>
    </w:p>
    <w:p w14:paraId="0E4EAA8A" w14:textId="71FA8B1D" w:rsidR="00767E67" w:rsidRDefault="00767E67" w:rsidP="00767E67">
      <w:pPr>
        <w:rPr>
          <w:rFonts w:ascii="Comic Sans MS" w:hAnsi="Comic Sans MS"/>
          <w:sz w:val="22"/>
          <w:szCs w:val="22"/>
        </w:rPr>
      </w:pPr>
      <w:r w:rsidRPr="00336934">
        <w:rPr>
          <w:rFonts w:ascii="Calibri" w:hAnsi="Calibri"/>
        </w:rPr>
        <w:t xml:space="preserve">Balance Sheet </w:t>
      </w:r>
      <w:proofErr w:type="gramStart"/>
      <w:r w:rsidRPr="00336934">
        <w:rPr>
          <w:rFonts w:ascii="Calibri" w:hAnsi="Calibri"/>
        </w:rPr>
        <w:t>at</w:t>
      </w:r>
      <w:proofErr w:type="gramEnd"/>
      <w:r w:rsidRPr="00336934">
        <w:rPr>
          <w:rFonts w:ascii="Calibri" w:hAnsi="Calibri"/>
        </w:rPr>
        <w:t xml:space="preserve"> 31 December 202</w:t>
      </w:r>
      <w:r w:rsidR="008D4581">
        <w:rPr>
          <w:rFonts w:ascii="Calibri" w:hAnsi="Calibri"/>
        </w:rPr>
        <w:t>4</w:t>
      </w:r>
      <w:r w:rsidRPr="00336934">
        <w:rPr>
          <w:rFonts w:ascii="Comic Sans MS" w:hAnsi="Comic Sans MS"/>
          <w:sz w:val="22"/>
          <w:szCs w:val="22"/>
        </w:rPr>
        <w:t xml:space="preserve"> </w:t>
      </w:r>
    </w:p>
    <w:p w14:paraId="2A3BF4B1" w14:textId="77777777" w:rsidR="008D4581" w:rsidRDefault="008D4581" w:rsidP="00767E67">
      <w:pPr>
        <w:rPr>
          <w:rFonts w:ascii="Comic Sans MS" w:hAnsi="Comic Sans MS"/>
          <w:sz w:val="22"/>
          <w:szCs w:val="22"/>
        </w:rPr>
      </w:pPr>
    </w:p>
    <w:tbl>
      <w:tblPr>
        <w:tblW w:w="8940" w:type="dxa"/>
        <w:tblLook w:val="04A0" w:firstRow="1" w:lastRow="0" w:firstColumn="1" w:lastColumn="0" w:noHBand="0" w:noVBand="1"/>
      </w:tblPr>
      <w:tblGrid>
        <w:gridCol w:w="2940"/>
        <w:gridCol w:w="1080"/>
        <w:gridCol w:w="1220"/>
        <w:gridCol w:w="1240"/>
        <w:gridCol w:w="1220"/>
        <w:gridCol w:w="1240"/>
      </w:tblGrid>
      <w:tr w:rsidR="008D4581" w:rsidRPr="008D4581" w14:paraId="67FC7D4F" w14:textId="77777777" w:rsidTr="008D4581">
        <w:trPr>
          <w:trHeight w:val="600"/>
        </w:trPr>
        <w:tc>
          <w:tcPr>
            <w:tcW w:w="2940" w:type="dxa"/>
            <w:tcBorders>
              <w:top w:val="nil"/>
              <w:left w:val="nil"/>
              <w:bottom w:val="nil"/>
              <w:right w:val="nil"/>
            </w:tcBorders>
            <w:shd w:val="clear" w:color="auto" w:fill="auto"/>
            <w:vAlign w:val="center"/>
            <w:hideMark/>
          </w:tcPr>
          <w:p w14:paraId="3B169C7D" w14:textId="77777777" w:rsidR="008D4581" w:rsidRPr="008D4581" w:rsidRDefault="008D4581" w:rsidP="008D4581">
            <w:pPr>
              <w:rPr>
                <w:rFonts w:ascii="Times New Roman" w:hAnsi="Times New Roman" w:cs="Times New Roman"/>
                <w:sz w:val="20"/>
                <w:szCs w:val="20"/>
                <w:lang w:eastAsia="en-GB"/>
              </w:rPr>
            </w:pPr>
          </w:p>
        </w:tc>
        <w:tc>
          <w:tcPr>
            <w:tcW w:w="1080" w:type="dxa"/>
            <w:tcBorders>
              <w:top w:val="nil"/>
              <w:left w:val="nil"/>
              <w:bottom w:val="nil"/>
              <w:right w:val="nil"/>
            </w:tcBorders>
            <w:shd w:val="clear" w:color="auto" w:fill="auto"/>
            <w:vAlign w:val="center"/>
            <w:hideMark/>
          </w:tcPr>
          <w:p w14:paraId="6D7E4B23" w14:textId="77777777" w:rsidR="008D4581" w:rsidRPr="008D4581" w:rsidRDefault="008D4581" w:rsidP="008D4581">
            <w:pPr>
              <w:rPr>
                <w:rFonts w:ascii="Calibri" w:hAnsi="Calibri" w:cs="Calibri"/>
                <w:color w:val="000000"/>
                <w:sz w:val="22"/>
                <w:szCs w:val="22"/>
                <w:u w:val="single"/>
                <w:lang w:eastAsia="en-GB"/>
              </w:rPr>
            </w:pPr>
            <w:r w:rsidRPr="008D4581">
              <w:rPr>
                <w:rFonts w:ascii="Calibri" w:hAnsi="Calibri" w:cs="Calibri"/>
                <w:color w:val="000000"/>
                <w:sz w:val="22"/>
                <w:szCs w:val="22"/>
                <w:u w:val="single"/>
                <w:lang w:eastAsia="en-GB"/>
              </w:rPr>
              <w:t>Note</w:t>
            </w:r>
          </w:p>
        </w:tc>
        <w:tc>
          <w:tcPr>
            <w:tcW w:w="1220" w:type="dxa"/>
            <w:tcBorders>
              <w:top w:val="nil"/>
              <w:left w:val="nil"/>
              <w:bottom w:val="nil"/>
              <w:right w:val="nil"/>
            </w:tcBorders>
            <w:shd w:val="clear" w:color="auto" w:fill="auto"/>
            <w:vAlign w:val="center"/>
            <w:hideMark/>
          </w:tcPr>
          <w:p w14:paraId="211574DA" w14:textId="77777777" w:rsidR="008D4581" w:rsidRPr="008D4581" w:rsidRDefault="008D4581" w:rsidP="008D4581">
            <w:pPr>
              <w:rPr>
                <w:rFonts w:ascii="Calibri" w:hAnsi="Calibri" w:cs="Calibri"/>
                <w:color w:val="000000"/>
                <w:sz w:val="22"/>
                <w:szCs w:val="22"/>
                <w:u w:val="single"/>
                <w:lang w:eastAsia="en-GB"/>
              </w:rPr>
            </w:pPr>
          </w:p>
        </w:tc>
        <w:tc>
          <w:tcPr>
            <w:tcW w:w="1240" w:type="dxa"/>
            <w:tcBorders>
              <w:top w:val="nil"/>
              <w:left w:val="nil"/>
              <w:bottom w:val="nil"/>
              <w:right w:val="nil"/>
            </w:tcBorders>
            <w:shd w:val="clear" w:color="auto" w:fill="auto"/>
            <w:vAlign w:val="center"/>
            <w:hideMark/>
          </w:tcPr>
          <w:p w14:paraId="4F30A1D7" w14:textId="77777777" w:rsidR="008D4581" w:rsidRPr="008D4581" w:rsidRDefault="008D4581" w:rsidP="008D4581">
            <w:pPr>
              <w:jc w:val="right"/>
              <w:rPr>
                <w:rFonts w:ascii="Calibri" w:hAnsi="Calibri" w:cs="Calibri"/>
                <w:color w:val="000000"/>
                <w:sz w:val="22"/>
                <w:szCs w:val="22"/>
                <w:u w:val="single"/>
                <w:lang w:eastAsia="en-GB"/>
              </w:rPr>
            </w:pPr>
            <w:r w:rsidRPr="008D4581">
              <w:rPr>
                <w:rFonts w:ascii="Calibri" w:hAnsi="Calibri" w:cs="Calibri"/>
                <w:color w:val="000000"/>
                <w:sz w:val="22"/>
                <w:szCs w:val="22"/>
                <w:u w:val="single"/>
                <w:lang w:eastAsia="en-GB"/>
              </w:rPr>
              <w:t xml:space="preserve">Total Funds </w:t>
            </w:r>
            <w:r w:rsidRPr="008D4581">
              <w:rPr>
                <w:rFonts w:ascii="Calibri" w:hAnsi="Calibri" w:cs="Calibri"/>
                <w:color w:val="000000"/>
                <w:sz w:val="22"/>
                <w:szCs w:val="22"/>
                <w:u w:val="single"/>
                <w:lang w:eastAsia="en-GB"/>
              </w:rPr>
              <w:br/>
              <w:t>2024</w:t>
            </w:r>
          </w:p>
        </w:tc>
        <w:tc>
          <w:tcPr>
            <w:tcW w:w="1220" w:type="dxa"/>
            <w:tcBorders>
              <w:top w:val="nil"/>
              <w:left w:val="nil"/>
              <w:bottom w:val="nil"/>
              <w:right w:val="nil"/>
            </w:tcBorders>
            <w:shd w:val="clear" w:color="auto" w:fill="auto"/>
            <w:vAlign w:val="center"/>
            <w:hideMark/>
          </w:tcPr>
          <w:p w14:paraId="17BD9C5C" w14:textId="77777777" w:rsidR="008D4581" w:rsidRPr="008D4581" w:rsidRDefault="008D4581" w:rsidP="008D4581">
            <w:pPr>
              <w:jc w:val="right"/>
              <w:rPr>
                <w:rFonts w:ascii="Calibri" w:hAnsi="Calibri" w:cs="Calibri"/>
                <w:color w:val="000000"/>
                <w:sz w:val="22"/>
                <w:szCs w:val="22"/>
                <w:u w:val="single"/>
                <w:lang w:eastAsia="en-GB"/>
              </w:rPr>
            </w:pPr>
          </w:p>
        </w:tc>
        <w:tc>
          <w:tcPr>
            <w:tcW w:w="1240" w:type="dxa"/>
            <w:tcBorders>
              <w:top w:val="nil"/>
              <w:left w:val="nil"/>
              <w:bottom w:val="nil"/>
              <w:right w:val="nil"/>
            </w:tcBorders>
            <w:shd w:val="clear" w:color="auto" w:fill="auto"/>
            <w:vAlign w:val="center"/>
            <w:hideMark/>
          </w:tcPr>
          <w:p w14:paraId="6024346F" w14:textId="77777777" w:rsidR="008D4581" w:rsidRPr="008D4581" w:rsidRDefault="008D4581" w:rsidP="008D4581">
            <w:pPr>
              <w:jc w:val="right"/>
              <w:rPr>
                <w:rFonts w:ascii="Calibri" w:hAnsi="Calibri" w:cs="Calibri"/>
                <w:color w:val="000000"/>
                <w:sz w:val="22"/>
                <w:szCs w:val="22"/>
                <w:u w:val="single"/>
                <w:lang w:eastAsia="en-GB"/>
              </w:rPr>
            </w:pPr>
            <w:r w:rsidRPr="008D4581">
              <w:rPr>
                <w:rFonts w:ascii="Calibri" w:hAnsi="Calibri" w:cs="Calibri"/>
                <w:color w:val="000000"/>
                <w:sz w:val="22"/>
                <w:szCs w:val="22"/>
                <w:u w:val="single"/>
                <w:lang w:eastAsia="en-GB"/>
              </w:rPr>
              <w:t>Total Funds 2023</w:t>
            </w:r>
          </w:p>
        </w:tc>
      </w:tr>
      <w:tr w:rsidR="008D4581" w:rsidRPr="008D4581" w14:paraId="246F1A25" w14:textId="77777777" w:rsidTr="008D4581">
        <w:trPr>
          <w:trHeight w:val="300"/>
        </w:trPr>
        <w:tc>
          <w:tcPr>
            <w:tcW w:w="2940" w:type="dxa"/>
            <w:tcBorders>
              <w:top w:val="nil"/>
              <w:left w:val="nil"/>
              <w:bottom w:val="nil"/>
              <w:right w:val="nil"/>
            </w:tcBorders>
            <w:shd w:val="clear" w:color="auto" w:fill="auto"/>
            <w:vAlign w:val="center"/>
            <w:hideMark/>
          </w:tcPr>
          <w:p w14:paraId="5C602A9F" w14:textId="77777777" w:rsidR="008D4581" w:rsidRPr="008D4581" w:rsidRDefault="008D4581" w:rsidP="008D4581">
            <w:pPr>
              <w:jc w:val="right"/>
              <w:rPr>
                <w:rFonts w:ascii="Calibri" w:hAnsi="Calibri" w:cs="Calibri"/>
                <w:color w:val="000000"/>
                <w:sz w:val="22"/>
                <w:szCs w:val="22"/>
                <w:u w:val="single"/>
                <w:lang w:eastAsia="en-GB"/>
              </w:rPr>
            </w:pPr>
          </w:p>
        </w:tc>
        <w:tc>
          <w:tcPr>
            <w:tcW w:w="1080" w:type="dxa"/>
            <w:tcBorders>
              <w:top w:val="nil"/>
              <w:left w:val="nil"/>
              <w:bottom w:val="nil"/>
              <w:right w:val="nil"/>
            </w:tcBorders>
            <w:shd w:val="clear" w:color="auto" w:fill="auto"/>
            <w:vAlign w:val="center"/>
            <w:hideMark/>
          </w:tcPr>
          <w:p w14:paraId="704FF751" w14:textId="77777777" w:rsidR="008D4581" w:rsidRPr="008D4581" w:rsidRDefault="008D4581" w:rsidP="008D4581">
            <w:pPr>
              <w:rPr>
                <w:rFonts w:ascii="Times New Roman" w:hAnsi="Times New Roman" w:cs="Times New Roman"/>
                <w:b w:val="0"/>
                <w:bCs w:val="0"/>
                <w:sz w:val="20"/>
                <w:szCs w:val="20"/>
                <w:lang w:eastAsia="en-GB"/>
              </w:rPr>
            </w:pPr>
          </w:p>
        </w:tc>
        <w:tc>
          <w:tcPr>
            <w:tcW w:w="1220" w:type="dxa"/>
            <w:tcBorders>
              <w:top w:val="nil"/>
              <w:left w:val="nil"/>
              <w:bottom w:val="nil"/>
              <w:right w:val="nil"/>
            </w:tcBorders>
            <w:shd w:val="clear" w:color="auto" w:fill="auto"/>
            <w:vAlign w:val="center"/>
            <w:hideMark/>
          </w:tcPr>
          <w:p w14:paraId="46CFCB4C" w14:textId="77777777" w:rsidR="008D4581" w:rsidRPr="008D4581" w:rsidRDefault="008D4581" w:rsidP="008D4581">
            <w:pPr>
              <w:jc w:val="center"/>
              <w:rPr>
                <w:rFonts w:ascii="Calibri" w:hAnsi="Calibri" w:cs="Calibri"/>
                <w:color w:val="000000"/>
                <w:sz w:val="22"/>
                <w:szCs w:val="22"/>
                <w:lang w:eastAsia="en-GB"/>
              </w:rPr>
            </w:pPr>
            <w:r w:rsidRPr="008D4581">
              <w:rPr>
                <w:rFonts w:ascii="Calibri" w:hAnsi="Calibri" w:cs="Calibri"/>
                <w:color w:val="000000"/>
                <w:sz w:val="22"/>
                <w:szCs w:val="22"/>
                <w:lang w:eastAsia="en-GB"/>
              </w:rPr>
              <w:t>£</w:t>
            </w:r>
          </w:p>
        </w:tc>
        <w:tc>
          <w:tcPr>
            <w:tcW w:w="1240" w:type="dxa"/>
            <w:tcBorders>
              <w:top w:val="nil"/>
              <w:left w:val="nil"/>
              <w:bottom w:val="nil"/>
              <w:right w:val="nil"/>
            </w:tcBorders>
            <w:shd w:val="clear" w:color="auto" w:fill="auto"/>
            <w:vAlign w:val="center"/>
            <w:hideMark/>
          </w:tcPr>
          <w:p w14:paraId="2CB6F99A" w14:textId="77777777" w:rsidR="008D4581" w:rsidRPr="008D4581" w:rsidRDefault="008D4581" w:rsidP="008D4581">
            <w:pPr>
              <w:jc w:val="center"/>
              <w:rPr>
                <w:rFonts w:ascii="Calibri" w:hAnsi="Calibri" w:cs="Calibri"/>
                <w:color w:val="000000"/>
                <w:sz w:val="22"/>
                <w:szCs w:val="22"/>
                <w:lang w:eastAsia="en-GB"/>
              </w:rPr>
            </w:pPr>
            <w:r w:rsidRPr="008D4581">
              <w:rPr>
                <w:rFonts w:ascii="Calibri" w:hAnsi="Calibri" w:cs="Calibri"/>
                <w:color w:val="000000"/>
                <w:sz w:val="22"/>
                <w:szCs w:val="22"/>
                <w:lang w:eastAsia="en-GB"/>
              </w:rPr>
              <w:t>£</w:t>
            </w:r>
          </w:p>
        </w:tc>
        <w:tc>
          <w:tcPr>
            <w:tcW w:w="1220" w:type="dxa"/>
            <w:tcBorders>
              <w:top w:val="nil"/>
              <w:left w:val="nil"/>
              <w:bottom w:val="nil"/>
              <w:right w:val="nil"/>
            </w:tcBorders>
            <w:shd w:val="clear" w:color="auto" w:fill="auto"/>
            <w:vAlign w:val="center"/>
            <w:hideMark/>
          </w:tcPr>
          <w:p w14:paraId="02925E5E" w14:textId="77777777" w:rsidR="008D4581" w:rsidRPr="008D4581" w:rsidRDefault="008D4581" w:rsidP="008D4581">
            <w:pPr>
              <w:jc w:val="center"/>
              <w:rPr>
                <w:rFonts w:ascii="Calibri" w:hAnsi="Calibri" w:cs="Calibri"/>
                <w:color w:val="000000"/>
                <w:sz w:val="22"/>
                <w:szCs w:val="22"/>
                <w:lang w:eastAsia="en-GB"/>
              </w:rPr>
            </w:pPr>
            <w:r w:rsidRPr="008D4581">
              <w:rPr>
                <w:rFonts w:ascii="Calibri" w:hAnsi="Calibri" w:cs="Calibri"/>
                <w:color w:val="000000"/>
                <w:sz w:val="22"/>
                <w:szCs w:val="22"/>
                <w:lang w:eastAsia="en-GB"/>
              </w:rPr>
              <w:t>£</w:t>
            </w:r>
          </w:p>
        </w:tc>
        <w:tc>
          <w:tcPr>
            <w:tcW w:w="1240" w:type="dxa"/>
            <w:tcBorders>
              <w:top w:val="nil"/>
              <w:left w:val="nil"/>
              <w:bottom w:val="nil"/>
              <w:right w:val="nil"/>
            </w:tcBorders>
            <w:shd w:val="clear" w:color="auto" w:fill="auto"/>
            <w:vAlign w:val="center"/>
            <w:hideMark/>
          </w:tcPr>
          <w:p w14:paraId="443AF252" w14:textId="77777777" w:rsidR="008D4581" w:rsidRPr="008D4581" w:rsidRDefault="008D4581" w:rsidP="008D4581">
            <w:pPr>
              <w:jc w:val="center"/>
              <w:rPr>
                <w:rFonts w:ascii="Calibri" w:hAnsi="Calibri" w:cs="Calibri"/>
                <w:color w:val="000000"/>
                <w:sz w:val="22"/>
                <w:szCs w:val="22"/>
                <w:lang w:eastAsia="en-GB"/>
              </w:rPr>
            </w:pPr>
            <w:r w:rsidRPr="008D4581">
              <w:rPr>
                <w:rFonts w:ascii="Calibri" w:hAnsi="Calibri" w:cs="Calibri"/>
                <w:color w:val="000000"/>
                <w:sz w:val="22"/>
                <w:szCs w:val="22"/>
                <w:lang w:eastAsia="en-GB"/>
              </w:rPr>
              <w:t>£</w:t>
            </w:r>
          </w:p>
        </w:tc>
      </w:tr>
      <w:tr w:rsidR="008D4581" w:rsidRPr="008D4581" w14:paraId="35268207" w14:textId="77777777" w:rsidTr="008D4581">
        <w:trPr>
          <w:trHeight w:val="300"/>
        </w:trPr>
        <w:tc>
          <w:tcPr>
            <w:tcW w:w="2940" w:type="dxa"/>
            <w:tcBorders>
              <w:top w:val="nil"/>
              <w:left w:val="nil"/>
              <w:bottom w:val="nil"/>
              <w:right w:val="nil"/>
            </w:tcBorders>
            <w:shd w:val="clear" w:color="auto" w:fill="auto"/>
            <w:vAlign w:val="center"/>
            <w:hideMark/>
          </w:tcPr>
          <w:p w14:paraId="554ACC91" w14:textId="77777777" w:rsidR="008D4581" w:rsidRPr="008D4581" w:rsidRDefault="008D4581" w:rsidP="008D4581">
            <w:pPr>
              <w:jc w:val="center"/>
              <w:rPr>
                <w:rFonts w:ascii="Calibri" w:hAnsi="Calibri" w:cs="Calibri"/>
                <w:color w:val="000000"/>
                <w:sz w:val="22"/>
                <w:szCs w:val="22"/>
                <w:lang w:eastAsia="en-GB"/>
              </w:rPr>
            </w:pPr>
          </w:p>
        </w:tc>
        <w:tc>
          <w:tcPr>
            <w:tcW w:w="1080" w:type="dxa"/>
            <w:tcBorders>
              <w:top w:val="nil"/>
              <w:left w:val="nil"/>
              <w:bottom w:val="nil"/>
              <w:right w:val="nil"/>
            </w:tcBorders>
            <w:shd w:val="clear" w:color="auto" w:fill="auto"/>
            <w:vAlign w:val="center"/>
            <w:hideMark/>
          </w:tcPr>
          <w:p w14:paraId="3196A953" w14:textId="77777777" w:rsidR="008D4581" w:rsidRPr="008D4581" w:rsidRDefault="008D4581" w:rsidP="008D4581">
            <w:pPr>
              <w:rPr>
                <w:rFonts w:ascii="Times New Roman" w:hAnsi="Times New Roman" w:cs="Times New Roman"/>
                <w:b w:val="0"/>
                <w:bCs w:val="0"/>
                <w:sz w:val="20"/>
                <w:szCs w:val="20"/>
                <w:lang w:eastAsia="en-GB"/>
              </w:rPr>
            </w:pPr>
          </w:p>
        </w:tc>
        <w:tc>
          <w:tcPr>
            <w:tcW w:w="1220" w:type="dxa"/>
            <w:tcBorders>
              <w:top w:val="nil"/>
              <w:left w:val="nil"/>
              <w:bottom w:val="nil"/>
              <w:right w:val="nil"/>
            </w:tcBorders>
            <w:shd w:val="clear" w:color="auto" w:fill="auto"/>
            <w:vAlign w:val="center"/>
            <w:hideMark/>
          </w:tcPr>
          <w:p w14:paraId="7BEA9609" w14:textId="77777777" w:rsidR="008D4581" w:rsidRPr="008D4581" w:rsidRDefault="008D4581" w:rsidP="008D4581">
            <w:pPr>
              <w:jc w:val="center"/>
              <w:rPr>
                <w:rFonts w:ascii="Times New Roman" w:hAnsi="Times New Roman" w:cs="Times New Roman"/>
                <w:b w:val="0"/>
                <w:bCs w:val="0"/>
                <w:sz w:val="20"/>
                <w:szCs w:val="20"/>
                <w:lang w:eastAsia="en-GB"/>
              </w:rPr>
            </w:pPr>
          </w:p>
        </w:tc>
        <w:tc>
          <w:tcPr>
            <w:tcW w:w="1240" w:type="dxa"/>
            <w:tcBorders>
              <w:top w:val="nil"/>
              <w:left w:val="nil"/>
              <w:bottom w:val="nil"/>
              <w:right w:val="nil"/>
            </w:tcBorders>
            <w:shd w:val="clear" w:color="auto" w:fill="auto"/>
            <w:vAlign w:val="center"/>
            <w:hideMark/>
          </w:tcPr>
          <w:p w14:paraId="718AE302" w14:textId="77777777" w:rsidR="008D4581" w:rsidRPr="008D4581" w:rsidRDefault="008D4581" w:rsidP="008D4581">
            <w:pPr>
              <w:jc w:val="right"/>
              <w:rPr>
                <w:rFonts w:ascii="Times New Roman" w:hAnsi="Times New Roman" w:cs="Times New Roman"/>
                <w:b w:val="0"/>
                <w:bCs w:val="0"/>
                <w:sz w:val="20"/>
                <w:szCs w:val="20"/>
                <w:lang w:eastAsia="en-GB"/>
              </w:rPr>
            </w:pPr>
          </w:p>
        </w:tc>
        <w:tc>
          <w:tcPr>
            <w:tcW w:w="1220" w:type="dxa"/>
            <w:tcBorders>
              <w:top w:val="nil"/>
              <w:left w:val="nil"/>
              <w:bottom w:val="nil"/>
              <w:right w:val="nil"/>
            </w:tcBorders>
            <w:shd w:val="clear" w:color="auto" w:fill="auto"/>
            <w:vAlign w:val="center"/>
            <w:hideMark/>
          </w:tcPr>
          <w:p w14:paraId="7833BAC9" w14:textId="77777777" w:rsidR="008D4581" w:rsidRPr="008D4581" w:rsidRDefault="008D4581" w:rsidP="008D4581">
            <w:pPr>
              <w:jc w:val="right"/>
              <w:rPr>
                <w:rFonts w:ascii="Times New Roman" w:hAnsi="Times New Roman" w:cs="Times New Roman"/>
                <w:b w:val="0"/>
                <w:bCs w:val="0"/>
                <w:sz w:val="20"/>
                <w:szCs w:val="20"/>
                <w:lang w:eastAsia="en-GB"/>
              </w:rPr>
            </w:pPr>
          </w:p>
        </w:tc>
        <w:tc>
          <w:tcPr>
            <w:tcW w:w="1240" w:type="dxa"/>
            <w:tcBorders>
              <w:top w:val="nil"/>
              <w:left w:val="nil"/>
              <w:bottom w:val="nil"/>
              <w:right w:val="nil"/>
            </w:tcBorders>
            <w:shd w:val="clear" w:color="auto" w:fill="auto"/>
            <w:vAlign w:val="center"/>
            <w:hideMark/>
          </w:tcPr>
          <w:p w14:paraId="7391A2FC" w14:textId="77777777" w:rsidR="008D4581" w:rsidRPr="008D4581" w:rsidRDefault="008D4581" w:rsidP="008D4581">
            <w:pPr>
              <w:jc w:val="right"/>
              <w:rPr>
                <w:rFonts w:ascii="Times New Roman" w:hAnsi="Times New Roman" w:cs="Times New Roman"/>
                <w:b w:val="0"/>
                <w:bCs w:val="0"/>
                <w:sz w:val="20"/>
                <w:szCs w:val="20"/>
                <w:lang w:eastAsia="en-GB"/>
              </w:rPr>
            </w:pPr>
          </w:p>
        </w:tc>
      </w:tr>
      <w:tr w:rsidR="008D4581" w:rsidRPr="008D4581" w14:paraId="3F3630C3" w14:textId="77777777" w:rsidTr="008D4581">
        <w:trPr>
          <w:trHeight w:val="300"/>
        </w:trPr>
        <w:tc>
          <w:tcPr>
            <w:tcW w:w="2940" w:type="dxa"/>
            <w:tcBorders>
              <w:top w:val="nil"/>
              <w:left w:val="nil"/>
              <w:bottom w:val="nil"/>
              <w:right w:val="nil"/>
            </w:tcBorders>
            <w:shd w:val="clear" w:color="auto" w:fill="auto"/>
            <w:vAlign w:val="center"/>
            <w:hideMark/>
          </w:tcPr>
          <w:p w14:paraId="21571059" w14:textId="77777777" w:rsidR="008D4581" w:rsidRPr="008D4581" w:rsidRDefault="008D4581" w:rsidP="008D4581">
            <w:pPr>
              <w:rPr>
                <w:rFonts w:ascii="Calibri" w:hAnsi="Calibri" w:cs="Calibri"/>
                <w:color w:val="000000"/>
                <w:sz w:val="22"/>
                <w:szCs w:val="22"/>
                <w:lang w:eastAsia="en-GB"/>
              </w:rPr>
            </w:pPr>
            <w:r w:rsidRPr="008D4581">
              <w:rPr>
                <w:rFonts w:ascii="Calibri" w:hAnsi="Calibri" w:cs="Calibri"/>
                <w:color w:val="000000"/>
                <w:sz w:val="22"/>
                <w:szCs w:val="22"/>
                <w:lang w:eastAsia="en-GB"/>
              </w:rPr>
              <w:t>Current Assets</w:t>
            </w:r>
          </w:p>
        </w:tc>
        <w:tc>
          <w:tcPr>
            <w:tcW w:w="1080" w:type="dxa"/>
            <w:tcBorders>
              <w:top w:val="nil"/>
              <w:left w:val="nil"/>
              <w:bottom w:val="nil"/>
              <w:right w:val="nil"/>
            </w:tcBorders>
            <w:shd w:val="clear" w:color="auto" w:fill="auto"/>
            <w:vAlign w:val="center"/>
            <w:hideMark/>
          </w:tcPr>
          <w:p w14:paraId="241AFCF3" w14:textId="77777777" w:rsidR="008D4581" w:rsidRPr="008D4581" w:rsidRDefault="008D4581" w:rsidP="008D4581">
            <w:pPr>
              <w:rPr>
                <w:rFonts w:ascii="Calibri" w:hAnsi="Calibri" w:cs="Calibri"/>
                <w:color w:val="000000"/>
                <w:sz w:val="22"/>
                <w:szCs w:val="22"/>
                <w:lang w:eastAsia="en-GB"/>
              </w:rPr>
            </w:pPr>
          </w:p>
        </w:tc>
        <w:tc>
          <w:tcPr>
            <w:tcW w:w="1220" w:type="dxa"/>
            <w:tcBorders>
              <w:top w:val="nil"/>
              <w:left w:val="nil"/>
              <w:bottom w:val="nil"/>
              <w:right w:val="nil"/>
            </w:tcBorders>
            <w:shd w:val="clear" w:color="auto" w:fill="auto"/>
            <w:vAlign w:val="center"/>
            <w:hideMark/>
          </w:tcPr>
          <w:p w14:paraId="3A66CF38" w14:textId="77777777" w:rsidR="008D4581" w:rsidRPr="008D4581" w:rsidRDefault="008D4581" w:rsidP="008D4581">
            <w:pPr>
              <w:jc w:val="center"/>
              <w:rPr>
                <w:rFonts w:ascii="Times New Roman" w:hAnsi="Times New Roman" w:cs="Times New Roman"/>
                <w:b w:val="0"/>
                <w:bCs w:val="0"/>
                <w:sz w:val="20"/>
                <w:szCs w:val="20"/>
                <w:lang w:eastAsia="en-GB"/>
              </w:rPr>
            </w:pPr>
          </w:p>
        </w:tc>
        <w:tc>
          <w:tcPr>
            <w:tcW w:w="1240" w:type="dxa"/>
            <w:tcBorders>
              <w:top w:val="nil"/>
              <w:left w:val="nil"/>
              <w:bottom w:val="nil"/>
              <w:right w:val="nil"/>
            </w:tcBorders>
            <w:shd w:val="clear" w:color="auto" w:fill="auto"/>
            <w:vAlign w:val="center"/>
            <w:hideMark/>
          </w:tcPr>
          <w:p w14:paraId="15286220" w14:textId="77777777" w:rsidR="008D4581" w:rsidRPr="008D4581" w:rsidRDefault="008D4581" w:rsidP="008D4581">
            <w:pPr>
              <w:jc w:val="right"/>
              <w:rPr>
                <w:rFonts w:ascii="Times New Roman" w:hAnsi="Times New Roman" w:cs="Times New Roman"/>
                <w:b w:val="0"/>
                <w:bCs w:val="0"/>
                <w:sz w:val="20"/>
                <w:szCs w:val="20"/>
                <w:lang w:eastAsia="en-GB"/>
              </w:rPr>
            </w:pPr>
          </w:p>
        </w:tc>
        <w:tc>
          <w:tcPr>
            <w:tcW w:w="1220" w:type="dxa"/>
            <w:tcBorders>
              <w:top w:val="nil"/>
              <w:left w:val="nil"/>
              <w:bottom w:val="nil"/>
              <w:right w:val="nil"/>
            </w:tcBorders>
            <w:shd w:val="clear" w:color="auto" w:fill="auto"/>
            <w:vAlign w:val="center"/>
            <w:hideMark/>
          </w:tcPr>
          <w:p w14:paraId="494923BE" w14:textId="77777777" w:rsidR="008D4581" w:rsidRPr="008D4581" w:rsidRDefault="008D4581" w:rsidP="008D4581">
            <w:pPr>
              <w:jc w:val="right"/>
              <w:rPr>
                <w:rFonts w:ascii="Times New Roman" w:hAnsi="Times New Roman" w:cs="Times New Roman"/>
                <w:b w:val="0"/>
                <w:bCs w:val="0"/>
                <w:sz w:val="20"/>
                <w:szCs w:val="20"/>
                <w:lang w:eastAsia="en-GB"/>
              </w:rPr>
            </w:pPr>
          </w:p>
        </w:tc>
        <w:tc>
          <w:tcPr>
            <w:tcW w:w="1240" w:type="dxa"/>
            <w:tcBorders>
              <w:top w:val="nil"/>
              <w:left w:val="nil"/>
              <w:bottom w:val="nil"/>
              <w:right w:val="nil"/>
            </w:tcBorders>
            <w:shd w:val="clear" w:color="auto" w:fill="auto"/>
            <w:vAlign w:val="center"/>
            <w:hideMark/>
          </w:tcPr>
          <w:p w14:paraId="15ECF9C1" w14:textId="77777777" w:rsidR="008D4581" w:rsidRPr="008D4581" w:rsidRDefault="008D4581" w:rsidP="008D4581">
            <w:pPr>
              <w:jc w:val="right"/>
              <w:rPr>
                <w:rFonts w:ascii="Times New Roman" w:hAnsi="Times New Roman" w:cs="Times New Roman"/>
                <w:b w:val="0"/>
                <w:bCs w:val="0"/>
                <w:sz w:val="20"/>
                <w:szCs w:val="20"/>
                <w:lang w:eastAsia="en-GB"/>
              </w:rPr>
            </w:pPr>
          </w:p>
        </w:tc>
      </w:tr>
      <w:tr w:rsidR="008D4581" w:rsidRPr="008D4581" w14:paraId="734071E0" w14:textId="77777777" w:rsidTr="008D4581">
        <w:trPr>
          <w:trHeight w:val="300"/>
        </w:trPr>
        <w:tc>
          <w:tcPr>
            <w:tcW w:w="2940" w:type="dxa"/>
            <w:tcBorders>
              <w:top w:val="nil"/>
              <w:left w:val="nil"/>
              <w:bottom w:val="nil"/>
              <w:right w:val="nil"/>
            </w:tcBorders>
            <w:shd w:val="clear" w:color="auto" w:fill="auto"/>
            <w:vAlign w:val="center"/>
            <w:hideMark/>
          </w:tcPr>
          <w:p w14:paraId="1CF985E7" w14:textId="77777777" w:rsidR="008D4581" w:rsidRPr="008D4581" w:rsidRDefault="008D4581" w:rsidP="008D4581">
            <w:pPr>
              <w:rPr>
                <w:rFonts w:ascii="Calibri" w:hAnsi="Calibri" w:cs="Calibri"/>
                <w:b w:val="0"/>
                <w:bCs w:val="0"/>
                <w:color w:val="000000"/>
                <w:sz w:val="22"/>
                <w:szCs w:val="22"/>
                <w:lang w:eastAsia="en-GB"/>
              </w:rPr>
            </w:pPr>
            <w:r w:rsidRPr="008D4581">
              <w:rPr>
                <w:rFonts w:ascii="Calibri" w:hAnsi="Calibri" w:cs="Calibri"/>
                <w:b w:val="0"/>
                <w:bCs w:val="0"/>
                <w:color w:val="000000"/>
                <w:sz w:val="22"/>
                <w:szCs w:val="22"/>
                <w:lang w:eastAsia="en-GB"/>
              </w:rPr>
              <w:t xml:space="preserve">      Debtors</w:t>
            </w:r>
          </w:p>
        </w:tc>
        <w:tc>
          <w:tcPr>
            <w:tcW w:w="1080" w:type="dxa"/>
            <w:tcBorders>
              <w:top w:val="nil"/>
              <w:left w:val="nil"/>
              <w:bottom w:val="nil"/>
              <w:right w:val="nil"/>
            </w:tcBorders>
            <w:shd w:val="clear" w:color="auto" w:fill="auto"/>
            <w:vAlign w:val="center"/>
            <w:hideMark/>
          </w:tcPr>
          <w:p w14:paraId="2B92B953" w14:textId="77777777" w:rsidR="008D4581" w:rsidRPr="008D4581" w:rsidRDefault="008D4581" w:rsidP="008D4581">
            <w:pPr>
              <w:jc w:val="center"/>
              <w:rPr>
                <w:rFonts w:ascii="Calibri" w:hAnsi="Calibri" w:cs="Calibri"/>
                <w:b w:val="0"/>
                <w:bCs w:val="0"/>
                <w:color w:val="000000"/>
                <w:sz w:val="22"/>
                <w:szCs w:val="22"/>
                <w:lang w:eastAsia="en-GB"/>
              </w:rPr>
            </w:pPr>
            <w:r w:rsidRPr="008D4581">
              <w:rPr>
                <w:rFonts w:ascii="Calibri" w:hAnsi="Calibri" w:cs="Calibri"/>
                <w:b w:val="0"/>
                <w:bCs w:val="0"/>
                <w:color w:val="000000"/>
                <w:sz w:val="22"/>
                <w:szCs w:val="22"/>
                <w:lang w:eastAsia="en-GB"/>
              </w:rPr>
              <w:t>9</w:t>
            </w:r>
          </w:p>
        </w:tc>
        <w:tc>
          <w:tcPr>
            <w:tcW w:w="1220" w:type="dxa"/>
            <w:tcBorders>
              <w:top w:val="nil"/>
              <w:left w:val="nil"/>
              <w:bottom w:val="nil"/>
              <w:right w:val="nil"/>
            </w:tcBorders>
            <w:shd w:val="clear" w:color="auto" w:fill="auto"/>
            <w:vAlign w:val="center"/>
            <w:hideMark/>
          </w:tcPr>
          <w:p w14:paraId="36DC66CA" w14:textId="77777777" w:rsidR="008D4581" w:rsidRPr="008D4581" w:rsidRDefault="008D4581" w:rsidP="008D4581">
            <w:pPr>
              <w:jc w:val="right"/>
              <w:rPr>
                <w:rFonts w:ascii="Calibri" w:hAnsi="Calibri" w:cs="Calibri"/>
                <w:b w:val="0"/>
                <w:bCs w:val="0"/>
                <w:i/>
                <w:iCs/>
                <w:color w:val="000000"/>
                <w:sz w:val="22"/>
                <w:szCs w:val="22"/>
                <w:lang w:eastAsia="en-GB"/>
              </w:rPr>
            </w:pPr>
            <w:r w:rsidRPr="008D4581">
              <w:rPr>
                <w:rFonts w:ascii="Calibri" w:hAnsi="Calibri" w:cs="Calibri"/>
                <w:b w:val="0"/>
                <w:bCs w:val="0"/>
                <w:i/>
                <w:iCs/>
                <w:color w:val="000000"/>
                <w:sz w:val="22"/>
                <w:szCs w:val="22"/>
                <w:lang w:eastAsia="en-GB"/>
              </w:rPr>
              <w:t xml:space="preserve">             9,402 </w:t>
            </w:r>
          </w:p>
        </w:tc>
        <w:tc>
          <w:tcPr>
            <w:tcW w:w="1240" w:type="dxa"/>
            <w:tcBorders>
              <w:top w:val="nil"/>
              <w:left w:val="nil"/>
              <w:bottom w:val="nil"/>
              <w:right w:val="nil"/>
            </w:tcBorders>
            <w:shd w:val="clear" w:color="auto" w:fill="auto"/>
            <w:vAlign w:val="center"/>
            <w:hideMark/>
          </w:tcPr>
          <w:p w14:paraId="406031B8" w14:textId="77777777" w:rsidR="008D4581" w:rsidRPr="008D4581" w:rsidRDefault="008D4581" w:rsidP="008D4581">
            <w:pPr>
              <w:jc w:val="right"/>
              <w:rPr>
                <w:rFonts w:ascii="Calibri" w:hAnsi="Calibri" w:cs="Calibri"/>
                <w:b w:val="0"/>
                <w:bCs w:val="0"/>
                <w:i/>
                <w:iCs/>
                <w:color w:val="000000"/>
                <w:sz w:val="22"/>
                <w:szCs w:val="22"/>
                <w:lang w:eastAsia="en-GB"/>
              </w:rPr>
            </w:pPr>
          </w:p>
        </w:tc>
        <w:tc>
          <w:tcPr>
            <w:tcW w:w="1220" w:type="dxa"/>
            <w:tcBorders>
              <w:top w:val="nil"/>
              <w:left w:val="nil"/>
              <w:bottom w:val="nil"/>
              <w:right w:val="nil"/>
            </w:tcBorders>
            <w:shd w:val="clear" w:color="auto" w:fill="auto"/>
            <w:vAlign w:val="center"/>
            <w:hideMark/>
          </w:tcPr>
          <w:p w14:paraId="45602D9F" w14:textId="77777777" w:rsidR="008D4581" w:rsidRPr="008D4581" w:rsidRDefault="008D4581" w:rsidP="008D4581">
            <w:pPr>
              <w:jc w:val="right"/>
              <w:rPr>
                <w:rFonts w:ascii="Calibri" w:hAnsi="Calibri" w:cs="Calibri"/>
                <w:b w:val="0"/>
                <w:bCs w:val="0"/>
                <w:i/>
                <w:iCs/>
                <w:color w:val="000000"/>
                <w:sz w:val="22"/>
                <w:szCs w:val="22"/>
                <w:lang w:eastAsia="en-GB"/>
              </w:rPr>
            </w:pPr>
            <w:r w:rsidRPr="008D4581">
              <w:rPr>
                <w:rFonts w:ascii="Calibri" w:hAnsi="Calibri" w:cs="Calibri"/>
                <w:b w:val="0"/>
                <w:bCs w:val="0"/>
                <w:i/>
                <w:iCs/>
                <w:color w:val="000000"/>
                <w:sz w:val="22"/>
                <w:szCs w:val="22"/>
                <w:lang w:eastAsia="en-GB"/>
              </w:rPr>
              <w:t xml:space="preserve">             8,717 </w:t>
            </w:r>
          </w:p>
        </w:tc>
        <w:tc>
          <w:tcPr>
            <w:tcW w:w="1240" w:type="dxa"/>
            <w:tcBorders>
              <w:top w:val="nil"/>
              <w:left w:val="nil"/>
              <w:bottom w:val="nil"/>
              <w:right w:val="nil"/>
            </w:tcBorders>
            <w:shd w:val="clear" w:color="auto" w:fill="auto"/>
            <w:vAlign w:val="center"/>
            <w:hideMark/>
          </w:tcPr>
          <w:p w14:paraId="15C2F512" w14:textId="77777777" w:rsidR="008D4581" w:rsidRPr="008D4581" w:rsidRDefault="008D4581" w:rsidP="008D4581">
            <w:pPr>
              <w:jc w:val="right"/>
              <w:rPr>
                <w:rFonts w:ascii="Calibri" w:hAnsi="Calibri" w:cs="Calibri"/>
                <w:b w:val="0"/>
                <w:bCs w:val="0"/>
                <w:i/>
                <w:iCs/>
                <w:color w:val="000000"/>
                <w:sz w:val="22"/>
                <w:szCs w:val="22"/>
                <w:lang w:eastAsia="en-GB"/>
              </w:rPr>
            </w:pPr>
          </w:p>
        </w:tc>
      </w:tr>
      <w:tr w:rsidR="008D4581" w:rsidRPr="008D4581" w14:paraId="204A117E" w14:textId="77777777" w:rsidTr="008D4581">
        <w:trPr>
          <w:trHeight w:val="315"/>
        </w:trPr>
        <w:tc>
          <w:tcPr>
            <w:tcW w:w="2940" w:type="dxa"/>
            <w:tcBorders>
              <w:top w:val="nil"/>
              <w:left w:val="nil"/>
              <w:bottom w:val="nil"/>
              <w:right w:val="nil"/>
            </w:tcBorders>
            <w:shd w:val="clear" w:color="auto" w:fill="auto"/>
            <w:vAlign w:val="center"/>
            <w:hideMark/>
          </w:tcPr>
          <w:p w14:paraId="0A5DA360" w14:textId="77777777" w:rsidR="008D4581" w:rsidRPr="008D4581" w:rsidRDefault="008D4581" w:rsidP="008D4581">
            <w:pPr>
              <w:rPr>
                <w:rFonts w:ascii="Calibri" w:hAnsi="Calibri" w:cs="Calibri"/>
                <w:b w:val="0"/>
                <w:bCs w:val="0"/>
                <w:color w:val="000000"/>
                <w:sz w:val="22"/>
                <w:szCs w:val="22"/>
                <w:lang w:eastAsia="en-GB"/>
              </w:rPr>
            </w:pPr>
            <w:r w:rsidRPr="008D4581">
              <w:rPr>
                <w:rFonts w:ascii="Calibri" w:hAnsi="Calibri" w:cs="Calibri"/>
                <w:b w:val="0"/>
                <w:bCs w:val="0"/>
                <w:color w:val="000000"/>
                <w:sz w:val="22"/>
                <w:szCs w:val="22"/>
                <w:lang w:eastAsia="en-GB"/>
              </w:rPr>
              <w:t xml:space="preserve">      Bank and Cash</w:t>
            </w:r>
          </w:p>
        </w:tc>
        <w:tc>
          <w:tcPr>
            <w:tcW w:w="1080" w:type="dxa"/>
            <w:tcBorders>
              <w:top w:val="nil"/>
              <w:left w:val="nil"/>
              <w:bottom w:val="nil"/>
              <w:right w:val="nil"/>
            </w:tcBorders>
            <w:shd w:val="clear" w:color="auto" w:fill="auto"/>
            <w:vAlign w:val="center"/>
            <w:hideMark/>
          </w:tcPr>
          <w:p w14:paraId="45515D3C" w14:textId="77777777" w:rsidR="008D4581" w:rsidRPr="008D4581" w:rsidRDefault="008D4581" w:rsidP="008D4581">
            <w:pPr>
              <w:jc w:val="center"/>
              <w:rPr>
                <w:rFonts w:ascii="Calibri" w:hAnsi="Calibri" w:cs="Calibri"/>
                <w:b w:val="0"/>
                <w:bCs w:val="0"/>
                <w:color w:val="000000"/>
                <w:sz w:val="22"/>
                <w:szCs w:val="22"/>
                <w:lang w:eastAsia="en-GB"/>
              </w:rPr>
            </w:pPr>
            <w:r w:rsidRPr="008D4581">
              <w:rPr>
                <w:rFonts w:ascii="Calibri" w:hAnsi="Calibri" w:cs="Calibri"/>
                <w:b w:val="0"/>
                <w:bCs w:val="0"/>
                <w:color w:val="000000"/>
                <w:sz w:val="22"/>
                <w:szCs w:val="22"/>
                <w:lang w:eastAsia="en-GB"/>
              </w:rPr>
              <w:t>10</w:t>
            </w:r>
          </w:p>
        </w:tc>
        <w:tc>
          <w:tcPr>
            <w:tcW w:w="1220" w:type="dxa"/>
            <w:tcBorders>
              <w:top w:val="nil"/>
              <w:left w:val="nil"/>
              <w:bottom w:val="nil"/>
              <w:right w:val="nil"/>
            </w:tcBorders>
            <w:shd w:val="clear" w:color="auto" w:fill="auto"/>
            <w:vAlign w:val="center"/>
            <w:hideMark/>
          </w:tcPr>
          <w:p w14:paraId="5D72ABF3" w14:textId="77777777" w:rsidR="008D4581" w:rsidRPr="008D4581" w:rsidRDefault="008D4581" w:rsidP="008D4581">
            <w:pPr>
              <w:jc w:val="right"/>
              <w:rPr>
                <w:rFonts w:ascii="Calibri" w:hAnsi="Calibri" w:cs="Calibri"/>
                <w:b w:val="0"/>
                <w:bCs w:val="0"/>
                <w:i/>
                <w:iCs/>
                <w:color w:val="000000"/>
                <w:sz w:val="22"/>
                <w:szCs w:val="22"/>
                <w:lang w:eastAsia="en-GB"/>
              </w:rPr>
            </w:pPr>
            <w:r w:rsidRPr="008D4581">
              <w:rPr>
                <w:rFonts w:ascii="Calibri" w:hAnsi="Calibri" w:cs="Calibri"/>
                <w:b w:val="0"/>
                <w:bCs w:val="0"/>
                <w:i/>
                <w:iCs/>
                <w:color w:val="000000"/>
                <w:sz w:val="22"/>
                <w:szCs w:val="22"/>
                <w:lang w:eastAsia="en-GB"/>
              </w:rPr>
              <w:t xml:space="preserve">        194,552 </w:t>
            </w:r>
          </w:p>
        </w:tc>
        <w:tc>
          <w:tcPr>
            <w:tcW w:w="1240" w:type="dxa"/>
            <w:tcBorders>
              <w:top w:val="nil"/>
              <w:left w:val="nil"/>
              <w:bottom w:val="nil"/>
              <w:right w:val="nil"/>
            </w:tcBorders>
            <w:shd w:val="clear" w:color="auto" w:fill="auto"/>
            <w:vAlign w:val="center"/>
            <w:hideMark/>
          </w:tcPr>
          <w:p w14:paraId="133B6B5D" w14:textId="77777777" w:rsidR="008D4581" w:rsidRPr="008D4581" w:rsidRDefault="008D4581" w:rsidP="008D4581">
            <w:pPr>
              <w:jc w:val="right"/>
              <w:rPr>
                <w:rFonts w:ascii="Calibri" w:hAnsi="Calibri" w:cs="Calibri"/>
                <w:b w:val="0"/>
                <w:bCs w:val="0"/>
                <w:i/>
                <w:iCs/>
                <w:color w:val="000000"/>
                <w:sz w:val="22"/>
                <w:szCs w:val="22"/>
                <w:lang w:eastAsia="en-GB"/>
              </w:rPr>
            </w:pPr>
          </w:p>
        </w:tc>
        <w:tc>
          <w:tcPr>
            <w:tcW w:w="1220" w:type="dxa"/>
            <w:tcBorders>
              <w:top w:val="nil"/>
              <w:left w:val="nil"/>
              <w:bottom w:val="nil"/>
              <w:right w:val="nil"/>
            </w:tcBorders>
            <w:shd w:val="clear" w:color="auto" w:fill="auto"/>
            <w:vAlign w:val="center"/>
            <w:hideMark/>
          </w:tcPr>
          <w:p w14:paraId="69927958" w14:textId="77777777" w:rsidR="008D4581" w:rsidRPr="008D4581" w:rsidRDefault="008D4581" w:rsidP="008D4581">
            <w:pPr>
              <w:jc w:val="right"/>
              <w:rPr>
                <w:rFonts w:ascii="Calibri" w:hAnsi="Calibri" w:cs="Calibri"/>
                <w:b w:val="0"/>
                <w:bCs w:val="0"/>
                <w:i/>
                <w:iCs/>
                <w:color w:val="000000"/>
                <w:sz w:val="22"/>
                <w:szCs w:val="22"/>
                <w:lang w:eastAsia="en-GB"/>
              </w:rPr>
            </w:pPr>
            <w:r w:rsidRPr="008D4581">
              <w:rPr>
                <w:rFonts w:ascii="Calibri" w:hAnsi="Calibri" w:cs="Calibri"/>
                <w:b w:val="0"/>
                <w:bCs w:val="0"/>
                <w:i/>
                <w:iCs/>
                <w:color w:val="000000"/>
                <w:sz w:val="22"/>
                <w:szCs w:val="22"/>
                <w:lang w:eastAsia="en-GB"/>
              </w:rPr>
              <w:t xml:space="preserve">        184,769 </w:t>
            </w:r>
          </w:p>
        </w:tc>
        <w:tc>
          <w:tcPr>
            <w:tcW w:w="1240" w:type="dxa"/>
            <w:tcBorders>
              <w:top w:val="nil"/>
              <w:left w:val="nil"/>
              <w:bottom w:val="nil"/>
              <w:right w:val="nil"/>
            </w:tcBorders>
            <w:shd w:val="clear" w:color="auto" w:fill="auto"/>
            <w:vAlign w:val="center"/>
            <w:hideMark/>
          </w:tcPr>
          <w:p w14:paraId="33460567" w14:textId="77777777" w:rsidR="008D4581" w:rsidRPr="008D4581" w:rsidRDefault="008D4581" w:rsidP="008D4581">
            <w:pPr>
              <w:jc w:val="right"/>
              <w:rPr>
                <w:rFonts w:ascii="Calibri" w:hAnsi="Calibri" w:cs="Calibri"/>
                <w:b w:val="0"/>
                <w:bCs w:val="0"/>
                <w:i/>
                <w:iCs/>
                <w:color w:val="000000"/>
                <w:sz w:val="22"/>
                <w:szCs w:val="22"/>
                <w:lang w:eastAsia="en-GB"/>
              </w:rPr>
            </w:pPr>
          </w:p>
        </w:tc>
      </w:tr>
      <w:tr w:rsidR="008D4581" w:rsidRPr="008D4581" w14:paraId="42F4AAD1" w14:textId="77777777" w:rsidTr="008D4581">
        <w:trPr>
          <w:trHeight w:val="300"/>
        </w:trPr>
        <w:tc>
          <w:tcPr>
            <w:tcW w:w="2940" w:type="dxa"/>
            <w:tcBorders>
              <w:top w:val="nil"/>
              <w:left w:val="nil"/>
              <w:bottom w:val="nil"/>
              <w:right w:val="nil"/>
            </w:tcBorders>
            <w:shd w:val="clear" w:color="auto" w:fill="auto"/>
            <w:vAlign w:val="center"/>
            <w:hideMark/>
          </w:tcPr>
          <w:p w14:paraId="548DD6C7" w14:textId="77777777" w:rsidR="008D4581" w:rsidRPr="008D4581" w:rsidRDefault="008D4581" w:rsidP="008D4581">
            <w:pPr>
              <w:rPr>
                <w:rFonts w:ascii="Calibri" w:hAnsi="Calibri" w:cs="Calibri"/>
                <w:color w:val="000000"/>
                <w:sz w:val="22"/>
                <w:szCs w:val="22"/>
                <w:lang w:eastAsia="en-GB"/>
              </w:rPr>
            </w:pPr>
            <w:r w:rsidRPr="008D4581">
              <w:rPr>
                <w:rFonts w:ascii="Calibri" w:hAnsi="Calibri" w:cs="Calibri"/>
                <w:color w:val="000000"/>
                <w:sz w:val="22"/>
                <w:szCs w:val="22"/>
                <w:lang w:eastAsia="en-GB"/>
              </w:rPr>
              <w:t xml:space="preserve">Total Current Assets </w:t>
            </w:r>
          </w:p>
        </w:tc>
        <w:tc>
          <w:tcPr>
            <w:tcW w:w="1080" w:type="dxa"/>
            <w:tcBorders>
              <w:top w:val="nil"/>
              <w:left w:val="nil"/>
              <w:bottom w:val="nil"/>
              <w:right w:val="nil"/>
            </w:tcBorders>
            <w:shd w:val="clear" w:color="auto" w:fill="auto"/>
            <w:vAlign w:val="center"/>
            <w:hideMark/>
          </w:tcPr>
          <w:p w14:paraId="60757F7C" w14:textId="77777777" w:rsidR="008D4581" w:rsidRPr="008D4581" w:rsidRDefault="008D4581" w:rsidP="008D4581">
            <w:pPr>
              <w:rPr>
                <w:rFonts w:ascii="Calibri" w:hAnsi="Calibri" w:cs="Calibri"/>
                <w:color w:val="000000"/>
                <w:sz w:val="22"/>
                <w:szCs w:val="22"/>
                <w:lang w:eastAsia="en-GB"/>
              </w:rPr>
            </w:pPr>
          </w:p>
        </w:tc>
        <w:tc>
          <w:tcPr>
            <w:tcW w:w="1220" w:type="dxa"/>
            <w:tcBorders>
              <w:top w:val="single" w:sz="8" w:space="0" w:color="auto"/>
              <w:left w:val="nil"/>
              <w:bottom w:val="nil"/>
              <w:right w:val="nil"/>
            </w:tcBorders>
            <w:shd w:val="clear" w:color="auto" w:fill="auto"/>
            <w:vAlign w:val="center"/>
            <w:hideMark/>
          </w:tcPr>
          <w:p w14:paraId="16A8A72B" w14:textId="77777777" w:rsidR="008D4581" w:rsidRPr="008D4581" w:rsidRDefault="008D4581" w:rsidP="008D4581">
            <w:pPr>
              <w:jc w:val="right"/>
              <w:rPr>
                <w:rFonts w:ascii="Calibri" w:hAnsi="Calibri" w:cs="Calibri"/>
                <w:b w:val="0"/>
                <w:bCs w:val="0"/>
                <w:i/>
                <w:iCs/>
                <w:color w:val="000000"/>
                <w:sz w:val="22"/>
                <w:szCs w:val="22"/>
                <w:lang w:eastAsia="en-GB"/>
              </w:rPr>
            </w:pPr>
            <w:r w:rsidRPr="008D4581">
              <w:rPr>
                <w:rFonts w:ascii="Calibri" w:hAnsi="Calibri" w:cs="Calibri"/>
                <w:b w:val="0"/>
                <w:bCs w:val="0"/>
                <w:i/>
                <w:iCs/>
                <w:color w:val="000000"/>
                <w:sz w:val="22"/>
                <w:szCs w:val="22"/>
                <w:lang w:eastAsia="en-GB"/>
              </w:rPr>
              <w:t xml:space="preserve">        203,954 </w:t>
            </w:r>
          </w:p>
        </w:tc>
        <w:tc>
          <w:tcPr>
            <w:tcW w:w="1240" w:type="dxa"/>
            <w:tcBorders>
              <w:top w:val="nil"/>
              <w:left w:val="nil"/>
              <w:bottom w:val="nil"/>
              <w:right w:val="nil"/>
            </w:tcBorders>
            <w:shd w:val="clear" w:color="auto" w:fill="auto"/>
            <w:vAlign w:val="center"/>
            <w:hideMark/>
          </w:tcPr>
          <w:p w14:paraId="5F21DE68" w14:textId="77777777" w:rsidR="008D4581" w:rsidRPr="008D4581" w:rsidRDefault="008D4581" w:rsidP="008D4581">
            <w:pPr>
              <w:jc w:val="right"/>
              <w:rPr>
                <w:rFonts w:ascii="Calibri" w:hAnsi="Calibri" w:cs="Calibri"/>
                <w:b w:val="0"/>
                <w:bCs w:val="0"/>
                <w:i/>
                <w:iCs/>
                <w:color w:val="000000"/>
                <w:sz w:val="22"/>
                <w:szCs w:val="22"/>
                <w:lang w:eastAsia="en-GB"/>
              </w:rPr>
            </w:pPr>
          </w:p>
        </w:tc>
        <w:tc>
          <w:tcPr>
            <w:tcW w:w="1220" w:type="dxa"/>
            <w:tcBorders>
              <w:top w:val="single" w:sz="8" w:space="0" w:color="auto"/>
              <w:left w:val="nil"/>
              <w:bottom w:val="nil"/>
              <w:right w:val="nil"/>
            </w:tcBorders>
            <w:shd w:val="clear" w:color="auto" w:fill="auto"/>
            <w:vAlign w:val="center"/>
            <w:hideMark/>
          </w:tcPr>
          <w:p w14:paraId="315E280E" w14:textId="77777777" w:rsidR="008D4581" w:rsidRPr="008D4581" w:rsidRDefault="008D4581" w:rsidP="008D4581">
            <w:pPr>
              <w:jc w:val="right"/>
              <w:rPr>
                <w:rFonts w:ascii="Calibri" w:hAnsi="Calibri" w:cs="Calibri"/>
                <w:b w:val="0"/>
                <w:bCs w:val="0"/>
                <w:i/>
                <w:iCs/>
                <w:color w:val="000000"/>
                <w:sz w:val="22"/>
                <w:szCs w:val="22"/>
                <w:lang w:eastAsia="en-GB"/>
              </w:rPr>
            </w:pPr>
            <w:r w:rsidRPr="008D4581">
              <w:rPr>
                <w:rFonts w:ascii="Calibri" w:hAnsi="Calibri" w:cs="Calibri"/>
                <w:b w:val="0"/>
                <w:bCs w:val="0"/>
                <w:i/>
                <w:iCs/>
                <w:color w:val="000000"/>
                <w:sz w:val="22"/>
                <w:szCs w:val="22"/>
                <w:lang w:eastAsia="en-GB"/>
              </w:rPr>
              <w:t xml:space="preserve">        193,486 </w:t>
            </w:r>
          </w:p>
        </w:tc>
        <w:tc>
          <w:tcPr>
            <w:tcW w:w="1240" w:type="dxa"/>
            <w:tcBorders>
              <w:top w:val="nil"/>
              <w:left w:val="nil"/>
              <w:bottom w:val="nil"/>
              <w:right w:val="nil"/>
            </w:tcBorders>
            <w:shd w:val="clear" w:color="auto" w:fill="auto"/>
            <w:vAlign w:val="center"/>
            <w:hideMark/>
          </w:tcPr>
          <w:p w14:paraId="043366A0" w14:textId="77777777" w:rsidR="008D4581" w:rsidRPr="008D4581" w:rsidRDefault="008D4581" w:rsidP="008D4581">
            <w:pPr>
              <w:jc w:val="right"/>
              <w:rPr>
                <w:rFonts w:ascii="Calibri" w:hAnsi="Calibri" w:cs="Calibri"/>
                <w:b w:val="0"/>
                <w:bCs w:val="0"/>
                <w:i/>
                <w:iCs/>
                <w:color w:val="000000"/>
                <w:sz w:val="22"/>
                <w:szCs w:val="22"/>
                <w:lang w:eastAsia="en-GB"/>
              </w:rPr>
            </w:pPr>
          </w:p>
        </w:tc>
      </w:tr>
      <w:tr w:rsidR="008D4581" w:rsidRPr="008D4581" w14:paraId="2730C844" w14:textId="77777777" w:rsidTr="008D4581">
        <w:trPr>
          <w:trHeight w:val="300"/>
        </w:trPr>
        <w:tc>
          <w:tcPr>
            <w:tcW w:w="2940" w:type="dxa"/>
            <w:tcBorders>
              <w:top w:val="nil"/>
              <w:left w:val="nil"/>
              <w:bottom w:val="nil"/>
              <w:right w:val="nil"/>
            </w:tcBorders>
            <w:shd w:val="clear" w:color="auto" w:fill="auto"/>
            <w:vAlign w:val="center"/>
            <w:hideMark/>
          </w:tcPr>
          <w:p w14:paraId="3F49F196" w14:textId="77777777" w:rsidR="008D4581" w:rsidRPr="008D4581" w:rsidRDefault="008D4581" w:rsidP="008D4581">
            <w:pPr>
              <w:jc w:val="right"/>
              <w:rPr>
                <w:rFonts w:ascii="Times New Roman" w:hAnsi="Times New Roman" w:cs="Times New Roman"/>
                <w:b w:val="0"/>
                <w:bCs w:val="0"/>
                <w:sz w:val="20"/>
                <w:szCs w:val="20"/>
                <w:lang w:eastAsia="en-GB"/>
              </w:rPr>
            </w:pPr>
          </w:p>
        </w:tc>
        <w:tc>
          <w:tcPr>
            <w:tcW w:w="1080" w:type="dxa"/>
            <w:tcBorders>
              <w:top w:val="nil"/>
              <w:left w:val="nil"/>
              <w:bottom w:val="nil"/>
              <w:right w:val="nil"/>
            </w:tcBorders>
            <w:shd w:val="clear" w:color="auto" w:fill="auto"/>
            <w:vAlign w:val="center"/>
            <w:hideMark/>
          </w:tcPr>
          <w:p w14:paraId="12C5E348" w14:textId="77777777" w:rsidR="008D4581" w:rsidRPr="008D4581" w:rsidRDefault="008D4581" w:rsidP="008D4581">
            <w:pPr>
              <w:rPr>
                <w:rFonts w:ascii="Times New Roman" w:hAnsi="Times New Roman" w:cs="Times New Roman"/>
                <w:b w:val="0"/>
                <w:bCs w:val="0"/>
                <w:sz w:val="20"/>
                <w:szCs w:val="20"/>
                <w:lang w:eastAsia="en-GB"/>
              </w:rPr>
            </w:pPr>
          </w:p>
        </w:tc>
        <w:tc>
          <w:tcPr>
            <w:tcW w:w="1220" w:type="dxa"/>
            <w:tcBorders>
              <w:top w:val="nil"/>
              <w:left w:val="nil"/>
              <w:bottom w:val="nil"/>
              <w:right w:val="nil"/>
            </w:tcBorders>
            <w:shd w:val="clear" w:color="auto" w:fill="auto"/>
            <w:vAlign w:val="center"/>
            <w:hideMark/>
          </w:tcPr>
          <w:p w14:paraId="4CAD0830" w14:textId="77777777" w:rsidR="008D4581" w:rsidRPr="008D4581" w:rsidRDefault="008D4581" w:rsidP="008D4581">
            <w:pPr>
              <w:jc w:val="center"/>
              <w:rPr>
                <w:rFonts w:ascii="Times New Roman" w:hAnsi="Times New Roman" w:cs="Times New Roman"/>
                <w:b w:val="0"/>
                <w:bCs w:val="0"/>
                <w:sz w:val="20"/>
                <w:szCs w:val="20"/>
                <w:lang w:eastAsia="en-GB"/>
              </w:rPr>
            </w:pPr>
          </w:p>
        </w:tc>
        <w:tc>
          <w:tcPr>
            <w:tcW w:w="1240" w:type="dxa"/>
            <w:tcBorders>
              <w:top w:val="nil"/>
              <w:left w:val="nil"/>
              <w:bottom w:val="nil"/>
              <w:right w:val="nil"/>
            </w:tcBorders>
            <w:shd w:val="clear" w:color="auto" w:fill="auto"/>
            <w:vAlign w:val="center"/>
            <w:hideMark/>
          </w:tcPr>
          <w:p w14:paraId="251FFAC5" w14:textId="77777777" w:rsidR="008D4581" w:rsidRPr="008D4581" w:rsidRDefault="008D4581" w:rsidP="008D4581">
            <w:pPr>
              <w:jc w:val="right"/>
              <w:rPr>
                <w:rFonts w:ascii="Times New Roman" w:hAnsi="Times New Roman" w:cs="Times New Roman"/>
                <w:b w:val="0"/>
                <w:bCs w:val="0"/>
                <w:sz w:val="20"/>
                <w:szCs w:val="20"/>
                <w:lang w:eastAsia="en-GB"/>
              </w:rPr>
            </w:pPr>
          </w:p>
        </w:tc>
        <w:tc>
          <w:tcPr>
            <w:tcW w:w="1220" w:type="dxa"/>
            <w:tcBorders>
              <w:top w:val="nil"/>
              <w:left w:val="nil"/>
              <w:bottom w:val="nil"/>
              <w:right w:val="nil"/>
            </w:tcBorders>
            <w:shd w:val="clear" w:color="auto" w:fill="auto"/>
            <w:vAlign w:val="center"/>
            <w:hideMark/>
          </w:tcPr>
          <w:p w14:paraId="56E42F88" w14:textId="77777777" w:rsidR="008D4581" w:rsidRPr="008D4581" w:rsidRDefault="008D4581" w:rsidP="008D4581">
            <w:pPr>
              <w:jc w:val="right"/>
              <w:rPr>
                <w:rFonts w:ascii="Times New Roman" w:hAnsi="Times New Roman" w:cs="Times New Roman"/>
                <w:b w:val="0"/>
                <w:bCs w:val="0"/>
                <w:sz w:val="20"/>
                <w:szCs w:val="20"/>
                <w:lang w:eastAsia="en-GB"/>
              </w:rPr>
            </w:pPr>
          </w:p>
        </w:tc>
        <w:tc>
          <w:tcPr>
            <w:tcW w:w="1240" w:type="dxa"/>
            <w:tcBorders>
              <w:top w:val="nil"/>
              <w:left w:val="nil"/>
              <w:bottom w:val="nil"/>
              <w:right w:val="nil"/>
            </w:tcBorders>
            <w:shd w:val="clear" w:color="auto" w:fill="auto"/>
            <w:vAlign w:val="center"/>
            <w:hideMark/>
          </w:tcPr>
          <w:p w14:paraId="0B0057B1" w14:textId="77777777" w:rsidR="008D4581" w:rsidRPr="008D4581" w:rsidRDefault="008D4581" w:rsidP="008D4581">
            <w:pPr>
              <w:jc w:val="right"/>
              <w:rPr>
                <w:rFonts w:ascii="Times New Roman" w:hAnsi="Times New Roman" w:cs="Times New Roman"/>
                <w:b w:val="0"/>
                <w:bCs w:val="0"/>
                <w:sz w:val="20"/>
                <w:szCs w:val="20"/>
                <w:lang w:eastAsia="en-GB"/>
              </w:rPr>
            </w:pPr>
          </w:p>
        </w:tc>
      </w:tr>
      <w:tr w:rsidR="008D4581" w:rsidRPr="008D4581" w14:paraId="6DE13CB8" w14:textId="77777777" w:rsidTr="008D4581">
        <w:trPr>
          <w:trHeight w:val="300"/>
        </w:trPr>
        <w:tc>
          <w:tcPr>
            <w:tcW w:w="2940" w:type="dxa"/>
            <w:tcBorders>
              <w:top w:val="nil"/>
              <w:left w:val="nil"/>
              <w:bottom w:val="nil"/>
              <w:right w:val="nil"/>
            </w:tcBorders>
            <w:shd w:val="clear" w:color="auto" w:fill="auto"/>
            <w:vAlign w:val="center"/>
            <w:hideMark/>
          </w:tcPr>
          <w:p w14:paraId="157F9D91" w14:textId="77777777" w:rsidR="008D4581" w:rsidRPr="008D4581" w:rsidRDefault="008D4581" w:rsidP="008D4581">
            <w:pPr>
              <w:rPr>
                <w:rFonts w:ascii="Calibri" w:hAnsi="Calibri" w:cs="Calibri"/>
                <w:color w:val="000000"/>
                <w:sz w:val="22"/>
                <w:szCs w:val="22"/>
                <w:lang w:eastAsia="en-GB"/>
              </w:rPr>
            </w:pPr>
            <w:r w:rsidRPr="008D4581">
              <w:rPr>
                <w:rFonts w:ascii="Calibri" w:hAnsi="Calibri" w:cs="Calibri"/>
                <w:color w:val="000000"/>
                <w:sz w:val="22"/>
                <w:szCs w:val="22"/>
                <w:lang w:eastAsia="en-GB"/>
              </w:rPr>
              <w:t xml:space="preserve">Liabilities </w:t>
            </w:r>
          </w:p>
        </w:tc>
        <w:tc>
          <w:tcPr>
            <w:tcW w:w="1080" w:type="dxa"/>
            <w:tcBorders>
              <w:top w:val="nil"/>
              <w:left w:val="nil"/>
              <w:bottom w:val="nil"/>
              <w:right w:val="nil"/>
            </w:tcBorders>
            <w:shd w:val="clear" w:color="auto" w:fill="auto"/>
            <w:vAlign w:val="center"/>
            <w:hideMark/>
          </w:tcPr>
          <w:p w14:paraId="5BCC7461" w14:textId="77777777" w:rsidR="008D4581" w:rsidRPr="008D4581" w:rsidRDefault="008D4581" w:rsidP="008D4581">
            <w:pPr>
              <w:rPr>
                <w:rFonts w:ascii="Calibri" w:hAnsi="Calibri" w:cs="Calibri"/>
                <w:color w:val="000000"/>
                <w:sz w:val="22"/>
                <w:szCs w:val="22"/>
                <w:lang w:eastAsia="en-GB"/>
              </w:rPr>
            </w:pPr>
          </w:p>
        </w:tc>
        <w:tc>
          <w:tcPr>
            <w:tcW w:w="1220" w:type="dxa"/>
            <w:tcBorders>
              <w:top w:val="nil"/>
              <w:left w:val="nil"/>
              <w:bottom w:val="nil"/>
              <w:right w:val="nil"/>
            </w:tcBorders>
            <w:shd w:val="clear" w:color="auto" w:fill="auto"/>
            <w:vAlign w:val="center"/>
            <w:hideMark/>
          </w:tcPr>
          <w:p w14:paraId="4D9989A0" w14:textId="77777777" w:rsidR="008D4581" w:rsidRPr="008D4581" w:rsidRDefault="008D4581" w:rsidP="008D4581">
            <w:pPr>
              <w:jc w:val="center"/>
              <w:rPr>
                <w:rFonts w:ascii="Times New Roman" w:hAnsi="Times New Roman" w:cs="Times New Roman"/>
                <w:b w:val="0"/>
                <w:bCs w:val="0"/>
                <w:sz w:val="20"/>
                <w:szCs w:val="20"/>
                <w:lang w:eastAsia="en-GB"/>
              </w:rPr>
            </w:pPr>
          </w:p>
        </w:tc>
        <w:tc>
          <w:tcPr>
            <w:tcW w:w="1240" w:type="dxa"/>
            <w:tcBorders>
              <w:top w:val="nil"/>
              <w:left w:val="nil"/>
              <w:bottom w:val="nil"/>
              <w:right w:val="nil"/>
            </w:tcBorders>
            <w:shd w:val="clear" w:color="auto" w:fill="auto"/>
            <w:vAlign w:val="center"/>
            <w:hideMark/>
          </w:tcPr>
          <w:p w14:paraId="1641978B" w14:textId="77777777" w:rsidR="008D4581" w:rsidRPr="008D4581" w:rsidRDefault="008D4581" w:rsidP="008D4581">
            <w:pPr>
              <w:jc w:val="right"/>
              <w:rPr>
                <w:rFonts w:ascii="Times New Roman" w:hAnsi="Times New Roman" w:cs="Times New Roman"/>
                <w:b w:val="0"/>
                <w:bCs w:val="0"/>
                <w:sz w:val="20"/>
                <w:szCs w:val="20"/>
                <w:lang w:eastAsia="en-GB"/>
              </w:rPr>
            </w:pPr>
          </w:p>
        </w:tc>
        <w:tc>
          <w:tcPr>
            <w:tcW w:w="1220" w:type="dxa"/>
            <w:tcBorders>
              <w:top w:val="nil"/>
              <w:left w:val="nil"/>
              <w:bottom w:val="nil"/>
              <w:right w:val="nil"/>
            </w:tcBorders>
            <w:shd w:val="clear" w:color="auto" w:fill="auto"/>
            <w:vAlign w:val="center"/>
            <w:hideMark/>
          </w:tcPr>
          <w:p w14:paraId="6D5F6FDB" w14:textId="77777777" w:rsidR="008D4581" w:rsidRPr="008D4581" w:rsidRDefault="008D4581" w:rsidP="008D4581">
            <w:pPr>
              <w:jc w:val="right"/>
              <w:rPr>
                <w:rFonts w:ascii="Times New Roman" w:hAnsi="Times New Roman" w:cs="Times New Roman"/>
                <w:b w:val="0"/>
                <w:bCs w:val="0"/>
                <w:sz w:val="20"/>
                <w:szCs w:val="20"/>
                <w:lang w:eastAsia="en-GB"/>
              </w:rPr>
            </w:pPr>
          </w:p>
        </w:tc>
        <w:tc>
          <w:tcPr>
            <w:tcW w:w="1240" w:type="dxa"/>
            <w:tcBorders>
              <w:top w:val="nil"/>
              <w:left w:val="nil"/>
              <w:bottom w:val="nil"/>
              <w:right w:val="nil"/>
            </w:tcBorders>
            <w:shd w:val="clear" w:color="auto" w:fill="auto"/>
            <w:vAlign w:val="center"/>
            <w:hideMark/>
          </w:tcPr>
          <w:p w14:paraId="015325E4" w14:textId="77777777" w:rsidR="008D4581" w:rsidRPr="008D4581" w:rsidRDefault="008D4581" w:rsidP="008D4581">
            <w:pPr>
              <w:jc w:val="right"/>
              <w:rPr>
                <w:rFonts w:ascii="Times New Roman" w:hAnsi="Times New Roman" w:cs="Times New Roman"/>
                <w:b w:val="0"/>
                <w:bCs w:val="0"/>
                <w:sz w:val="20"/>
                <w:szCs w:val="20"/>
                <w:lang w:eastAsia="en-GB"/>
              </w:rPr>
            </w:pPr>
          </w:p>
        </w:tc>
      </w:tr>
      <w:tr w:rsidR="008D4581" w:rsidRPr="008D4581" w14:paraId="66DA52D5" w14:textId="77777777" w:rsidTr="008D4581">
        <w:trPr>
          <w:trHeight w:val="300"/>
        </w:trPr>
        <w:tc>
          <w:tcPr>
            <w:tcW w:w="2940" w:type="dxa"/>
            <w:tcBorders>
              <w:top w:val="nil"/>
              <w:left w:val="nil"/>
              <w:bottom w:val="nil"/>
              <w:right w:val="nil"/>
            </w:tcBorders>
            <w:shd w:val="clear" w:color="auto" w:fill="auto"/>
            <w:vAlign w:val="center"/>
            <w:hideMark/>
          </w:tcPr>
          <w:p w14:paraId="74E35514" w14:textId="77777777" w:rsidR="008D4581" w:rsidRPr="008D4581" w:rsidRDefault="008D4581" w:rsidP="008D4581">
            <w:pPr>
              <w:jc w:val="right"/>
              <w:rPr>
                <w:rFonts w:ascii="Times New Roman" w:hAnsi="Times New Roman" w:cs="Times New Roman"/>
                <w:b w:val="0"/>
                <w:bCs w:val="0"/>
                <w:sz w:val="20"/>
                <w:szCs w:val="20"/>
                <w:lang w:eastAsia="en-GB"/>
              </w:rPr>
            </w:pPr>
          </w:p>
        </w:tc>
        <w:tc>
          <w:tcPr>
            <w:tcW w:w="1080" w:type="dxa"/>
            <w:tcBorders>
              <w:top w:val="nil"/>
              <w:left w:val="nil"/>
              <w:bottom w:val="nil"/>
              <w:right w:val="nil"/>
            </w:tcBorders>
            <w:shd w:val="clear" w:color="auto" w:fill="auto"/>
            <w:vAlign w:val="center"/>
            <w:hideMark/>
          </w:tcPr>
          <w:p w14:paraId="5043DDC5" w14:textId="77777777" w:rsidR="008D4581" w:rsidRPr="008D4581" w:rsidRDefault="008D4581" w:rsidP="008D4581">
            <w:pPr>
              <w:rPr>
                <w:rFonts w:ascii="Times New Roman" w:hAnsi="Times New Roman" w:cs="Times New Roman"/>
                <w:b w:val="0"/>
                <w:bCs w:val="0"/>
                <w:sz w:val="20"/>
                <w:szCs w:val="20"/>
                <w:lang w:eastAsia="en-GB"/>
              </w:rPr>
            </w:pPr>
          </w:p>
        </w:tc>
        <w:tc>
          <w:tcPr>
            <w:tcW w:w="1220" w:type="dxa"/>
            <w:tcBorders>
              <w:top w:val="nil"/>
              <w:left w:val="nil"/>
              <w:bottom w:val="nil"/>
              <w:right w:val="nil"/>
            </w:tcBorders>
            <w:shd w:val="clear" w:color="auto" w:fill="auto"/>
            <w:vAlign w:val="center"/>
            <w:hideMark/>
          </w:tcPr>
          <w:p w14:paraId="569FB1FF" w14:textId="77777777" w:rsidR="008D4581" w:rsidRPr="008D4581" w:rsidRDefault="008D4581" w:rsidP="008D4581">
            <w:pPr>
              <w:jc w:val="center"/>
              <w:rPr>
                <w:rFonts w:ascii="Times New Roman" w:hAnsi="Times New Roman" w:cs="Times New Roman"/>
                <w:b w:val="0"/>
                <w:bCs w:val="0"/>
                <w:sz w:val="20"/>
                <w:szCs w:val="20"/>
                <w:lang w:eastAsia="en-GB"/>
              </w:rPr>
            </w:pPr>
          </w:p>
        </w:tc>
        <w:tc>
          <w:tcPr>
            <w:tcW w:w="1240" w:type="dxa"/>
            <w:tcBorders>
              <w:top w:val="nil"/>
              <w:left w:val="nil"/>
              <w:bottom w:val="nil"/>
              <w:right w:val="nil"/>
            </w:tcBorders>
            <w:shd w:val="clear" w:color="auto" w:fill="auto"/>
            <w:vAlign w:val="center"/>
            <w:hideMark/>
          </w:tcPr>
          <w:p w14:paraId="477C5EE6" w14:textId="77777777" w:rsidR="008D4581" w:rsidRPr="008D4581" w:rsidRDefault="008D4581" w:rsidP="008D4581">
            <w:pPr>
              <w:jc w:val="right"/>
              <w:rPr>
                <w:rFonts w:ascii="Times New Roman" w:hAnsi="Times New Roman" w:cs="Times New Roman"/>
                <w:b w:val="0"/>
                <w:bCs w:val="0"/>
                <w:sz w:val="20"/>
                <w:szCs w:val="20"/>
                <w:lang w:eastAsia="en-GB"/>
              </w:rPr>
            </w:pPr>
          </w:p>
        </w:tc>
        <w:tc>
          <w:tcPr>
            <w:tcW w:w="1220" w:type="dxa"/>
            <w:tcBorders>
              <w:top w:val="nil"/>
              <w:left w:val="nil"/>
              <w:bottom w:val="nil"/>
              <w:right w:val="nil"/>
            </w:tcBorders>
            <w:shd w:val="clear" w:color="auto" w:fill="auto"/>
            <w:vAlign w:val="center"/>
            <w:hideMark/>
          </w:tcPr>
          <w:p w14:paraId="0951808A" w14:textId="77777777" w:rsidR="008D4581" w:rsidRPr="008D4581" w:rsidRDefault="008D4581" w:rsidP="008D4581">
            <w:pPr>
              <w:jc w:val="right"/>
              <w:rPr>
                <w:rFonts w:ascii="Times New Roman" w:hAnsi="Times New Roman" w:cs="Times New Roman"/>
                <w:b w:val="0"/>
                <w:bCs w:val="0"/>
                <w:sz w:val="20"/>
                <w:szCs w:val="20"/>
                <w:lang w:eastAsia="en-GB"/>
              </w:rPr>
            </w:pPr>
          </w:p>
        </w:tc>
        <w:tc>
          <w:tcPr>
            <w:tcW w:w="1240" w:type="dxa"/>
            <w:tcBorders>
              <w:top w:val="nil"/>
              <w:left w:val="nil"/>
              <w:bottom w:val="nil"/>
              <w:right w:val="nil"/>
            </w:tcBorders>
            <w:shd w:val="clear" w:color="auto" w:fill="auto"/>
            <w:vAlign w:val="center"/>
            <w:hideMark/>
          </w:tcPr>
          <w:p w14:paraId="16BCDF97" w14:textId="77777777" w:rsidR="008D4581" w:rsidRPr="008D4581" w:rsidRDefault="008D4581" w:rsidP="008D4581">
            <w:pPr>
              <w:jc w:val="right"/>
              <w:rPr>
                <w:rFonts w:ascii="Times New Roman" w:hAnsi="Times New Roman" w:cs="Times New Roman"/>
                <w:b w:val="0"/>
                <w:bCs w:val="0"/>
                <w:sz w:val="20"/>
                <w:szCs w:val="20"/>
                <w:lang w:eastAsia="en-GB"/>
              </w:rPr>
            </w:pPr>
          </w:p>
        </w:tc>
      </w:tr>
      <w:tr w:rsidR="008D4581" w:rsidRPr="008D4581" w14:paraId="5AA5CABB" w14:textId="77777777" w:rsidTr="008D4581">
        <w:trPr>
          <w:trHeight w:val="600"/>
        </w:trPr>
        <w:tc>
          <w:tcPr>
            <w:tcW w:w="2940" w:type="dxa"/>
            <w:tcBorders>
              <w:top w:val="nil"/>
              <w:left w:val="nil"/>
              <w:bottom w:val="nil"/>
              <w:right w:val="nil"/>
            </w:tcBorders>
            <w:shd w:val="clear" w:color="auto" w:fill="auto"/>
            <w:vAlign w:val="center"/>
            <w:hideMark/>
          </w:tcPr>
          <w:p w14:paraId="60A8B14F" w14:textId="77777777" w:rsidR="008D4581" w:rsidRPr="008D4581" w:rsidRDefault="008D4581" w:rsidP="008D4581">
            <w:pPr>
              <w:rPr>
                <w:rFonts w:ascii="Calibri" w:hAnsi="Calibri" w:cs="Calibri"/>
                <w:b w:val="0"/>
                <w:bCs w:val="0"/>
                <w:color w:val="000000"/>
                <w:sz w:val="22"/>
                <w:szCs w:val="22"/>
                <w:lang w:eastAsia="en-GB"/>
              </w:rPr>
            </w:pPr>
            <w:r w:rsidRPr="008D4581">
              <w:rPr>
                <w:rFonts w:ascii="Calibri" w:hAnsi="Calibri" w:cs="Calibri"/>
                <w:b w:val="0"/>
                <w:bCs w:val="0"/>
                <w:color w:val="000000"/>
                <w:sz w:val="22"/>
                <w:szCs w:val="22"/>
                <w:lang w:eastAsia="en-GB"/>
              </w:rPr>
              <w:t>Creditors falling due within one year</w:t>
            </w:r>
          </w:p>
        </w:tc>
        <w:tc>
          <w:tcPr>
            <w:tcW w:w="1080" w:type="dxa"/>
            <w:tcBorders>
              <w:top w:val="nil"/>
              <w:left w:val="nil"/>
              <w:bottom w:val="nil"/>
              <w:right w:val="nil"/>
            </w:tcBorders>
            <w:shd w:val="clear" w:color="auto" w:fill="auto"/>
            <w:vAlign w:val="center"/>
            <w:hideMark/>
          </w:tcPr>
          <w:p w14:paraId="42A70E2C" w14:textId="77777777" w:rsidR="008D4581" w:rsidRPr="008D4581" w:rsidRDefault="008D4581" w:rsidP="008D4581">
            <w:pPr>
              <w:jc w:val="center"/>
              <w:rPr>
                <w:rFonts w:ascii="Calibri" w:hAnsi="Calibri" w:cs="Calibri"/>
                <w:b w:val="0"/>
                <w:bCs w:val="0"/>
                <w:color w:val="000000"/>
                <w:sz w:val="22"/>
                <w:szCs w:val="22"/>
                <w:lang w:eastAsia="en-GB"/>
              </w:rPr>
            </w:pPr>
            <w:r w:rsidRPr="008D4581">
              <w:rPr>
                <w:rFonts w:ascii="Calibri" w:hAnsi="Calibri" w:cs="Calibri"/>
                <w:b w:val="0"/>
                <w:bCs w:val="0"/>
                <w:color w:val="000000"/>
                <w:sz w:val="22"/>
                <w:szCs w:val="22"/>
                <w:lang w:eastAsia="en-GB"/>
              </w:rPr>
              <w:t>11</w:t>
            </w:r>
          </w:p>
        </w:tc>
        <w:tc>
          <w:tcPr>
            <w:tcW w:w="1220" w:type="dxa"/>
            <w:tcBorders>
              <w:top w:val="nil"/>
              <w:left w:val="nil"/>
              <w:bottom w:val="nil"/>
              <w:right w:val="nil"/>
            </w:tcBorders>
            <w:shd w:val="clear" w:color="auto" w:fill="auto"/>
            <w:vAlign w:val="center"/>
            <w:hideMark/>
          </w:tcPr>
          <w:p w14:paraId="1DD78C19" w14:textId="77777777" w:rsidR="008D4581" w:rsidRPr="008D4581" w:rsidRDefault="008D4581" w:rsidP="008D4581">
            <w:pPr>
              <w:jc w:val="right"/>
              <w:rPr>
                <w:rFonts w:ascii="Calibri" w:hAnsi="Calibri" w:cs="Calibri"/>
                <w:b w:val="0"/>
                <w:bCs w:val="0"/>
                <w:i/>
                <w:iCs/>
                <w:color w:val="000000"/>
                <w:sz w:val="22"/>
                <w:szCs w:val="22"/>
                <w:lang w:eastAsia="en-GB"/>
              </w:rPr>
            </w:pPr>
            <w:r w:rsidRPr="008D4581">
              <w:rPr>
                <w:rFonts w:ascii="Calibri" w:hAnsi="Calibri" w:cs="Calibri"/>
                <w:b w:val="0"/>
                <w:bCs w:val="0"/>
                <w:i/>
                <w:iCs/>
                <w:color w:val="000000"/>
                <w:sz w:val="22"/>
                <w:szCs w:val="22"/>
                <w:lang w:eastAsia="en-GB"/>
              </w:rPr>
              <w:t xml:space="preserve">             4,886 </w:t>
            </w:r>
          </w:p>
        </w:tc>
        <w:tc>
          <w:tcPr>
            <w:tcW w:w="1240" w:type="dxa"/>
            <w:tcBorders>
              <w:top w:val="nil"/>
              <w:left w:val="nil"/>
              <w:bottom w:val="nil"/>
              <w:right w:val="nil"/>
            </w:tcBorders>
            <w:shd w:val="clear" w:color="auto" w:fill="auto"/>
            <w:vAlign w:val="center"/>
            <w:hideMark/>
          </w:tcPr>
          <w:p w14:paraId="712653F3" w14:textId="77777777" w:rsidR="008D4581" w:rsidRPr="008D4581" w:rsidRDefault="008D4581" w:rsidP="008D4581">
            <w:pPr>
              <w:jc w:val="right"/>
              <w:rPr>
                <w:rFonts w:ascii="Calibri" w:hAnsi="Calibri" w:cs="Calibri"/>
                <w:b w:val="0"/>
                <w:bCs w:val="0"/>
                <w:i/>
                <w:iCs/>
                <w:color w:val="000000"/>
                <w:sz w:val="22"/>
                <w:szCs w:val="22"/>
                <w:lang w:eastAsia="en-GB"/>
              </w:rPr>
            </w:pPr>
          </w:p>
        </w:tc>
        <w:tc>
          <w:tcPr>
            <w:tcW w:w="1220" w:type="dxa"/>
            <w:tcBorders>
              <w:top w:val="nil"/>
              <w:left w:val="nil"/>
              <w:bottom w:val="nil"/>
              <w:right w:val="nil"/>
            </w:tcBorders>
            <w:shd w:val="clear" w:color="auto" w:fill="auto"/>
            <w:vAlign w:val="center"/>
            <w:hideMark/>
          </w:tcPr>
          <w:p w14:paraId="666F8C4F" w14:textId="77777777" w:rsidR="008D4581" w:rsidRPr="008D4581" w:rsidRDefault="008D4581" w:rsidP="008D4581">
            <w:pPr>
              <w:jc w:val="right"/>
              <w:rPr>
                <w:rFonts w:ascii="Calibri" w:hAnsi="Calibri" w:cs="Calibri"/>
                <w:b w:val="0"/>
                <w:bCs w:val="0"/>
                <w:color w:val="000000"/>
                <w:sz w:val="22"/>
                <w:szCs w:val="22"/>
                <w:lang w:eastAsia="en-GB"/>
              </w:rPr>
            </w:pPr>
            <w:r w:rsidRPr="008D4581">
              <w:rPr>
                <w:rFonts w:ascii="Calibri" w:hAnsi="Calibri" w:cs="Calibri"/>
                <w:b w:val="0"/>
                <w:bCs w:val="0"/>
                <w:color w:val="000000"/>
                <w:sz w:val="22"/>
                <w:szCs w:val="22"/>
                <w:lang w:eastAsia="en-GB"/>
              </w:rPr>
              <w:t xml:space="preserve">             4,411 </w:t>
            </w:r>
          </w:p>
        </w:tc>
        <w:tc>
          <w:tcPr>
            <w:tcW w:w="1240" w:type="dxa"/>
            <w:tcBorders>
              <w:top w:val="nil"/>
              <w:left w:val="nil"/>
              <w:bottom w:val="nil"/>
              <w:right w:val="nil"/>
            </w:tcBorders>
            <w:shd w:val="clear" w:color="auto" w:fill="auto"/>
            <w:vAlign w:val="center"/>
            <w:hideMark/>
          </w:tcPr>
          <w:p w14:paraId="6066966D" w14:textId="77777777" w:rsidR="008D4581" w:rsidRPr="008D4581" w:rsidRDefault="008D4581" w:rsidP="008D4581">
            <w:pPr>
              <w:jc w:val="right"/>
              <w:rPr>
                <w:rFonts w:ascii="Calibri" w:hAnsi="Calibri" w:cs="Calibri"/>
                <w:b w:val="0"/>
                <w:bCs w:val="0"/>
                <w:color w:val="000000"/>
                <w:sz w:val="22"/>
                <w:szCs w:val="22"/>
                <w:lang w:eastAsia="en-GB"/>
              </w:rPr>
            </w:pPr>
          </w:p>
        </w:tc>
      </w:tr>
      <w:tr w:rsidR="008D4581" w:rsidRPr="008D4581" w14:paraId="36FE1487" w14:textId="77777777" w:rsidTr="008D4581">
        <w:trPr>
          <w:trHeight w:val="300"/>
        </w:trPr>
        <w:tc>
          <w:tcPr>
            <w:tcW w:w="2940" w:type="dxa"/>
            <w:tcBorders>
              <w:top w:val="nil"/>
              <w:left w:val="nil"/>
              <w:bottom w:val="nil"/>
              <w:right w:val="nil"/>
            </w:tcBorders>
            <w:shd w:val="clear" w:color="auto" w:fill="auto"/>
            <w:vAlign w:val="center"/>
            <w:hideMark/>
          </w:tcPr>
          <w:p w14:paraId="255F60CB" w14:textId="77777777" w:rsidR="008D4581" w:rsidRPr="008D4581" w:rsidRDefault="008D4581" w:rsidP="008D4581">
            <w:pPr>
              <w:jc w:val="right"/>
              <w:rPr>
                <w:rFonts w:ascii="Times New Roman" w:hAnsi="Times New Roman" w:cs="Times New Roman"/>
                <w:b w:val="0"/>
                <w:bCs w:val="0"/>
                <w:sz w:val="20"/>
                <w:szCs w:val="20"/>
                <w:lang w:eastAsia="en-GB"/>
              </w:rPr>
            </w:pPr>
          </w:p>
        </w:tc>
        <w:tc>
          <w:tcPr>
            <w:tcW w:w="1080" w:type="dxa"/>
            <w:tcBorders>
              <w:top w:val="nil"/>
              <w:left w:val="nil"/>
              <w:bottom w:val="nil"/>
              <w:right w:val="nil"/>
            </w:tcBorders>
            <w:shd w:val="clear" w:color="auto" w:fill="auto"/>
            <w:vAlign w:val="center"/>
            <w:hideMark/>
          </w:tcPr>
          <w:p w14:paraId="5711250F" w14:textId="77777777" w:rsidR="008D4581" w:rsidRPr="008D4581" w:rsidRDefault="008D4581" w:rsidP="008D4581">
            <w:pPr>
              <w:rPr>
                <w:rFonts w:ascii="Times New Roman" w:hAnsi="Times New Roman" w:cs="Times New Roman"/>
                <w:b w:val="0"/>
                <w:bCs w:val="0"/>
                <w:sz w:val="20"/>
                <w:szCs w:val="20"/>
                <w:lang w:eastAsia="en-GB"/>
              </w:rPr>
            </w:pPr>
          </w:p>
        </w:tc>
        <w:tc>
          <w:tcPr>
            <w:tcW w:w="1220" w:type="dxa"/>
            <w:tcBorders>
              <w:top w:val="nil"/>
              <w:left w:val="nil"/>
              <w:bottom w:val="nil"/>
              <w:right w:val="nil"/>
            </w:tcBorders>
            <w:shd w:val="clear" w:color="auto" w:fill="auto"/>
            <w:vAlign w:val="center"/>
            <w:hideMark/>
          </w:tcPr>
          <w:p w14:paraId="47C79E12" w14:textId="77777777" w:rsidR="008D4581" w:rsidRPr="008D4581" w:rsidRDefault="008D4581" w:rsidP="008D4581">
            <w:pPr>
              <w:jc w:val="center"/>
              <w:rPr>
                <w:rFonts w:ascii="Times New Roman" w:hAnsi="Times New Roman" w:cs="Times New Roman"/>
                <w:b w:val="0"/>
                <w:bCs w:val="0"/>
                <w:sz w:val="20"/>
                <w:szCs w:val="20"/>
                <w:lang w:eastAsia="en-GB"/>
              </w:rPr>
            </w:pPr>
          </w:p>
        </w:tc>
        <w:tc>
          <w:tcPr>
            <w:tcW w:w="1240" w:type="dxa"/>
            <w:tcBorders>
              <w:top w:val="nil"/>
              <w:left w:val="nil"/>
              <w:bottom w:val="nil"/>
              <w:right w:val="nil"/>
            </w:tcBorders>
            <w:shd w:val="clear" w:color="auto" w:fill="auto"/>
            <w:vAlign w:val="center"/>
            <w:hideMark/>
          </w:tcPr>
          <w:p w14:paraId="5007E869" w14:textId="77777777" w:rsidR="008D4581" w:rsidRPr="008D4581" w:rsidRDefault="008D4581" w:rsidP="008D4581">
            <w:pPr>
              <w:jc w:val="right"/>
              <w:rPr>
                <w:rFonts w:ascii="Times New Roman" w:hAnsi="Times New Roman" w:cs="Times New Roman"/>
                <w:b w:val="0"/>
                <w:bCs w:val="0"/>
                <w:sz w:val="20"/>
                <w:szCs w:val="20"/>
                <w:lang w:eastAsia="en-GB"/>
              </w:rPr>
            </w:pPr>
          </w:p>
        </w:tc>
        <w:tc>
          <w:tcPr>
            <w:tcW w:w="1220" w:type="dxa"/>
            <w:tcBorders>
              <w:top w:val="nil"/>
              <w:left w:val="nil"/>
              <w:bottom w:val="nil"/>
              <w:right w:val="nil"/>
            </w:tcBorders>
            <w:shd w:val="clear" w:color="auto" w:fill="auto"/>
            <w:vAlign w:val="center"/>
            <w:hideMark/>
          </w:tcPr>
          <w:p w14:paraId="5A6BF61C" w14:textId="77777777" w:rsidR="008D4581" w:rsidRPr="008D4581" w:rsidRDefault="008D4581" w:rsidP="008D4581">
            <w:pPr>
              <w:jc w:val="right"/>
              <w:rPr>
                <w:rFonts w:ascii="Times New Roman" w:hAnsi="Times New Roman" w:cs="Times New Roman"/>
                <w:b w:val="0"/>
                <w:bCs w:val="0"/>
                <w:sz w:val="20"/>
                <w:szCs w:val="20"/>
                <w:lang w:eastAsia="en-GB"/>
              </w:rPr>
            </w:pPr>
          </w:p>
        </w:tc>
        <w:tc>
          <w:tcPr>
            <w:tcW w:w="1240" w:type="dxa"/>
            <w:tcBorders>
              <w:top w:val="nil"/>
              <w:left w:val="nil"/>
              <w:bottom w:val="nil"/>
              <w:right w:val="nil"/>
            </w:tcBorders>
            <w:shd w:val="clear" w:color="auto" w:fill="auto"/>
            <w:vAlign w:val="center"/>
            <w:hideMark/>
          </w:tcPr>
          <w:p w14:paraId="7ACD7493" w14:textId="77777777" w:rsidR="008D4581" w:rsidRPr="008D4581" w:rsidRDefault="008D4581" w:rsidP="008D4581">
            <w:pPr>
              <w:jc w:val="right"/>
              <w:rPr>
                <w:rFonts w:ascii="Times New Roman" w:hAnsi="Times New Roman" w:cs="Times New Roman"/>
                <w:b w:val="0"/>
                <w:bCs w:val="0"/>
                <w:sz w:val="20"/>
                <w:szCs w:val="20"/>
                <w:lang w:eastAsia="en-GB"/>
              </w:rPr>
            </w:pPr>
          </w:p>
        </w:tc>
      </w:tr>
      <w:tr w:rsidR="008D4581" w:rsidRPr="008D4581" w14:paraId="18F749F6" w14:textId="77777777" w:rsidTr="008D4581">
        <w:trPr>
          <w:trHeight w:val="315"/>
        </w:trPr>
        <w:tc>
          <w:tcPr>
            <w:tcW w:w="2940" w:type="dxa"/>
            <w:tcBorders>
              <w:top w:val="nil"/>
              <w:left w:val="nil"/>
              <w:bottom w:val="nil"/>
              <w:right w:val="nil"/>
            </w:tcBorders>
            <w:shd w:val="clear" w:color="auto" w:fill="auto"/>
            <w:vAlign w:val="center"/>
            <w:hideMark/>
          </w:tcPr>
          <w:p w14:paraId="4C6652E3" w14:textId="77777777" w:rsidR="008D4581" w:rsidRPr="008D4581" w:rsidRDefault="008D4581" w:rsidP="008D4581">
            <w:pPr>
              <w:rPr>
                <w:rFonts w:ascii="Calibri" w:hAnsi="Calibri" w:cs="Calibri"/>
                <w:color w:val="000000"/>
                <w:sz w:val="22"/>
                <w:szCs w:val="22"/>
                <w:lang w:eastAsia="en-GB"/>
              </w:rPr>
            </w:pPr>
            <w:r w:rsidRPr="008D4581">
              <w:rPr>
                <w:rFonts w:ascii="Calibri" w:hAnsi="Calibri" w:cs="Calibri"/>
                <w:color w:val="000000"/>
                <w:sz w:val="22"/>
                <w:szCs w:val="22"/>
                <w:lang w:eastAsia="en-GB"/>
              </w:rPr>
              <w:t xml:space="preserve">Net Current Assets </w:t>
            </w:r>
          </w:p>
        </w:tc>
        <w:tc>
          <w:tcPr>
            <w:tcW w:w="1080" w:type="dxa"/>
            <w:tcBorders>
              <w:top w:val="nil"/>
              <w:left w:val="nil"/>
              <w:bottom w:val="nil"/>
              <w:right w:val="nil"/>
            </w:tcBorders>
            <w:shd w:val="clear" w:color="auto" w:fill="auto"/>
            <w:vAlign w:val="center"/>
            <w:hideMark/>
          </w:tcPr>
          <w:p w14:paraId="0C86B21F" w14:textId="77777777" w:rsidR="008D4581" w:rsidRPr="008D4581" w:rsidRDefault="008D4581" w:rsidP="008D4581">
            <w:pPr>
              <w:rPr>
                <w:rFonts w:ascii="Calibri" w:hAnsi="Calibri" w:cs="Calibri"/>
                <w:color w:val="000000"/>
                <w:sz w:val="22"/>
                <w:szCs w:val="22"/>
                <w:lang w:eastAsia="en-GB"/>
              </w:rPr>
            </w:pPr>
          </w:p>
        </w:tc>
        <w:tc>
          <w:tcPr>
            <w:tcW w:w="1220" w:type="dxa"/>
            <w:tcBorders>
              <w:top w:val="nil"/>
              <w:left w:val="nil"/>
              <w:bottom w:val="nil"/>
              <w:right w:val="nil"/>
            </w:tcBorders>
            <w:shd w:val="clear" w:color="auto" w:fill="auto"/>
            <w:vAlign w:val="center"/>
            <w:hideMark/>
          </w:tcPr>
          <w:p w14:paraId="266C1911" w14:textId="77777777" w:rsidR="008D4581" w:rsidRPr="008D4581" w:rsidRDefault="008D4581" w:rsidP="008D4581">
            <w:pPr>
              <w:jc w:val="center"/>
              <w:rPr>
                <w:rFonts w:ascii="Times New Roman" w:hAnsi="Times New Roman" w:cs="Times New Roman"/>
                <w:b w:val="0"/>
                <w:bCs w:val="0"/>
                <w:sz w:val="20"/>
                <w:szCs w:val="20"/>
                <w:lang w:eastAsia="en-GB"/>
              </w:rPr>
            </w:pPr>
          </w:p>
        </w:tc>
        <w:tc>
          <w:tcPr>
            <w:tcW w:w="1240" w:type="dxa"/>
            <w:tcBorders>
              <w:top w:val="nil"/>
              <w:left w:val="nil"/>
              <w:bottom w:val="single" w:sz="8" w:space="0" w:color="auto"/>
              <w:right w:val="nil"/>
            </w:tcBorders>
            <w:shd w:val="clear" w:color="auto" w:fill="auto"/>
            <w:vAlign w:val="center"/>
            <w:hideMark/>
          </w:tcPr>
          <w:p w14:paraId="1C0A77CC" w14:textId="77777777" w:rsidR="008D4581" w:rsidRPr="008D4581" w:rsidRDefault="008D4581" w:rsidP="008D4581">
            <w:pPr>
              <w:jc w:val="right"/>
              <w:rPr>
                <w:rFonts w:ascii="Calibri" w:hAnsi="Calibri" w:cs="Calibri"/>
                <w:b w:val="0"/>
                <w:bCs w:val="0"/>
                <w:i/>
                <w:iCs/>
                <w:color w:val="000000"/>
                <w:sz w:val="22"/>
                <w:szCs w:val="22"/>
                <w:lang w:eastAsia="en-GB"/>
              </w:rPr>
            </w:pPr>
            <w:r w:rsidRPr="008D4581">
              <w:rPr>
                <w:rFonts w:ascii="Calibri" w:hAnsi="Calibri" w:cs="Calibri"/>
                <w:b w:val="0"/>
                <w:bCs w:val="0"/>
                <w:i/>
                <w:iCs/>
                <w:color w:val="000000"/>
                <w:sz w:val="22"/>
                <w:szCs w:val="22"/>
                <w:lang w:eastAsia="en-GB"/>
              </w:rPr>
              <w:t xml:space="preserve">         199,068 </w:t>
            </w:r>
          </w:p>
        </w:tc>
        <w:tc>
          <w:tcPr>
            <w:tcW w:w="1220" w:type="dxa"/>
            <w:tcBorders>
              <w:top w:val="nil"/>
              <w:left w:val="nil"/>
              <w:bottom w:val="nil"/>
              <w:right w:val="nil"/>
            </w:tcBorders>
            <w:shd w:val="clear" w:color="auto" w:fill="auto"/>
            <w:vAlign w:val="center"/>
            <w:hideMark/>
          </w:tcPr>
          <w:p w14:paraId="58A27FAF" w14:textId="77777777" w:rsidR="008D4581" w:rsidRPr="008D4581" w:rsidRDefault="008D4581" w:rsidP="008D4581">
            <w:pPr>
              <w:jc w:val="right"/>
              <w:rPr>
                <w:rFonts w:ascii="Calibri" w:hAnsi="Calibri" w:cs="Calibri"/>
                <w:b w:val="0"/>
                <w:bCs w:val="0"/>
                <w:i/>
                <w:iCs/>
                <w:color w:val="000000"/>
                <w:sz w:val="22"/>
                <w:szCs w:val="22"/>
                <w:lang w:eastAsia="en-GB"/>
              </w:rPr>
            </w:pPr>
          </w:p>
        </w:tc>
        <w:tc>
          <w:tcPr>
            <w:tcW w:w="1240" w:type="dxa"/>
            <w:tcBorders>
              <w:top w:val="nil"/>
              <w:left w:val="nil"/>
              <w:bottom w:val="single" w:sz="8" w:space="0" w:color="auto"/>
              <w:right w:val="nil"/>
            </w:tcBorders>
            <w:shd w:val="clear" w:color="auto" w:fill="auto"/>
            <w:vAlign w:val="center"/>
            <w:hideMark/>
          </w:tcPr>
          <w:p w14:paraId="6D094DB7" w14:textId="77777777" w:rsidR="008D4581" w:rsidRPr="008D4581" w:rsidRDefault="008D4581" w:rsidP="008D4581">
            <w:pPr>
              <w:jc w:val="right"/>
              <w:rPr>
                <w:rFonts w:ascii="Calibri" w:hAnsi="Calibri" w:cs="Calibri"/>
                <w:b w:val="0"/>
                <w:bCs w:val="0"/>
                <w:i/>
                <w:iCs/>
                <w:color w:val="000000"/>
                <w:sz w:val="22"/>
                <w:szCs w:val="22"/>
                <w:lang w:eastAsia="en-GB"/>
              </w:rPr>
            </w:pPr>
            <w:r w:rsidRPr="008D4581">
              <w:rPr>
                <w:rFonts w:ascii="Calibri" w:hAnsi="Calibri" w:cs="Calibri"/>
                <w:b w:val="0"/>
                <w:bCs w:val="0"/>
                <w:i/>
                <w:iCs/>
                <w:color w:val="000000"/>
                <w:sz w:val="22"/>
                <w:szCs w:val="22"/>
                <w:lang w:eastAsia="en-GB"/>
              </w:rPr>
              <w:t xml:space="preserve">         189,075 </w:t>
            </w:r>
          </w:p>
        </w:tc>
      </w:tr>
      <w:tr w:rsidR="008D4581" w:rsidRPr="008D4581" w14:paraId="1EDB6850" w14:textId="77777777" w:rsidTr="008D4581">
        <w:trPr>
          <w:trHeight w:val="315"/>
        </w:trPr>
        <w:tc>
          <w:tcPr>
            <w:tcW w:w="2940" w:type="dxa"/>
            <w:tcBorders>
              <w:top w:val="nil"/>
              <w:left w:val="nil"/>
              <w:bottom w:val="nil"/>
              <w:right w:val="nil"/>
            </w:tcBorders>
            <w:shd w:val="clear" w:color="auto" w:fill="auto"/>
            <w:vAlign w:val="center"/>
            <w:hideMark/>
          </w:tcPr>
          <w:p w14:paraId="61DD2C2B" w14:textId="77777777" w:rsidR="008D4581" w:rsidRPr="008D4581" w:rsidRDefault="008D4581" w:rsidP="008D4581">
            <w:pPr>
              <w:rPr>
                <w:rFonts w:ascii="Calibri" w:hAnsi="Calibri" w:cs="Calibri"/>
                <w:color w:val="000000"/>
                <w:sz w:val="22"/>
                <w:szCs w:val="22"/>
                <w:lang w:eastAsia="en-GB"/>
              </w:rPr>
            </w:pPr>
            <w:r w:rsidRPr="008D4581">
              <w:rPr>
                <w:rFonts w:ascii="Calibri" w:hAnsi="Calibri" w:cs="Calibri"/>
                <w:color w:val="000000"/>
                <w:sz w:val="22"/>
                <w:szCs w:val="22"/>
                <w:lang w:eastAsia="en-GB"/>
              </w:rPr>
              <w:t>Net Assets</w:t>
            </w:r>
          </w:p>
        </w:tc>
        <w:tc>
          <w:tcPr>
            <w:tcW w:w="1080" w:type="dxa"/>
            <w:tcBorders>
              <w:top w:val="nil"/>
              <w:left w:val="nil"/>
              <w:bottom w:val="nil"/>
              <w:right w:val="nil"/>
            </w:tcBorders>
            <w:shd w:val="clear" w:color="auto" w:fill="auto"/>
            <w:vAlign w:val="center"/>
            <w:hideMark/>
          </w:tcPr>
          <w:p w14:paraId="7CF46A99" w14:textId="77777777" w:rsidR="008D4581" w:rsidRPr="008D4581" w:rsidRDefault="008D4581" w:rsidP="008D4581">
            <w:pPr>
              <w:jc w:val="center"/>
              <w:rPr>
                <w:rFonts w:ascii="Calibri" w:hAnsi="Calibri" w:cs="Calibri"/>
                <w:b w:val="0"/>
                <w:bCs w:val="0"/>
                <w:color w:val="000000"/>
                <w:sz w:val="22"/>
                <w:szCs w:val="22"/>
                <w:lang w:eastAsia="en-GB"/>
              </w:rPr>
            </w:pPr>
            <w:r w:rsidRPr="008D4581">
              <w:rPr>
                <w:rFonts w:ascii="Calibri" w:hAnsi="Calibri" w:cs="Calibri"/>
                <w:b w:val="0"/>
                <w:bCs w:val="0"/>
                <w:color w:val="000000"/>
                <w:sz w:val="22"/>
                <w:szCs w:val="22"/>
                <w:lang w:eastAsia="en-GB"/>
              </w:rPr>
              <w:t>12</w:t>
            </w:r>
          </w:p>
        </w:tc>
        <w:tc>
          <w:tcPr>
            <w:tcW w:w="1220" w:type="dxa"/>
            <w:tcBorders>
              <w:top w:val="nil"/>
              <w:left w:val="nil"/>
              <w:bottom w:val="nil"/>
              <w:right w:val="nil"/>
            </w:tcBorders>
            <w:shd w:val="clear" w:color="auto" w:fill="auto"/>
            <w:vAlign w:val="center"/>
            <w:hideMark/>
          </w:tcPr>
          <w:p w14:paraId="47AA6EE3" w14:textId="77777777" w:rsidR="008D4581" w:rsidRPr="008D4581" w:rsidRDefault="008D4581" w:rsidP="008D4581">
            <w:pPr>
              <w:jc w:val="center"/>
              <w:rPr>
                <w:rFonts w:ascii="Calibri" w:hAnsi="Calibri" w:cs="Calibri"/>
                <w:b w:val="0"/>
                <w:bCs w:val="0"/>
                <w:color w:val="000000"/>
                <w:sz w:val="22"/>
                <w:szCs w:val="22"/>
                <w:lang w:eastAsia="en-GB"/>
              </w:rPr>
            </w:pPr>
          </w:p>
        </w:tc>
        <w:tc>
          <w:tcPr>
            <w:tcW w:w="1240" w:type="dxa"/>
            <w:tcBorders>
              <w:top w:val="nil"/>
              <w:left w:val="nil"/>
              <w:bottom w:val="single" w:sz="8" w:space="0" w:color="auto"/>
              <w:right w:val="nil"/>
            </w:tcBorders>
            <w:shd w:val="clear" w:color="auto" w:fill="auto"/>
            <w:vAlign w:val="center"/>
            <w:hideMark/>
          </w:tcPr>
          <w:p w14:paraId="706CC551" w14:textId="77777777" w:rsidR="008D4581" w:rsidRPr="008D4581" w:rsidRDefault="008D4581" w:rsidP="008D4581">
            <w:pPr>
              <w:jc w:val="right"/>
              <w:rPr>
                <w:rFonts w:ascii="Calibri" w:hAnsi="Calibri" w:cs="Calibri"/>
                <w:b w:val="0"/>
                <w:bCs w:val="0"/>
                <w:i/>
                <w:iCs/>
                <w:color w:val="000000"/>
                <w:sz w:val="22"/>
                <w:szCs w:val="22"/>
                <w:lang w:eastAsia="en-GB"/>
              </w:rPr>
            </w:pPr>
            <w:r w:rsidRPr="008D4581">
              <w:rPr>
                <w:rFonts w:ascii="Calibri" w:hAnsi="Calibri" w:cs="Calibri"/>
                <w:b w:val="0"/>
                <w:bCs w:val="0"/>
                <w:i/>
                <w:iCs/>
                <w:color w:val="000000"/>
                <w:sz w:val="22"/>
                <w:szCs w:val="22"/>
                <w:lang w:eastAsia="en-GB"/>
              </w:rPr>
              <w:t xml:space="preserve">         199,068 </w:t>
            </w:r>
          </w:p>
        </w:tc>
        <w:tc>
          <w:tcPr>
            <w:tcW w:w="1220" w:type="dxa"/>
            <w:tcBorders>
              <w:top w:val="nil"/>
              <w:left w:val="nil"/>
              <w:bottom w:val="nil"/>
              <w:right w:val="nil"/>
            </w:tcBorders>
            <w:shd w:val="clear" w:color="auto" w:fill="auto"/>
            <w:vAlign w:val="center"/>
            <w:hideMark/>
          </w:tcPr>
          <w:p w14:paraId="17DA9FE0" w14:textId="77777777" w:rsidR="008D4581" w:rsidRPr="008D4581" w:rsidRDefault="008D4581" w:rsidP="008D4581">
            <w:pPr>
              <w:jc w:val="right"/>
              <w:rPr>
                <w:rFonts w:ascii="Calibri" w:hAnsi="Calibri" w:cs="Calibri"/>
                <w:b w:val="0"/>
                <w:bCs w:val="0"/>
                <w:i/>
                <w:iCs/>
                <w:color w:val="000000"/>
                <w:sz w:val="22"/>
                <w:szCs w:val="22"/>
                <w:lang w:eastAsia="en-GB"/>
              </w:rPr>
            </w:pPr>
          </w:p>
        </w:tc>
        <w:tc>
          <w:tcPr>
            <w:tcW w:w="1240" w:type="dxa"/>
            <w:tcBorders>
              <w:top w:val="nil"/>
              <w:left w:val="nil"/>
              <w:bottom w:val="single" w:sz="8" w:space="0" w:color="auto"/>
              <w:right w:val="nil"/>
            </w:tcBorders>
            <w:shd w:val="clear" w:color="auto" w:fill="auto"/>
            <w:vAlign w:val="center"/>
            <w:hideMark/>
          </w:tcPr>
          <w:p w14:paraId="39341A22" w14:textId="77777777" w:rsidR="008D4581" w:rsidRPr="008D4581" w:rsidRDefault="008D4581" w:rsidP="008D4581">
            <w:pPr>
              <w:jc w:val="right"/>
              <w:rPr>
                <w:rFonts w:ascii="Calibri" w:hAnsi="Calibri" w:cs="Calibri"/>
                <w:b w:val="0"/>
                <w:bCs w:val="0"/>
                <w:color w:val="000000"/>
                <w:sz w:val="22"/>
                <w:szCs w:val="22"/>
                <w:lang w:eastAsia="en-GB"/>
              </w:rPr>
            </w:pPr>
            <w:r w:rsidRPr="008D4581">
              <w:rPr>
                <w:rFonts w:ascii="Calibri" w:hAnsi="Calibri" w:cs="Calibri"/>
                <w:b w:val="0"/>
                <w:bCs w:val="0"/>
                <w:color w:val="000000"/>
                <w:sz w:val="22"/>
                <w:szCs w:val="22"/>
                <w:lang w:eastAsia="en-GB"/>
              </w:rPr>
              <w:t xml:space="preserve">         189,075 </w:t>
            </w:r>
          </w:p>
        </w:tc>
      </w:tr>
      <w:tr w:rsidR="008D4581" w:rsidRPr="008D4581" w14:paraId="194B654B" w14:textId="77777777" w:rsidTr="008D4581">
        <w:trPr>
          <w:trHeight w:val="300"/>
        </w:trPr>
        <w:tc>
          <w:tcPr>
            <w:tcW w:w="2940" w:type="dxa"/>
            <w:tcBorders>
              <w:top w:val="nil"/>
              <w:left w:val="nil"/>
              <w:bottom w:val="nil"/>
              <w:right w:val="nil"/>
            </w:tcBorders>
            <w:shd w:val="clear" w:color="auto" w:fill="auto"/>
            <w:vAlign w:val="center"/>
            <w:hideMark/>
          </w:tcPr>
          <w:p w14:paraId="623D965C" w14:textId="77777777" w:rsidR="008D4581" w:rsidRPr="008D4581" w:rsidRDefault="008D4581" w:rsidP="008D4581">
            <w:pPr>
              <w:jc w:val="right"/>
              <w:rPr>
                <w:rFonts w:ascii="Calibri" w:hAnsi="Calibri" w:cs="Calibri"/>
                <w:b w:val="0"/>
                <w:bCs w:val="0"/>
                <w:color w:val="000000"/>
                <w:sz w:val="22"/>
                <w:szCs w:val="22"/>
                <w:lang w:eastAsia="en-GB"/>
              </w:rPr>
            </w:pPr>
          </w:p>
        </w:tc>
        <w:tc>
          <w:tcPr>
            <w:tcW w:w="1080" w:type="dxa"/>
            <w:tcBorders>
              <w:top w:val="nil"/>
              <w:left w:val="nil"/>
              <w:bottom w:val="nil"/>
              <w:right w:val="nil"/>
            </w:tcBorders>
            <w:shd w:val="clear" w:color="auto" w:fill="auto"/>
            <w:vAlign w:val="center"/>
            <w:hideMark/>
          </w:tcPr>
          <w:p w14:paraId="6FBE2455" w14:textId="77777777" w:rsidR="008D4581" w:rsidRPr="008D4581" w:rsidRDefault="008D4581" w:rsidP="008D4581">
            <w:pPr>
              <w:rPr>
                <w:rFonts w:ascii="Times New Roman" w:hAnsi="Times New Roman" w:cs="Times New Roman"/>
                <w:b w:val="0"/>
                <w:bCs w:val="0"/>
                <w:sz w:val="20"/>
                <w:szCs w:val="20"/>
                <w:lang w:eastAsia="en-GB"/>
              </w:rPr>
            </w:pPr>
          </w:p>
        </w:tc>
        <w:tc>
          <w:tcPr>
            <w:tcW w:w="1220" w:type="dxa"/>
            <w:tcBorders>
              <w:top w:val="nil"/>
              <w:left w:val="nil"/>
              <w:bottom w:val="nil"/>
              <w:right w:val="nil"/>
            </w:tcBorders>
            <w:shd w:val="clear" w:color="auto" w:fill="auto"/>
            <w:vAlign w:val="center"/>
            <w:hideMark/>
          </w:tcPr>
          <w:p w14:paraId="6C84B3B5" w14:textId="77777777" w:rsidR="008D4581" w:rsidRPr="008D4581" w:rsidRDefault="008D4581" w:rsidP="008D4581">
            <w:pPr>
              <w:jc w:val="center"/>
              <w:rPr>
                <w:rFonts w:ascii="Times New Roman" w:hAnsi="Times New Roman" w:cs="Times New Roman"/>
                <w:b w:val="0"/>
                <w:bCs w:val="0"/>
                <w:sz w:val="20"/>
                <w:szCs w:val="20"/>
                <w:lang w:eastAsia="en-GB"/>
              </w:rPr>
            </w:pPr>
          </w:p>
        </w:tc>
        <w:tc>
          <w:tcPr>
            <w:tcW w:w="1240" w:type="dxa"/>
            <w:tcBorders>
              <w:top w:val="nil"/>
              <w:left w:val="nil"/>
              <w:bottom w:val="nil"/>
              <w:right w:val="nil"/>
            </w:tcBorders>
            <w:shd w:val="clear" w:color="auto" w:fill="auto"/>
            <w:vAlign w:val="center"/>
            <w:hideMark/>
          </w:tcPr>
          <w:p w14:paraId="39EF1712" w14:textId="77777777" w:rsidR="008D4581" w:rsidRPr="008D4581" w:rsidRDefault="008D4581" w:rsidP="008D4581">
            <w:pPr>
              <w:jc w:val="right"/>
              <w:rPr>
                <w:rFonts w:ascii="Times New Roman" w:hAnsi="Times New Roman" w:cs="Times New Roman"/>
                <w:b w:val="0"/>
                <w:bCs w:val="0"/>
                <w:sz w:val="20"/>
                <w:szCs w:val="20"/>
                <w:lang w:eastAsia="en-GB"/>
              </w:rPr>
            </w:pPr>
          </w:p>
        </w:tc>
        <w:tc>
          <w:tcPr>
            <w:tcW w:w="1220" w:type="dxa"/>
            <w:tcBorders>
              <w:top w:val="nil"/>
              <w:left w:val="nil"/>
              <w:bottom w:val="nil"/>
              <w:right w:val="nil"/>
            </w:tcBorders>
            <w:shd w:val="clear" w:color="auto" w:fill="auto"/>
            <w:vAlign w:val="center"/>
            <w:hideMark/>
          </w:tcPr>
          <w:p w14:paraId="2454F22B" w14:textId="77777777" w:rsidR="008D4581" w:rsidRPr="008D4581" w:rsidRDefault="008D4581" w:rsidP="008D4581">
            <w:pPr>
              <w:jc w:val="right"/>
              <w:rPr>
                <w:rFonts w:ascii="Times New Roman" w:hAnsi="Times New Roman" w:cs="Times New Roman"/>
                <w:b w:val="0"/>
                <w:bCs w:val="0"/>
                <w:sz w:val="20"/>
                <w:szCs w:val="20"/>
                <w:lang w:eastAsia="en-GB"/>
              </w:rPr>
            </w:pPr>
          </w:p>
        </w:tc>
        <w:tc>
          <w:tcPr>
            <w:tcW w:w="1240" w:type="dxa"/>
            <w:tcBorders>
              <w:top w:val="nil"/>
              <w:left w:val="nil"/>
              <w:bottom w:val="nil"/>
              <w:right w:val="nil"/>
            </w:tcBorders>
            <w:shd w:val="clear" w:color="auto" w:fill="auto"/>
            <w:vAlign w:val="center"/>
            <w:hideMark/>
          </w:tcPr>
          <w:p w14:paraId="69DB3349" w14:textId="77777777" w:rsidR="008D4581" w:rsidRPr="008D4581" w:rsidRDefault="008D4581" w:rsidP="008D4581">
            <w:pPr>
              <w:jc w:val="right"/>
              <w:rPr>
                <w:rFonts w:ascii="Times New Roman" w:hAnsi="Times New Roman" w:cs="Times New Roman"/>
                <w:b w:val="0"/>
                <w:bCs w:val="0"/>
                <w:sz w:val="20"/>
                <w:szCs w:val="20"/>
                <w:lang w:eastAsia="en-GB"/>
              </w:rPr>
            </w:pPr>
          </w:p>
        </w:tc>
      </w:tr>
      <w:tr w:rsidR="008D4581" w:rsidRPr="008D4581" w14:paraId="76B37684" w14:textId="77777777" w:rsidTr="008D4581">
        <w:trPr>
          <w:trHeight w:val="300"/>
        </w:trPr>
        <w:tc>
          <w:tcPr>
            <w:tcW w:w="2940" w:type="dxa"/>
            <w:tcBorders>
              <w:top w:val="nil"/>
              <w:left w:val="nil"/>
              <w:bottom w:val="nil"/>
              <w:right w:val="nil"/>
            </w:tcBorders>
            <w:shd w:val="clear" w:color="auto" w:fill="auto"/>
            <w:vAlign w:val="center"/>
            <w:hideMark/>
          </w:tcPr>
          <w:p w14:paraId="7C79A5B1" w14:textId="77777777" w:rsidR="008D4581" w:rsidRPr="008D4581" w:rsidRDefault="008D4581" w:rsidP="008D4581">
            <w:pPr>
              <w:rPr>
                <w:rFonts w:ascii="Calibri" w:hAnsi="Calibri" w:cs="Calibri"/>
                <w:color w:val="000000"/>
                <w:sz w:val="22"/>
                <w:szCs w:val="22"/>
                <w:lang w:eastAsia="en-GB"/>
              </w:rPr>
            </w:pPr>
            <w:r w:rsidRPr="008D4581">
              <w:rPr>
                <w:rFonts w:ascii="Calibri" w:hAnsi="Calibri" w:cs="Calibri"/>
                <w:color w:val="000000"/>
                <w:sz w:val="22"/>
                <w:szCs w:val="22"/>
                <w:lang w:eastAsia="en-GB"/>
              </w:rPr>
              <w:t>The funds of the charity:</w:t>
            </w:r>
          </w:p>
        </w:tc>
        <w:tc>
          <w:tcPr>
            <w:tcW w:w="1080" w:type="dxa"/>
            <w:tcBorders>
              <w:top w:val="nil"/>
              <w:left w:val="nil"/>
              <w:bottom w:val="nil"/>
              <w:right w:val="nil"/>
            </w:tcBorders>
            <w:shd w:val="clear" w:color="auto" w:fill="auto"/>
            <w:vAlign w:val="center"/>
            <w:hideMark/>
          </w:tcPr>
          <w:p w14:paraId="61D66106" w14:textId="77777777" w:rsidR="008D4581" w:rsidRPr="008D4581" w:rsidRDefault="008D4581" w:rsidP="008D4581">
            <w:pPr>
              <w:jc w:val="center"/>
              <w:rPr>
                <w:rFonts w:ascii="Calibri" w:hAnsi="Calibri" w:cs="Calibri"/>
                <w:b w:val="0"/>
                <w:bCs w:val="0"/>
                <w:color w:val="000000"/>
                <w:sz w:val="22"/>
                <w:szCs w:val="22"/>
                <w:lang w:eastAsia="en-GB"/>
              </w:rPr>
            </w:pPr>
            <w:r w:rsidRPr="008D4581">
              <w:rPr>
                <w:rFonts w:ascii="Calibri" w:hAnsi="Calibri" w:cs="Calibri"/>
                <w:b w:val="0"/>
                <w:bCs w:val="0"/>
                <w:color w:val="000000"/>
                <w:sz w:val="22"/>
                <w:szCs w:val="22"/>
                <w:lang w:eastAsia="en-GB"/>
              </w:rPr>
              <w:t>13</w:t>
            </w:r>
          </w:p>
        </w:tc>
        <w:tc>
          <w:tcPr>
            <w:tcW w:w="1220" w:type="dxa"/>
            <w:tcBorders>
              <w:top w:val="nil"/>
              <w:left w:val="nil"/>
              <w:bottom w:val="nil"/>
              <w:right w:val="nil"/>
            </w:tcBorders>
            <w:shd w:val="clear" w:color="auto" w:fill="auto"/>
            <w:vAlign w:val="center"/>
            <w:hideMark/>
          </w:tcPr>
          <w:p w14:paraId="78550868" w14:textId="77777777" w:rsidR="008D4581" w:rsidRPr="008D4581" w:rsidRDefault="008D4581" w:rsidP="008D4581">
            <w:pPr>
              <w:jc w:val="center"/>
              <w:rPr>
                <w:rFonts w:ascii="Calibri" w:hAnsi="Calibri" w:cs="Calibri"/>
                <w:b w:val="0"/>
                <w:bCs w:val="0"/>
                <w:color w:val="000000"/>
                <w:sz w:val="22"/>
                <w:szCs w:val="22"/>
                <w:lang w:eastAsia="en-GB"/>
              </w:rPr>
            </w:pPr>
          </w:p>
        </w:tc>
        <w:tc>
          <w:tcPr>
            <w:tcW w:w="1240" w:type="dxa"/>
            <w:tcBorders>
              <w:top w:val="nil"/>
              <w:left w:val="nil"/>
              <w:bottom w:val="nil"/>
              <w:right w:val="nil"/>
            </w:tcBorders>
            <w:shd w:val="clear" w:color="auto" w:fill="auto"/>
            <w:vAlign w:val="center"/>
            <w:hideMark/>
          </w:tcPr>
          <w:p w14:paraId="713066D4" w14:textId="77777777" w:rsidR="008D4581" w:rsidRPr="008D4581" w:rsidRDefault="008D4581" w:rsidP="008D4581">
            <w:pPr>
              <w:jc w:val="right"/>
              <w:rPr>
                <w:rFonts w:ascii="Times New Roman" w:hAnsi="Times New Roman" w:cs="Times New Roman"/>
                <w:b w:val="0"/>
                <w:bCs w:val="0"/>
                <w:sz w:val="20"/>
                <w:szCs w:val="20"/>
                <w:lang w:eastAsia="en-GB"/>
              </w:rPr>
            </w:pPr>
          </w:p>
        </w:tc>
        <w:tc>
          <w:tcPr>
            <w:tcW w:w="1220" w:type="dxa"/>
            <w:tcBorders>
              <w:top w:val="nil"/>
              <w:left w:val="nil"/>
              <w:bottom w:val="nil"/>
              <w:right w:val="nil"/>
            </w:tcBorders>
            <w:shd w:val="clear" w:color="auto" w:fill="auto"/>
            <w:vAlign w:val="center"/>
            <w:hideMark/>
          </w:tcPr>
          <w:p w14:paraId="68E5C654" w14:textId="77777777" w:rsidR="008D4581" w:rsidRPr="008D4581" w:rsidRDefault="008D4581" w:rsidP="008D4581">
            <w:pPr>
              <w:jc w:val="right"/>
              <w:rPr>
                <w:rFonts w:ascii="Times New Roman" w:hAnsi="Times New Roman" w:cs="Times New Roman"/>
                <w:b w:val="0"/>
                <w:bCs w:val="0"/>
                <w:sz w:val="20"/>
                <w:szCs w:val="20"/>
                <w:lang w:eastAsia="en-GB"/>
              </w:rPr>
            </w:pPr>
          </w:p>
        </w:tc>
        <w:tc>
          <w:tcPr>
            <w:tcW w:w="1240" w:type="dxa"/>
            <w:tcBorders>
              <w:top w:val="nil"/>
              <w:left w:val="nil"/>
              <w:bottom w:val="nil"/>
              <w:right w:val="nil"/>
            </w:tcBorders>
            <w:shd w:val="clear" w:color="auto" w:fill="auto"/>
            <w:vAlign w:val="center"/>
            <w:hideMark/>
          </w:tcPr>
          <w:p w14:paraId="51F67355" w14:textId="77777777" w:rsidR="008D4581" w:rsidRPr="008D4581" w:rsidRDefault="008D4581" w:rsidP="008D4581">
            <w:pPr>
              <w:jc w:val="right"/>
              <w:rPr>
                <w:rFonts w:ascii="Times New Roman" w:hAnsi="Times New Roman" w:cs="Times New Roman"/>
                <w:b w:val="0"/>
                <w:bCs w:val="0"/>
                <w:sz w:val="20"/>
                <w:szCs w:val="20"/>
                <w:lang w:eastAsia="en-GB"/>
              </w:rPr>
            </w:pPr>
          </w:p>
        </w:tc>
      </w:tr>
      <w:tr w:rsidR="008D4581" w:rsidRPr="008D4581" w14:paraId="0883E7D9" w14:textId="77777777" w:rsidTr="008D4581">
        <w:trPr>
          <w:trHeight w:val="300"/>
        </w:trPr>
        <w:tc>
          <w:tcPr>
            <w:tcW w:w="2940" w:type="dxa"/>
            <w:tcBorders>
              <w:top w:val="nil"/>
              <w:left w:val="nil"/>
              <w:bottom w:val="nil"/>
              <w:right w:val="nil"/>
            </w:tcBorders>
            <w:shd w:val="clear" w:color="auto" w:fill="auto"/>
            <w:vAlign w:val="center"/>
            <w:hideMark/>
          </w:tcPr>
          <w:p w14:paraId="5DD6A2B5" w14:textId="77777777" w:rsidR="008D4581" w:rsidRPr="008D4581" w:rsidRDefault="008D4581" w:rsidP="008D4581">
            <w:pPr>
              <w:rPr>
                <w:rFonts w:ascii="Calibri" w:hAnsi="Calibri" w:cs="Calibri"/>
                <w:b w:val="0"/>
                <w:bCs w:val="0"/>
                <w:color w:val="000000"/>
                <w:sz w:val="22"/>
                <w:szCs w:val="22"/>
                <w:lang w:eastAsia="en-GB"/>
              </w:rPr>
            </w:pPr>
            <w:r w:rsidRPr="008D4581">
              <w:rPr>
                <w:rFonts w:ascii="Calibri" w:hAnsi="Calibri" w:cs="Calibri"/>
                <w:b w:val="0"/>
                <w:bCs w:val="0"/>
                <w:color w:val="000000"/>
                <w:sz w:val="22"/>
                <w:szCs w:val="22"/>
                <w:lang w:eastAsia="en-GB"/>
              </w:rPr>
              <w:t xml:space="preserve">Restricted income funds </w:t>
            </w:r>
          </w:p>
        </w:tc>
        <w:tc>
          <w:tcPr>
            <w:tcW w:w="1080" w:type="dxa"/>
            <w:tcBorders>
              <w:top w:val="nil"/>
              <w:left w:val="nil"/>
              <w:bottom w:val="nil"/>
              <w:right w:val="nil"/>
            </w:tcBorders>
            <w:shd w:val="clear" w:color="auto" w:fill="auto"/>
            <w:vAlign w:val="center"/>
            <w:hideMark/>
          </w:tcPr>
          <w:p w14:paraId="0E2CE43B" w14:textId="77777777" w:rsidR="008D4581" w:rsidRPr="008D4581" w:rsidRDefault="008D4581" w:rsidP="008D4581">
            <w:pPr>
              <w:rPr>
                <w:rFonts w:ascii="Calibri" w:hAnsi="Calibri" w:cs="Calibri"/>
                <w:b w:val="0"/>
                <w:bCs w:val="0"/>
                <w:color w:val="000000"/>
                <w:sz w:val="22"/>
                <w:szCs w:val="22"/>
                <w:lang w:eastAsia="en-GB"/>
              </w:rPr>
            </w:pPr>
          </w:p>
        </w:tc>
        <w:tc>
          <w:tcPr>
            <w:tcW w:w="1220" w:type="dxa"/>
            <w:tcBorders>
              <w:top w:val="nil"/>
              <w:left w:val="nil"/>
              <w:bottom w:val="nil"/>
              <w:right w:val="nil"/>
            </w:tcBorders>
            <w:shd w:val="clear" w:color="auto" w:fill="auto"/>
            <w:vAlign w:val="center"/>
            <w:hideMark/>
          </w:tcPr>
          <w:p w14:paraId="6B3C632E" w14:textId="77777777" w:rsidR="008D4581" w:rsidRPr="008D4581" w:rsidRDefault="008D4581" w:rsidP="008D4581">
            <w:pPr>
              <w:jc w:val="center"/>
              <w:rPr>
                <w:rFonts w:ascii="Times New Roman" w:hAnsi="Times New Roman" w:cs="Times New Roman"/>
                <w:b w:val="0"/>
                <w:bCs w:val="0"/>
                <w:sz w:val="20"/>
                <w:szCs w:val="20"/>
                <w:lang w:eastAsia="en-GB"/>
              </w:rPr>
            </w:pPr>
          </w:p>
        </w:tc>
        <w:tc>
          <w:tcPr>
            <w:tcW w:w="1240" w:type="dxa"/>
            <w:tcBorders>
              <w:top w:val="nil"/>
              <w:left w:val="nil"/>
              <w:bottom w:val="nil"/>
              <w:right w:val="nil"/>
            </w:tcBorders>
            <w:shd w:val="clear" w:color="auto" w:fill="auto"/>
            <w:vAlign w:val="center"/>
            <w:hideMark/>
          </w:tcPr>
          <w:p w14:paraId="06B5BAF3" w14:textId="77777777" w:rsidR="008D4581" w:rsidRPr="008D4581" w:rsidRDefault="008D4581" w:rsidP="008D4581">
            <w:pPr>
              <w:jc w:val="right"/>
              <w:rPr>
                <w:rFonts w:ascii="Calibri" w:hAnsi="Calibri" w:cs="Calibri"/>
                <w:b w:val="0"/>
                <w:bCs w:val="0"/>
                <w:i/>
                <w:iCs/>
                <w:color w:val="000000"/>
                <w:sz w:val="22"/>
                <w:szCs w:val="22"/>
                <w:lang w:eastAsia="en-GB"/>
              </w:rPr>
            </w:pPr>
            <w:r w:rsidRPr="008D4581">
              <w:rPr>
                <w:rFonts w:ascii="Calibri" w:hAnsi="Calibri" w:cs="Calibri"/>
                <w:b w:val="0"/>
                <w:bCs w:val="0"/>
                <w:i/>
                <w:iCs/>
                <w:color w:val="000000"/>
                <w:sz w:val="22"/>
                <w:szCs w:val="22"/>
                <w:lang w:eastAsia="en-GB"/>
              </w:rPr>
              <w:t xml:space="preserve">         137,079 </w:t>
            </w:r>
          </w:p>
        </w:tc>
        <w:tc>
          <w:tcPr>
            <w:tcW w:w="1220" w:type="dxa"/>
            <w:tcBorders>
              <w:top w:val="nil"/>
              <w:left w:val="nil"/>
              <w:bottom w:val="nil"/>
              <w:right w:val="nil"/>
            </w:tcBorders>
            <w:shd w:val="clear" w:color="auto" w:fill="auto"/>
            <w:vAlign w:val="center"/>
            <w:hideMark/>
          </w:tcPr>
          <w:p w14:paraId="04D1AAA9" w14:textId="77777777" w:rsidR="008D4581" w:rsidRPr="008D4581" w:rsidRDefault="008D4581" w:rsidP="008D4581">
            <w:pPr>
              <w:jc w:val="right"/>
              <w:rPr>
                <w:rFonts w:ascii="Calibri" w:hAnsi="Calibri" w:cs="Calibri"/>
                <w:b w:val="0"/>
                <w:bCs w:val="0"/>
                <w:i/>
                <w:iCs/>
                <w:color w:val="000000"/>
                <w:sz w:val="22"/>
                <w:szCs w:val="22"/>
                <w:lang w:eastAsia="en-GB"/>
              </w:rPr>
            </w:pPr>
          </w:p>
        </w:tc>
        <w:tc>
          <w:tcPr>
            <w:tcW w:w="1240" w:type="dxa"/>
            <w:tcBorders>
              <w:top w:val="nil"/>
              <w:left w:val="nil"/>
              <w:bottom w:val="nil"/>
              <w:right w:val="nil"/>
            </w:tcBorders>
            <w:shd w:val="clear" w:color="auto" w:fill="auto"/>
            <w:vAlign w:val="center"/>
            <w:hideMark/>
          </w:tcPr>
          <w:p w14:paraId="7A8CD993" w14:textId="77777777" w:rsidR="008D4581" w:rsidRPr="008D4581" w:rsidRDefault="008D4581" w:rsidP="008D4581">
            <w:pPr>
              <w:jc w:val="right"/>
              <w:rPr>
                <w:rFonts w:ascii="Calibri" w:hAnsi="Calibri" w:cs="Calibri"/>
                <w:b w:val="0"/>
                <w:bCs w:val="0"/>
                <w:i/>
                <w:iCs/>
                <w:color w:val="000000"/>
                <w:sz w:val="22"/>
                <w:szCs w:val="22"/>
                <w:lang w:eastAsia="en-GB"/>
              </w:rPr>
            </w:pPr>
            <w:r w:rsidRPr="008D4581">
              <w:rPr>
                <w:rFonts w:ascii="Calibri" w:hAnsi="Calibri" w:cs="Calibri"/>
                <w:b w:val="0"/>
                <w:bCs w:val="0"/>
                <w:i/>
                <w:iCs/>
                <w:color w:val="000000"/>
                <w:sz w:val="22"/>
                <w:szCs w:val="22"/>
                <w:lang w:eastAsia="en-GB"/>
              </w:rPr>
              <w:t xml:space="preserve">         115,740 </w:t>
            </w:r>
          </w:p>
        </w:tc>
      </w:tr>
      <w:tr w:rsidR="008D4581" w:rsidRPr="008D4581" w14:paraId="3128E165" w14:textId="77777777" w:rsidTr="008D4581">
        <w:trPr>
          <w:trHeight w:val="300"/>
        </w:trPr>
        <w:tc>
          <w:tcPr>
            <w:tcW w:w="2940" w:type="dxa"/>
            <w:tcBorders>
              <w:top w:val="nil"/>
              <w:left w:val="nil"/>
              <w:bottom w:val="nil"/>
              <w:right w:val="nil"/>
            </w:tcBorders>
            <w:shd w:val="clear" w:color="auto" w:fill="auto"/>
            <w:vAlign w:val="center"/>
            <w:hideMark/>
          </w:tcPr>
          <w:p w14:paraId="476224A8" w14:textId="77777777" w:rsidR="008D4581" w:rsidRPr="008D4581" w:rsidRDefault="008D4581" w:rsidP="008D4581">
            <w:pPr>
              <w:rPr>
                <w:rFonts w:ascii="Calibri" w:hAnsi="Calibri" w:cs="Calibri"/>
                <w:b w:val="0"/>
                <w:bCs w:val="0"/>
                <w:color w:val="000000"/>
                <w:sz w:val="22"/>
                <w:szCs w:val="22"/>
                <w:lang w:eastAsia="en-GB"/>
              </w:rPr>
            </w:pPr>
            <w:r w:rsidRPr="008D4581">
              <w:rPr>
                <w:rFonts w:ascii="Calibri" w:hAnsi="Calibri" w:cs="Calibri"/>
                <w:b w:val="0"/>
                <w:bCs w:val="0"/>
                <w:color w:val="000000"/>
                <w:sz w:val="22"/>
                <w:szCs w:val="22"/>
                <w:lang w:eastAsia="en-GB"/>
              </w:rPr>
              <w:t xml:space="preserve">Unrestricted income funds </w:t>
            </w:r>
          </w:p>
        </w:tc>
        <w:tc>
          <w:tcPr>
            <w:tcW w:w="1080" w:type="dxa"/>
            <w:tcBorders>
              <w:top w:val="nil"/>
              <w:left w:val="nil"/>
              <w:bottom w:val="nil"/>
              <w:right w:val="nil"/>
            </w:tcBorders>
            <w:shd w:val="clear" w:color="auto" w:fill="auto"/>
            <w:vAlign w:val="center"/>
            <w:hideMark/>
          </w:tcPr>
          <w:p w14:paraId="1B251D0C" w14:textId="77777777" w:rsidR="008D4581" w:rsidRPr="008D4581" w:rsidRDefault="008D4581" w:rsidP="008D4581">
            <w:pPr>
              <w:rPr>
                <w:rFonts w:ascii="Calibri" w:hAnsi="Calibri" w:cs="Calibri"/>
                <w:b w:val="0"/>
                <w:bCs w:val="0"/>
                <w:color w:val="000000"/>
                <w:sz w:val="22"/>
                <w:szCs w:val="22"/>
                <w:lang w:eastAsia="en-GB"/>
              </w:rPr>
            </w:pPr>
          </w:p>
        </w:tc>
        <w:tc>
          <w:tcPr>
            <w:tcW w:w="1220" w:type="dxa"/>
            <w:tcBorders>
              <w:top w:val="nil"/>
              <w:left w:val="nil"/>
              <w:bottom w:val="nil"/>
              <w:right w:val="nil"/>
            </w:tcBorders>
            <w:shd w:val="clear" w:color="auto" w:fill="auto"/>
            <w:vAlign w:val="center"/>
            <w:hideMark/>
          </w:tcPr>
          <w:p w14:paraId="79D80AEE" w14:textId="77777777" w:rsidR="008D4581" w:rsidRPr="008D4581" w:rsidRDefault="008D4581" w:rsidP="008D4581">
            <w:pPr>
              <w:jc w:val="center"/>
              <w:rPr>
                <w:rFonts w:ascii="Times New Roman" w:hAnsi="Times New Roman" w:cs="Times New Roman"/>
                <w:b w:val="0"/>
                <w:bCs w:val="0"/>
                <w:sz w:val="20"/>
                <w:szCs w:val="20"/>
                <w:lang w:eastAsia="en-GB"/>
              </w:rPr>
            </w:pPr>
          </w:p>
        </w:tc>
        <w:tc>
          <w:tcPr>
            <w:tcW w:w="1240" w:type="dxa"/>
            <w:tcBorders>
              <w:top w:val="nil"/>
              <w:left w:val="nil"/>
              <w:bottom w:val="nil"/>
              <w:right w:val="nil"/>
            </w:tcBorders>
            <w:shd w:val="clear" w:color="auto" w:fill="auto"/>
            <w:vAlign w:val="center"/>
            <w:hideMark/>
          </w:tcPr>
          <w:p w14:paraId="702847CA" w14:textId="77777777" w:rsidR="008D4581" w:rsidRPr="008D4581" w:rsidRDefault="008D4581" w:rsidP="008D4581">
            <w:pPr>
              <w:jc w:val="right"/>
              <w:rPr>
                <w:rFonts w:ascii="Calibri" w:hAnsi="Calibri" w:cs="Calibri"/>
                <w:b w:val="0"/>
                <w:bCs w:val="0"/>
                <w:i/>
                <w:iCs/>
                <w:color w:val="000000"/>
                <w:sz w:val="22"/>
                <w:szCs w:val="22"/>
                <w:lang w:eastAsia="en-GB"/>
              </w:rPr>
            </w:pPr>
            <w:r w:rsidRPr="008D4581">
              <w:rPr>
                <w:rFonts w:ascii="Calibri" w:hAnsi="Calibri" w:cs="Calibri"/>
                <w:b w:val="0"/>
                <w:bCs w:val="0"/>
                <w:i/>
                <w:iCs/>
                <w:color w:val="000000"/>
                <w:sz w:val="22"/>
                <w:szCs w:val="22"/>
                <w:lang w:eastAsia="en-GB"/>
              </w:rPr>
              <w:t xml:space="preserve">           61,989 </w:t>
            </w:r>
          </w:p>
        </w:tc>
        <w:tc>
          <w:tcPr>
            <w:tcW w:w="1220" w:type="dxa"/>
            <w:tcBorders>
              <w:top w:val="nil"/>
              <w:left w:val="nil"/>
              <w:bottom w:val="nil"/>
              <w:right w:val="nil"/>
            </w:tcBorders>
            <w:shd w:val="clear" w:color="auto" w:fill="auto"/>
            <w:vAlign w:val="center"/>
            <w:hideMark/>
          </w:tcPr>
          <w:p w14:paraId="54570FFC" w14:textId="77777777" w:rsidR="008D4581" w:rsidRPr="008D4581" w:rsidRDefault="008D4581" w:rsidP="008D4581">
            <w:pPr>
              <w:jc w:val="right"/>
              <w:rPr>
                <w:rFonts w:ascii="Calibri" w:hAnsi="Calibri" w:cs="Calibri"/>
                <w:b w:val="0"/>
                <w:bCs w:val="0"/>
                <w:i/>
                <w:iCs/>
                <w:color w:val="000000"/>
                <w:sz w:val="22"/>
                <w:szCs w:val="22"/>
                <w:lang w:eastAsia="en-GB"/>
              </w:rPr>
            </w:pPr>
          </w:p>
        </w:tc>
        <w:tc>
          <w:tcPr>
            <w:tcW w:w="1240" w:type="dxa"/>
            <w:tcBorders>
              <w:top w:val="nil"/>
              <w:left w:val="nil"/>
              <w:bottom w:val="nil"/>
              <w:right w:val="nil"/>
            </w:tcBorders>
            <w:shd w:val="clear" w:color="auto" w:fill="auto"/>
            <w:vAlign w:val="center"/>
            <w:hideMark/>
          </w:tcPr>
          <w:p w14:paraId="2B0D1D46" w14:textId="77777777" w:rsidR="008D4581" w:rsidRPr="008D4581" w:rsidRDefault="008D4581" w:rsidP="008D4581">
            <w:pPr>
              <w:jc w:val="right"/>
              <w:rPr>
                <w:rFonts w:ascii="Calibri" w:hAnsi="Calibri" w:cs="Calibri"/>
                <w:b w:val="0"/>
                <w:bCs w:val="0"/>
                <w:i/>
                <w:iCs/>
                <w:color w:val="000000"/>
                <w:sz w:val="22"/>
                <w:szCs w:val="22"/>
                <w:lang w:eastAsia="en-GB"/>
              </w:rPr>
            </w:pPr>
            <w:r w:rsidRPr="008D4581">
              <w:rPr>
                <w:rFonts w:ascii="Calibri" w:hAnsi="Calibri" w:cs="Calibri"/>
                <w:b w:val="0"/>
                <w:bCs w:val="0"/>
                <w:i/>
                <w:iCs/>
                <w:color w:val="000000"/>
                <w:sz w:val="22"/>
                <w:szCs w:val="22"/>
                <w:lang w:eastAsia="en-GB"/>
              </w:rPr>
              <w:t xml:space="preserve">           73,335 </w:t>
            </w:r>
          </w:p>
        </w:tc>
      </w:tr>
      <w:tr w:rsidR="008D4581" w:rsidRPr="008D4581" w14:paraId="16A2CC21" w14:textId="77777777" w:rsidTr="008D4581">
        <w:trPr>
          <w:trHeight w:val="315"/>
        </w:trPr>
        <w:tc>
          <w:tcPr>
            <w:tcW w:w="2940" w:type="dxa"/>
            <w:tcBorders>
              <w:top w:val="nil"/>
              <w:left w:val="nil"/>
              <w:bottom w:val="nil"/>
              <w:right w:val="nil"/>
            </w:tcBorders>
            <w:shd w:val="clear" w:color="auto" w:fill="auto"/>
            <w:vAlign w:val="center"/>
            <w:hideMark/>
          </w:tcPr>
          <w:p w14:paraId="085BA6CD" w14:textId="77777777" w:rsidR="008D4581" w:rsidRPr="008D4581" w:rsidRDefault="008D4581" w:rsidP="008D4581">
            <w:pPr>
              <w:jc w:val="right"/>
              <w:rPr>
                <w:rFonts w:ascii="Calibri" w:hAnsi="Calibri" w:cs="Calibri"/>
                <w:b w:val="0"/>
                <w:bCs w:val="0"/>
                <w:i/>
                <w:iCs/>
                <w:color w:val="000000"/>
                <w:sz w:val="22"/>
                <w:szCs w:val="22"/>
                <w:lang w:eastAsia="en-GB"/>
              </w:rPr>
            </w:pPr>
          </w:p>
        </w:tc>
        <w:tc>
          <w:tcPr>
            <w:tcW w:w="1080" w:type="dxa"/>
            <w:tcBorders>
              <w:top w:val="nil"/>
              <w:left w:val="nil"/>
              <w:bottom w:val="nil"/>
              <w:right w:val="nil"/>
            </w:tcBorders>
            <w:shd w:val="clear" w:color="auto" w:fill="auto"/>
            <w:vAlign w:val="center"/>
            <w:hideMark/>
          </w:tcPr>
          <w:p w14:paraId="3F1AC869" w14:textId="77777777" w:rsidR="008D4581" w:rsidRPr="008D4581" w:rsidRDefault="008D4581" w:rsidP="008D4581">
            <w:pPr>
              <w:rPr>
                <w:rFonts w:ascii="Times New Roman" w:hAnsi="Times New Roman" w:cs="Times New Roman"/>
                <w:b w:val="0"/>
                <w:bCs w:val="0"/>
                <w:sz w:val="20"/>
                <w:szCs w:val="20"/>
                <w:lang w:eastAsia="en-GB"/>
              </w:rPr>
            </w:pPr>
          </w:p>
        </w:tc>
        <w:tc>
          <w:tcPr>
            <w:tcW w:w="1220" w:type="dxa"/>
            <w:tcBorders>
              <w:top w:val="nil"/>
              <w:left w:val="nil"/>
              <w:bottom w:val="nil"/>
              <w:right w:val="nil"/>
            </w:tcBorders>
            <w:shd w:val="clear" w:color="auto" w:fill="auto"/>
            <w:vAlign w:val="center"/>
            <w:hideMark/>
          </w:tcPr>
          <w:p w14:paraId="018737FE" w14:textId="77777777" w:rsidR="008D4581" w:rsidRPr="008D4581" w:rsidRDefault="008D4581" w:rsidP="008D4581">
            <w:pPr>
              <w:jc w:val="center"/>
              <w:rPr>
                <w:rFonts w:ascii="Times New Roman" w:hAnsi="Times New Roman" w:cs="Times New Roman"/>
                <w:b w:val="0"/>
                <w:bCs w:val="0"/>
                <w:sz w:val="20"/>
                <w:szCs w:val="20"/>
                <w:lang w:eastAsia="en-GB"/>
              </w:rPr>
            </w:pPr>
          </w:p>
        </w:tc>
        <w:tc>
          <w:tcPr>
            <w:tcW w:w="1240" w:type="dxa"/>
            <w:tcBorders>
              <w:top w:val="nil"/>
              <w:left w:val="nil"/>
              <w:bottom w:val="single" w:sz="8" w:space="0" w:color="auto"/>
              <w:right w:val="nil"/>
            </w:tcBorders>
            <w:shd w:val="clear" w:color="auto" w:fill="auto"/>
            <w:vAlign w:val="center"/>
            <w:hideMark/>
          </w:tcPr>
          <w:p w14:paraId="3B7BC891" w14:textId="77777777" w:rsidR="008D4581" w:rsidRPr="008D4581" w:rsidRDefault="008D4581" w:rsidP="008D4581">
            <w:pPr>
              <w:jc w:val="right"/>
              <w:rPr>
                <w:rFonts w:ascii="Calibri" w:hAnsi="Calibri" w:cs="Calibri"/>
                <w:b w:val="0"/>
                <w:bCs w:val="0"/>
                <w:i/>
                <w:iCs/>
                <w:color w:val="000000"/>
                <w:sz w:val="22"/>
                <w:szCs w:val="22"/>
                <w:lang w:eastAsia="en-GB"/>
              </w:rPr>
            </w:pPr>
            <w:r w:rsidRPr="008D4581">
              <w:rPr>
                <w:rFonts w:ascii="Calibri" w:hAnsi="Calibri" w:cs="Calibri"/>
                <w:b w:val="0"/>
                <w:bCs w:val="0"/>
                <w:i/>
                <w:iCs/>
                <w:color w:val="000000"/>
                <w:sz w:val="22"/>
                <w:szCs w:val="22"/>
                <w:lang w:eastAsia="en-GB"/>
              </w:rPr>
              <w:t> </w:t>
            </w:r>
          </w:p>
        </w:tc>
        <w:tc>
          <w:tcPr>
            <w:tcW w:w="1220" w:type="dxa"/>
            <w:tcBorders>
              <w:top w:val="nil"/>
              <w:left w:val="nil"/>
              <w:bottom w:val="nil"/>
              <w:right w:val="nil"/>
            </w:tcBorders>
            <w:shd w:val="clear" w:color="auto" w:fill="auto"/>
            <w:vAlign w:val="center"/>
            <w:hideMark/>
          </w:tcPr>
          <w:p w14:paraId="16CA2C7C" w14:textId="77777777" w:rsidR="008D4581" w:rsidRPr="008D4581" w:rsidRDefault="008D4581" w:rsidP="008D4581">
            <w:pPr>
              <w:jc w:val="right"/>
              <w:rPr>
                <w:rFonts w:ascii="Calibri" w:hAnsi="Calibri" w:cs="Calibri"/>
                <w:b w:val="0"/>
                <w:bCs w:val="0"/>
                <w:i/>
                <w:iCs/>
                <w:color w:val="000000"/>
                <w:sz w:val="22"/>
                <w:szCs w:val="22"/>
                <w:lang w:eastAsia="en-GB"/>
              </w:rPr>
            </w:pPr>
          </w:p>
        </w:tc>
        <w:tc>
          <w:tcPr>
            <w:tcW w:w="1240" w:type="dxa"/>
            <w:tcBorders>
              <w:top w:val="nil"/>
              <w:left w:val="nil"/>
              <w:bottom w:val="single" w:sz="8" w:space="0" w:color="auto"/>
              <w:right w:val="nil"/>
            </w:tcBorders>
            <w:shd w:val="clear" w:color="auto" w:fill="auto"/>
            <w:vAlign w:val="center"/>
            <w:hideMark/>
          </w:tcPr>
          <w:p w14:paraId="65194CC3" w14:textId="77777777" w:rsidR="008D4581" w:rsidRPr="008D4581" w:rsidRDefault="008D4581" w:rsidP="008D4581">
            <w:pPr>
              <w:jc w:val="right"/>
              <w:rPr>
                <w:rFonts w:ascii="Calibri" w:hAnsi="Calibri" w:cs="Calibri"/>
                <w:b w:val="0"/>
                <w:bCs w:val="0"/>
                <w:color w:val="000000"/>
                <w:sz w:val="22"/>
                <w:szCs w:val="22"/>
                <w:lang w:eastAsia="en-GB"/>
              </w:rPr>
            </w:pPr>
            <w:r w:rsidRPr="008D4581">
              <w:rPr>
                <w:rFonts w:ascii="Calibri" w:hAnsi="Calibri" w:cs="Calibri"/>
                <w:b w:val="0"/>
                <w:bCs w:val="0"/>
                <w:color w:val="000000"/>
                <w:sz w:val="22"/>
                <w:szCs w:val="22"/>
                <w:lang w:eastAsia="en-GB"/>
              </w:rPr>
              <w:t> </w:t>
            </w:r>
          </w:p>
        </w:tc>
      </w:tr>
      <w:tr w:rsidR="008D4581" w:rsidRPr="008D4581" w14:paraId="66825932" w14:textId="77777777" w:rsidTr="008D4581">
        <w:trPr>
          <w:trHeight w:val="315"/>
        </w:trPr>
        <w:tc>
          <w:tcPr>
            <w:tcW w:w="2940" w:type="dxa"/>
            <w:tcBorders>
              <w:top w:val="nil"/>
              <w:left w:val="nil"/>
              <w:bottom w:val="nil"/>
              <w:right w:val="nil"/>
            </w:tcBorders>
            <w:shd w:val="clear" w:color="auto" w:fill="auto"/>
            <w:vAlign w:val="center"/>
            <w:hideMark/>
          </w:tcPr>
          <w:p w14:paraId="7E7DC80E" w14:textId="77777777" w:rsidR="008D4581" w:rsidRPr="008D4581" w:rsidRDefault="008D4581" w:rsidP="008D4581">
            <w:pPr>
              <w:rPr>
                <w:rFonts w:ascii="Calibri" w:hAnsi="Calibri" w:cs="Calibri"/>
                <w:color w:val="000000"/>
                <w:sz w:val="22"/>
                <w:szCs w:val="22"/>
                <w:lang w:eastAsia="en-GB"/>
              </w:rPr>
            </w:pPr>
            <w:r w:rsidRPr="008D4581">
              <w:rPr>
                <w:rFonts w:ascii="Calibri" w:hAnsi="Calibri" w:cs="Calibri"/>
                <w:color w:val="000000"/>
                <w:sz w:val="22"/>
                <w:szCs w:val="22"/>
                <w:lang w:eastAsia="en-GB"/>
              </w:rPr>
              <w:t xml:space="preserve">Total charity funds </w:t>
            </w:r>
          </w:p>
        </w:tc>
        <w:tc>
          <w:tcPr>
            <w:tcW w:w="1080" w:type="dxa"/>
            <w:tcBorders>
              <w:top w:val="nil"/>
              <w:left w:val="nil"/>
              <w:bottom w:val="nil"/>
              <w:right w:val="nil"/>
            </w:tcBorders>
            <w:shd w:val="clear" w:color="auto" w:fill="auto"/>
            <w:vAlign w:val="center"/>
            <w:hideMark/>
          </w:tcPr>
          <w:p w14:paraId="3A70B886" w14:textId="77777777" w:rsidR="008D4581" w:rsidRPr="008D4581" w:rsidRDefault="008D4581" w:rsidP="008D4581">
            <w:pPr>
              <w:rPr>
                <w:rFonts w:ascii="Calibri" w:hAnsi="Calibri" w:cs="Calibri"/>
                <w:color w:val="000000"/>
                <w:sz w:val="22"/>
                <w:szCs w:val="22"/>
                <w:lang w:eastAsia="en-GB"/>
              </w:rPr>
            </w:pPr>
          </w:p>
        </w:tc>
        <w:tc>
          <w:tcPr>
            <w:tcW w:w="1220" w:type="dxa"/>
            <w:tcBorders>
              <w:top w:val="nil"/>
              <w:left w:val="nil"/>
              <w:bottom w:val="nil"/>
              <w:right w:val="nil"/>
            </w:tcBorders>
            <w:shd w:val="clear" w:color="auto" w:fill="auto"/>
            <w:vAlign w:val="center"/>
            <w:hideMark/>
          </w:tcPr>
          <w:p w14:paraId="1163B4D7" w14:textId="77777777" w:rsidR="008D4581" w:rsidRPr="008D4581" w:rsidRDefault="008D4581" w:rsidP="008D4581">
            <w:pPr>
              <w:jc w:val="center"/>
              <w:rPr>
                <w:rFonts w:ascii="Times New Roman" w:hAnsi="Times New Roman" w:cs="Times New Roman"/>
                <w:b w:val="0"/>
                <w:bCs w:val="0"/>
                <w:sz w:val="20"/>
                <w:szCs w:val="20"/>
                <w:lang w:eastAsia="en-GB"/>
              </w:rPr>
            </w:pPr>
          </w:p>
        </w:tc>
        <w:tc>
          <w:tcPr>
            <w:tcW w:w="1240" w:type="dxa"/>
            <w:tcBorders>
              <w:top w:val="nil"/>
              <w:left w:val="nil"/>
              <w:bottom w:val="single" w:sz="8" w:space="0" w:color="auto"/>
              <w:right w:val="nil"/>
            </w:tcBorders>
            <w:shd w:val="clear" w:color="auto" w:fill="auto"/>
            <w:vAlign w:val="center"/>
            <w:hideMark/>
          </w:tcPr>
          <w:p w14:paraId="391D4C83" w14:textId="77777777" w:rsidR="008D4581" w:rsidRPr="008D4581" w:rsidRDefault="008D4581" w:rsidP="008D4581">
            <w:pPr>
              <w:jc w:val="right"/>
              <w:rPr>
                <w:rFonts w:ascii="Calibri" w:hAnsi="Calibri" w:cs="Calibri"/>
                <w:b w:val="0"/>
                <w:bCs w:val="0"/>
                <w:i/>
                <w:iCs/>
                <w:color w:val="000000"/>
                <w:sz w:val="22"/>
                <w:szCs w:val="22"/>
                <w:lang w:eastAsia="en-GB"/>
              </w:rPr>
            </w:pPr>
            <w:r w:rsidRPr="008D4581">
              <w:rPr>
                <w:rFonts w:ascii="Calibri" w:hAnsi="Calibri" w:cs="Calibri"/>
                <w:b w:val="0"/>
                <w:bCs w:val="0"/>
                <w:i/>
                <w:iCs/>
                <w:color w:val="000000"/>
                <w:sz w:val="22"/>
                <w:szCs w:val="22"/>
                <w:lang w:eastAsia="en-GB"/>
              </w:rPr>
              <w:t xml:space="preserve">         199,068 </w:t>
            </w:r>
          </w:p>
        </w:tc>
        <w:tc>
          <w:tcPr>
            <w:tcW w:w="1220" w:type="dxa"/>
            <w:tcBorders>
              <w:top w:val="nil"/>
              <w:left w:val="nil"/>
              <w:bottom w:val="nil"/>
              <w:right w:val="nil"/>
            </w:tcBorders>
            <w:shd w:val="clear" w:color="auto" w:fill="auto"/>
            <w:vAlign w:val="center"/>
            <w:hideMark/>
          </w:tcPr>
          <w:p w14:paraId="340CFE1B" w14:textId="77777777" w:rsidR="008D4581" w:rsidRPr="008D4581" w:rsidRDefault="008D4581" w:rsidP="008D4581">
            <w:pPr>
              <w:jc w:val="right"/>
              <w:rPr>
                <w:rFonts w:ascii="Calibri" w:hAnsi="Calibri" w:cs="Calibri"/>
                <w:b w:val="0"/>
                <w:bCs w:val="0"/>
                <w:i/>
                <w:iCs/>
                <w:color w:val="000000"/>
                <w:sz w:val="22"/>
                <w:szCs w:val="22"/>
                <w:lang w:eastAsia="en-GB"/>
              </w:rPr>
            </w:pPr>
          </w:p>
        </w:tc>
        <w:tc>
          <w:tcPr>
            <w:tcW w:w="1240" w:type="dxa"/>
            <w:tcBorders>
              <w:top w:val="nil"/>
              <w:left w:val="nil"/>
              <w:bottom w:val="single" w:sz="8" w:space="0" w:color="auto"/>
              <w:right w:val="nil"/>
            </w:tcBorders>
            <w:shd w:val="clear" w:color="auto" w:fill="auto"/>
            <w:vAlign w:val="center"/>
            <w:hideMark/>
          </w:tcPr>
          <w:p w14:paraId="717D1458" w14:textId="77777777" w:rsidR="008D4581" w:rsidRPr="008D4581" w:rsidRDefault="008D4581" w:rsidP="008D4581">
            <w:pPr>
              <w:jc w:val="right"/>
              <w:rPr>
                <w:rFonts w:ascii="Calibri" w:hAnsi="Calibri" w:cs="Calibri"/>
                <w:b w:val="0"/>
                <w:bCs w:val="0"/>
                <w:color w:val="000000"/>
                <w:sz w:val="22"/>
                <w:szCs w:val="22"/>
                <w:lang w:eastAsia="en-GB"/>
              </w:rPr>
            </w:pPr>
            <w:r w:rsidRPr="008D4581">
              <w:rPr>
                <w:rFonts w:ascii="Calibri" w:hAnsi="Calibri" w:cs="Calibri"/>
                <w:b w:val="0"/>
                <w:bCs w:val="0"/>
                <w:color w:val="000000"/>
                <w:sz w:val="22"/>
                <w:szCs w:val="22"/>
                <w:lang w:eastAsia="en-GB"/>
              </w:rPr>
              <w:t xml:space="preserve">         189,075 </w:t>
            </w:r>
          </w:p>
        </w:tc>
      </w:tr>
    </w:tbl>
    <w:p w14:paraId="458C70A4" w14:textId="77777777" w:rsidR="008D4581" w:rsidRDefault="008D4581" w:rsidP="00767E67">
      <w:pPr>
        <w:rPr>
          <w:rFonts w:ascii="Comic Sans MS" w:hAnsi="Comic Sans MS"/>
          <w:sz w:val="22"/>
          <w:szCs w:val="22"/>
        </w:rPr>
      </w:pPr>
    </w:p>
    <w:p w14:paraId="7F20675E" w14:textId="77777777" w:rsidR="00767E67" w:rsidRPr="003A285F" w:rsidRDefault="00767E67" w:rsidP="00767E67">
      <w:pPr>
        <w:rPr>
          <w:rFonts w:ascii="Calibri" w:hAnsi="Calibri"/>
          <w:b w:val="0"/>
          <w:sz w:val="22"/>
          <w:szCs w:val="22"/>
        </w:rPr>
      </w:pPr>
    </w:p>
    <w:p w14:paraId="192A7EFE" w14:textId="369AE8D2" w:rsidR="00767E67" w:rsidRPr="00336934" w:rsidRDefault="00767E67" w:rsidP="00767E67">
      <w:pPr>
        <w:rPr>
          <w:rFonts w:ascii="Calibri" w:hAnsi="Calibri"/>
          <w:b w:val="0"/>
        </w:rPr>
      </w:pPr>
      <w:r w:rsidRPr="00336934">
        <w:rPr>
          <w:rFonts w:ascii="Calibri" w:hAnsi="Calibri"/>
          <w:b w:val="0"/>
        </w:rPr>
        <w:t xml:space="preserve">The accounts were approved by the trustees on </w:t>
      </w:r>
      <w:r w:rsidR="008D4581">
        <w:rPr>
          <w:rFonts w:ascii="Calibri" w:hAnsi="Calibri"/>
          <w:b w:val="0"/>
        </w:rPr>
        <w:t>XX</w:t>
      </w:r>
      <w:r w:rsidR="00F174DE">
        <w:rPr>
          <w:rFonts w:ascii="Calibri" w:hAnsi="Calibri"/>
          <w:b w:val="0"/>
        </w:rPr>
        <w:t xml:space="preserve"> March 202</w:t>
      </w:r>
      <w:r w:rsidR="008D4581">
        <w:rPr>
          <w:rFonts w:ascii="Calibri" w:hAnsi="Calibri"/>
          <w:b w:val="0"/>
        </w:rPr>
        <w:t>5</w:t>
      </w:r>
      <w:r w:rsidR="00F174DE">
        <w:rPr>
          <w:rFonts w:ascii="Calibri" w:hAnsi="Calibri"/>
          <w:b w:val="0"/>
        </w:rPr>
        <w:t xml:space="preserve"> </w:t>
      </w:r>
      <w:r w:rsidRPr="00336934">
        <w:rPr>
          <w:rFonts w:ascii="Calibri" w:hAnsi="Calibri"/>
          <w:b w:val="0"/>
        </w:rPr>
        <w:t xml:space="preserve">and signed on their behalf </w:t>
      </w:r>
      <w:proofErr w:type="gramStart"/>
      <w:r w:rsidRPr="00336934">
        <w:rPr>
          <w:rFonts w:ascii="Calibri" w:hAnsi="Calibri"/>
          <w:b w:val="0"/>
        </w:rPr>
        <w:t>by :</w:t>
      </w:r>
      <w:proofErr w:type="gramEnd"/>
      <w:r w:rsidRPr="00336934">
        <w:rPr>
          <w:rFonts w:ascii="Calibri" w:hAnsi="Calibri"/>
          <w:b w:val="0"/>
        </w:rPr>
        <w:t xml:space="preserve"> </w:t>
      </w:r>
    </w:p>
    <w:p w14:paraId="0E569F7B" w14:textId="77777777" w:rsidR="00767E67" w:rsidRPr="00336934" w:rsidRDefault="00767E67" w:rsidP="00767E67">
      <w:pPr>
        <w:rPr>
          <w:rFonts w:ascii="Calibri" w:hAnsi="Calibri"/>
          <w:b w:val="0"/>
        </w:rPr>
      </w:pPr>
    </w:p>
    <w:p w14:paraId="2C30F6EB" w14:textId="77777777" w:rsidR="00767E67" w:rsidRPr="001B17BA" w:rsidRDefault="00767E67" w:rsidP="00767E67">
      <w:pPr>
        <w:rPr>
          <w:rFonts w:ascii="Comic Sans MS" w:hAnsi="Comic Sans MS"/>
          <w:b w:val="0"/>
          <w:sz w:val="18"/>
          <w:szCs w:val="18"/>
        </w:rPr>
      </w:pPr>
    </w:p>
    <w:p w14:paraId="6D7D68EA" w14:textId="0E3E2E84" w:rsidR="00767E67" w:rsidRPr="00923A54" w:rsidRDefault="00767E67" w:rsidP="00767E67">
      <w:pPr>
        <w:rPr>
          <w:rFonts w:ascii="Comic Sans MS" w:hAnsi="Comic Sans MS"/>
          <w:b w:val="0"/>
        </w:rPr>
      </w:pPr>
      <w:r w:rsidRPr="00923A54">
        <w:rPr>
          <w:rFonts w:ascii="Comic Sans MS" w:hAnsi="Comic Sans MS"/>
          <w:b w:val="0"/>
        </w:rPr>
        <w:tab/>
      </w:r>
      <w:r w:rsidRPr="00923A54">
        <w:rPr>
          <w:rFonts w:ascii="Comic Sans MS" w:hAnsi="Comic Sans MS"/>
          <w:b w:val="0"/>
        </w:rPr>
        <w:tab/>
      </w:r>
      <w:r w:rsidRPr="00923A54">
        <w:rPr>
          <w:rFonts w:ascii="Comic Sans MS" w:hAnsi="Comic Sans MS"/>
          <w:b w:val="0"/>
        </w:rPr>
        <w:tab/>
      </w:r>
      <w:r w:rsidRPr="00923A54">
        <w:rPr>
          <w:rFonts w:ascii="Comic Sans MS" w:hAnsi="Comic Sans MS"/>
          <w:b w:val="0"/>
        </w:rPr>
        <w:tab/>
      </w:r>
      <w:r w:rsidRPr="00923A54">
        <w:rPr>
          <w:rFonts w:ascii="Comic Sans MS" w:hAnsi="Comic Sans MS"/>
          <w:b w:val="0"/>
        </w:rPr>
        <w:tab/>
        <w:t xml:space="preserve"> </w:t>
      </w:r>
    </w:p>
    <w:p w14:paraId="409AFD9B" w14:textId="44E147F1" w:rsidR="00767E67" w:rsidRPr="001B17BA" w:rsidRDefault="00767E67" w:rsidP="00767E67">
      <w:pPr>
        <w:rPr>
          <w:rFonts w:ascii="Comic Sans MS" w:hAnsi="Comic Sans MS"/>
          <w:b w:val="0"/>
          <w:sz w:val="18"/>
          <w:szCs w:val="18"/>
        </w:rPr>
      </w:pPr>
      <w:r w:rsidRPr="00923A54">
        <w:rPr>
          <w:rFonts w:ascii="Comic Sans MS" w:hAnsi="Comic Sans MS"/>
          <w:b w:val="0"/>
        </w:rPr>
        <w:t xml:space="preserve">   </w:t>
      </w:r>
    </w:p>
    <w:p w14:paraId="15000671" w14:textId="77777777" w:rsidR="00767E67" w:rsidRPr="001B17BA" w:rsidRDefault="00767E67" w:rsidP="00767E67">
      <w:pPr>
        <w:rPr>
          <w:rFonts w:ascii="Comic Sans MS" w:hAnsi="Comic Sans MS"/>
          <w:b w:val="0"/>
          <w:sz w:val="18"/>
          <w:szCs w:val="18"/>
        </w:rPr>
      </w:pPr>
    </w:p>
    <w:p w14:paraId="3D03DC71" w14:textId="0FB3D8CF" w:rsidR="00767E67" w:rsidRPr="00336934" w:rsidRDefault="00767E67" w:rsidP="00767E67">
      <w:pPr>
        <w:rPr>
          <w:rFonts w:ascii="Calibri" w:hAnsi="Calibri"/>
        </w:rPr>
      </w:pPr>
      <w:r w:rsidRPr="00336934">
        <w:rPr>
          <w:rFonts w:ascii="Calibri" w:hAnsi="Calibri"/>
        </w:rPr>
        <w:t>Mr</w:t>
      </w:r>
      <w:r w:rsidR="008D4581">
        <w:rPr>
          <w:rFonts w:ascii="Calibri" w:hAnsi="Calibri"/>
        </w:rPr>
        <w:t xml:space="preserve"> Niall Whyte</w:t>
      </w:r>
      <w:r w:rsidRPr="00336934">
        <w:rPr>
          <w:rFonts w:ascii="Calibri" w:hAnsi="Calibri"/>
        </w:rPr>
        <w:tab/>
      </w:r>
      <w:r w:rsidRPr="00336934">
        <w:rPr>
          <w:rFonts w:ascii="Calibri" w:hAnsi="Calibri"/>
        </w:rPr>
        <w:tab/>
      </w:r>
      <w:r w:rsidRPr="00336934">
        <w:rPr>
          <w:rFonts w:ascii="Calibri" w:hAnsi="Calibri"/>
        </w:rPr>
        <w:tab/>
      </w:r>
      <w:r w:rsidRPr="00336934">
        <w:rPr>
          <w:rFonts w:ascii="Calibri" w:hAnsi="Calibri"/>
        </w:rPr>
        <w:tab/>
        <w:t xml:space="preserve">Mrs Elaine Barrowman BA CPFA </w:t>
      </w:r>
    </w:p>
    <w:p w14:paraId="582CA827" w14:textId="77777777" w:rsidR="00767E67" w:rsidRPr="00336934" w:rsidRDefault="00767E67" w:rsidP="00767E67">
      <w:pPr>
        <w:rPr>
          <w:rFonts w:ascii="Calibri" w:hAnsi="Calibri"/>
        </w:rPr>
      </w:pPr>
      <w:r w:rsidRPr="00336934">
        <w:rPr>
          <w:rFonts w:ascii="Calibri" w:hAnsi="Calibri"/>
        </w:rPr>
        <w:t>Session Clerk</w:t>
      </w:r>
      <w:r w:rsidRPr="00336934">
        <w:rPr>
          <w:rFonts w:ascii="Calibri" w:hAnsi="Calibri"/>
        </w:rPr>
        <w:tab/>
      </w:r>
      <w:r w:rsidRPr="00336934">
        <w:rPr>
          <w:rFonts w:ascii="Calibri" w:hAnsi="Calibri"/>
        </w:rPr>
        <w:tab/>
      </w:r>
      <w:r w:rsidRPr="00336934">
        <w:rPr>
          <w:rFonts w:ascii="Calibri" w:hAnsi="Calibri"/>
        </w:rPr>
        <w:tab/>
      </w:r>
      <w:r w:rsidRPr="00336934">
        <w:rPr>
          <w:rFonts w:ascii="Calibri" w:hAnsi="Calibri"/>
        </w:rPr>
        <w:tab/>
      </w:r>
      <w:r w:rsidRPr="00336934">
        <w:rPr>
          <w:rFonts w:ascii="Calibri" w:hAnsi="Calibri"/>
        </w:rPr>
        <w:tab/>
        <w:t>Church Treasurer</w:t>
      </w:r>
    </w:p>
    <w:p w14:paraId="443BB67C" w14:textId="77777777" w:rsidR="00767E67" w:rsidRPr="00336934" w:rsidRDefault="00767E67" w:rsidP="00767E67">
      <w:pPr>
        <w:rPr>
          <w:rFonts w:ascii="Calibri" w:hAnsi="Calibri"/>
          <w:b w:val="0"/>
        </w:rPr>
      </w:pPr>
    </w:p>
    <w:p w14:paraId="41D4967A" w14:textId="4F67DB63" w:rsidR="00767E67" w:rsidRPr="00336934" w:rsidRDefault="00135F6A" w:rsidP="00767E67">
      <w:pPr>
        <w:rPr>
          <w:rFonts w:ascii="Calibri" w:hAnsi="Calibri"/>
          <w:b w:val="0"/>
        </w:rPr>
      </w:pPr>
      <w:r>
        <w:rPr>
          <w:rFonts w:ascii="Calibri" w:hAnsi="Calibri"/>
          <w:b w:val="0"/>
        </w:rPr>
        <w:t>2</w:t>
      </w:r>
      <w:r w:rsidRPr="00135F6A">
        <w:rPr>
          <w:rFonts w:ascii="Calibri" w:hAnsi="Calibri"/>
          <w:b w:val="0"/>
          <w:vertAlign w:val="superscript"/>
        </w:rPr>
        <w:t>nd</w:t>
      </w:r>
      <w:r>
        <w:rPr>
          <w:rFonts w:ascii="Calibri" w:hAnsi="Calibri"/>
          <w:b w:val="0"/>
        </w:rPr>
        <w:t xml:space="preserve"> </w:t>
      </w:r>
      <w:r w:rsidR="008D4581">
        <w:rPr>
          <w:rFonts w:ascii="Calibri" w:hAnsi="Calibri"/>
          <w:b w:val="0"/>
        </w:rPr>
        <w:t>March 2025</w:t>
      </w:r>
      <w:r w:rsidR="00F174DE">
        <w:rPr>
          <w:rFonts w:ascii="Calibri" w:hAnsi="Calibri"/>
          <w:b w:val="0"/>
        </w:rPr>
        <w:t xml:space="preserve"> </w:t>
      </w:r>
    </w:p>
    <w:p w14:paraId="139DA196" w14:textId="77777777" w:rsidR="00767E67" w:rsidRPr="00336934" w:rsidRDefault="00767E67" w:rsidP="00767E67">
      <w:pPr>
        <w:rPr>
          <w:rFonts w:ascii="Calibri" w:hAnsi="Calibri"/>
          <w:b w:val="0"/>
        </w:rPr>
      </w:pPr>
      <w:r w:rsidRPr="00336934">
        <w:rPr>
          <w:rFonts w:ascii="Calibri" w:hAnsi="Calibri"/>
          <w:b w:val="0"/>
        </w:rPr>
        <w:t xml:space="preserve"> </w:t>
      </w:r>
    </w:p>
    <w:p w14:paraId="214CB41D" w14:textId="77777777" w:rsidR="00767E67" w:rsidRPr="001B17BA" w:rsidRDefault="00767E67" w:rsidP="00767E67">
      <w:pPr>
        <w:rPr>
          <w:rFonts w:ascii="Comic Sans MS" w:hAnsi="Comic Sans MS"/>
          <w:b w:val="0"/>
          <w:sz w:val="18"/>
          <w:szCs w:val="18"/>
        </w:rPr>
      </w:pPr>
      <w:r w:rsidRPr="001B17BA">
        <w:rPr>
          <w:rFonts w:ascii="Comic Sans MS" w:hAnsi="Comic Sans MS"/>
          <w:b w:val="0"/>
          <w:sz w:val="18"/>
          <w:szCs w:val="18"/>
        </w:rPr>
        <w:t xml:space="preserve"> </w:t>
      </w:r>
    </w:p>
    <w:p w14:paraId="16A66DFE" w14:textId="77777777" w:rsidR="00767E67" w:rsidRDefault="00767E67" w:rsidP="00767E67">
      <w:pPr>
        <w:rPr>
          <w:rFonts w:ascii="Comic Sans MS" w:hAnsi="Comic Sans MS"/>
          <w:sz w:val="20"/>
          <w:szCs w:val="20"/>
        </w:rPr>
      </w:pPr>
    </w:p>
    <w:p w14:paraId="7F048B2E" w14:textId="77777777" w:rsidR="00767E67" w:rsidRDefault="00767E67" w:rsidP="00767E67">
      <w:pPr>
        <w:rPr>
          <w:rFonts w:ascii="Calibri" w:hAnsi="Calibri"/>
          <w:sz w:val="22"/>
          <w:szCs w:val="22"/>
        </w:rPr>
      </w:pPr>
    </w:p>
    <w:p w14:paraId="71C3510F" w14:textId="77777777" w:rsidR="00135F6A" w:rsidRDefault="00135F6A" w:rsidP="00767E67">
      <w:pPr>
        <w:rPr>
          <w:rFonts w:ascii="Calibri" w:hAnsi="Calibri"/>
        </w:rPr>
      </w:pPr>
    </w:p>
    <w:p w14:paraId="6E60222C" w14:textId="75BD145E" w:rsidR="00767E67" w:rsidRPr="00336934" w:rsidRDefault="00767E67" w:rsidP="00767E67">
      <w:pPr>
        <w:rPr>
          <w:rFonts w:ascii="Calibri" w:hAnsi="Calibri"/>
        </w:rPr>
      </w:pPr>
      <w:r w:rsidRPr="00336934">
        <w:rPr>
          <w:rFonts w:ascii="Calibri" w:hAnsi="Calibri"/>
        </w:rPr>
        <w:lastRenderedPageBreak/>
        <w:t>Moncreiff Parish Church</w:t>
      </w:r>
    </w:p>
    <w:p w14:paraId="790BF388" w14:textId="5207E7E1" w:rsidR="00767E67" w:rsidRPr="00336934" w:rsidRDefault="00767E67" w:rsidP="00767E67">
      <w:pPr>
        <w:jc w:val="both"/>
        <w:rPr>
          <w:rFonts w:ascii="Calibri" w:hAnsi="Calibri"/>
        </w:rPr>
      </w:pPr>
      <w:r w:rsidRPr="00336934">
        <w:rPr>
          <w:rFonts w:ascii="Calibri" w:hAnsi="Calibri"/>
        </w:rPr>
        <w:t>Year Ended 31 December 202</w:t>
      </w:r>
      <w:r w:rsidR="008D4581">
        <w:rPr>
          <w:rFonts w:ascii="Calibri" w:hAnsi="Calibri"/>
        </w:rPr>
        <w:t>4</w:t>
      </w:r>
    </w:p>
    <w:p w14:paraId="5A8AAADB" w14:textId="77777777" w:rsidR="00767E67" w:rsidRPr="00336934" w:rsidRDefault="00767E67" w:rsidP="00767E67">
      <w:pPr>
        <w:rPr>
          <w:rFonts w:ascii="Calibri" w:hAnsi="Calibri"/>
          <w:b w:val="0"/>
        </w:rPr>
      </w:pPr>
    </w:p>
    <w:p w14:paraId="14C9768B" w14:textId="77777777" w:rsidR="00767E67" w:rsidRPr="00336934" w:rsidRDefault="00767E67" w:rsidP="00767E67">
      <w:pPr>
        <w:rPr>
          <w:rFonts w:ascii="Calibri" w:hAnsi="Calibri"/>
        </w:rPr>
      </w:pPr>
      <w:r w:rsidRPr="00336934">
        <w:rPr>
          <w:rFonts w:ascii="Calibri" w:hAnsi="Calibri"/>
        </w:rPr>
        <w:t>Accounting Policies</w:t>
      </w:r>
    </w:p>
    <w:p w14:paraId="0FD563F4" w14:textId="77777777" w:rsidR="00767E67" w:rsidRPr="00336934" w:rsidRDefault="00767E67" w:rsidP="00767E67">
      <w:pPr>
        <w:jc w:val="both"/>
        <w:rPr>
          <w:rFonts w:ascii="Calibri" w:hAnsi="Calibri"/>
          <w:b w:val="0"/>
        </w:rPr>
      </w:pPr>
      <w:r w:rsidRPr="00336934">
        <w:rPr>
          <w:rFonts w:ascii="Calibri" w:hAnsi="Calibri"/>
          <w:b w:val="0"/>
        </w:rPr>
        <w:t>The principal accounting policies, which have been applied consistently in the current and preceding year in dealing with items which are considered material to the accounts, are set out below.</w:t>
      </w:r>
    </w:p>
    <w:p w14:paraId="086836A0" w14:textId="77777777" w:rsidR="00767E67" w:rsidRPr="00336934" w:rsidRDefault="00767E67" w:rsidP="00767E67">
      <w:pPr>
        <w:rPr>
          <w:rFonts w:ascii="Calibri" w:hAnsi="Calibri"/>
          <w:b w:val="0"/>
        </w:rPr>
      </w:pPr>
    </w:p>
    <w:p w14:paraId="21044755" w14:textId="77777777" w:rsidR="00767E67" w:rsidRPr="00336934" w:rsidRDefault="00767E67" w:rsidP="00767E67">
      <w:pPr>
        <w:rPr>
          <w:rFonts w:ascii="Calibri" w:hAnsi="Calibri"/>
        </w:rPr>
      </w:pPr>
      <w:r w:rsidRPr="00336934">
        <w:rPr>
          <w:rFonts w:ascii="Calibri" w:hAnsi="Calibri"/>
        </w:rPr>
        <w:t>Basis of preparation</w:t>
      </w:r>
    </w:p>
    <w:p w14:paraId="3C314BFD" w14:textId="77777777" w:rsidR="00767E67" w:rsidRPr="00336934" w:rsidRDefault="00767E67" w:rsidP="00767E67">
      <w:pPr>
        <w:jc w:val="both"/>
        <w:rPr>
          <w:rFonts w:ascii="Calibri" w:hAnsi="Calibri"/>
          <w:b w:val="0"/>
        </w:rPr>
      </w:pPr>
      <w:r w:rsidRPr="00336934">
        <w:rPr>
          <w:rFonts w:ascii="Calibri" w:hAnsi="Calibri"/>
          <w:b w:val="0"/>
        </w:rPr>
        <w:t>The accounts have been prepared in accordance with Accounting and Reporting by Charities: Statement of Recommended Practice applicable to charities preparing their accounts in accordance with the Financial Reporting Standards applicable in the UK and Republic of Ireland(FRS102) issued on 16 July 2014 and the Financial Reporting Standard applicable in the UK and Republic of Ireland(FRS102), the Charities and Trustee Investment (Scotland) Act 2005 and the Charities accounts (Scotland) Regulations 2006 (as amended) .</w:t>
      </w:r>
    </w:p>
    <w:p w14:paraId="4A3D0705" w14:textId="77777777" w:rsidR="00767E67" w:rsidRPr="00336934" w:rsidRDefault="00767E67" w:rsidP="00767E67">
      <w:pPr>
        <w:jc w:val="both"/>
        <w:rPr>
          <w:rFonts w:ascii="Calibri" w:hAnsi="Calibri"/>
          <w:b w:val="0"/>
        </w:rPr>
      </w:pPr>
    </w:p>
    <w:p w14:paraId="22432A0D" w14:textId="77777777" w:rsidR="00767E67" w:rsidRPr="00336934" w:rsidRDefault="00767E67" w:rsidP="00767E67">
      <w:pPr>
        <w:jc w:val="both"/>
        <w:rPr>
          <w:rFonts w:ascii="Calibri" w:hAnsi="Calibri"/>
        </w:rPr>
      </w:pPr>
      <w:r w:rsidRPr="00336934">
        <w:rPr>
          <w:rFonts w:ascii="Calibri" w:hAnsi="Calibri"/>
        </w:rPr>
        <w:t xml:space="preserve">Fund accounting </w:t>
      </w:r>
    </w:p>
    <w:p w14:paraId="05B10965" w14:textId="77777777" w:rsidR="00767E67" w:rsidRPr="00336934" w:rsidRDefault="00767E67" w:rsidP="00767E67">
      <w:pPr>
        <w:jc w:val="both"/>
        <w:rPr>
          <w:rFonts w:ascii="Calibri" w:hAnsi="Calibri"/>
          <w:b w:val="0"/>
        </w:rPr>
      </w:pPr>
      <w:r w:rsidRPr="00336934">
        <w:rPr>
          <w:rFonts w:ascii="Calibri" w:hAnsi="Calibri"/>
          <w:b w:val="0"/>
        </w:rPr>
        <w:t>Funds are classified as either restricted funds or unrestricted funds defined as follows.</w:t>
      </w:r>
    </w:p>
    <w:p w14:paraId="73C224E8" w14:textId="77777777" w:rsidR="00767E67" w:rsidRPr="00336934" w:rsidRDefault="00767E67" w:rsidP="00767E67">
      <w:pPr>
        <w:jc w:val="both"/>
        <w:rPr>
          <w:rFonts w:ascii="Calibri" w:hAnsi="Calibri"/>
          <w:b w:val="0"/>
        </w:rPr>
      </w:pPr>
      <w:r w:rsidRPr="00336934">
        <w:rPr>
          <w:rFonts w:ascii="Calibri" w:hAnsi="Calibri"/>
          <w:b w:val="0"/>
        </w:rPr>
        <w:t>Restricted funds are funds subject to specific requirements as to their use which may be declared by the donor or with their authority or created through legal processes, but still within the wider objects of the charity.</w:t>
      </w:r>
    </w:p>
    <w:p w14:paraId="7A0EC17A" w14:textId="77777777" w:rsidR="00767E67" w:rsidRPr="00336934" w:rsidRDefault="00767E67" w:rsidP="00767E67">
      <w:pPr>
        <w:jc w:val="both"/>
        <w:rPr>
          <w:rFonts w:ascii="Calibri" w:hAnsi="Calibri"/>
          <w:b w:val="0"/>
        </w:rPr>
      </w:pPr>
      <w:r w:rsidRPr="00336934">
        <w:rPr>
          <w:rFonts w:ascii="Calibri" w:hAnsi="Calibri"/>
          <w:b w:val="0"/>
        </w:rPr>
        <w:t>Unrestricted funds are expendable at the discretion of the trustees in furtherance of the objects of the charity. If parts of the unrestricted funds are earmarked at the discretion of the trustees for a particular purpose, they are designated as a separate fund. This designation has an administrative purpose only and does not legally restrict the trustees’ discretion to apply the fund.</w:t>
      </w:r>
    </w:p>
    <w:p w14:paraId="2321666D" w14:textId="77777777" w:rsidR="00767E67" w:rsidRPr="00336934" w:rsidRDefault="00767E67" w:rsidP="00767E67">
      <w:pPr>
        <w:jc w:val="both"/>
        <w:rPr>
          <w:rFonts w:ascii="Calibri" w:hAnsi="Calibri"/>
          <w:b w:val="0"/>
        </w:rPr>
      </w:pPr>
    </w:p>
    <w:p w14:paraId="536315E0" w14:textId="77777777" w:rsidR="00767E67" w:rsidRPr="00336934" w:rsidRDefault="00767E67" w:rsidP="00767E67">
      <w:pPr>
        <w:jc w:val="both"/>
        <w:rPr>
          <w:rFonts w:ascii="Calibri" w:hAnsi="Calibri"/>
        </w:rPr>
      </w:pPr>
      <w:r w:rsidRPr="00336934">
        <w:rPr>
          <w:rFonts w:ascii="Calibri" w:hAnsi="Calibri"/>
        </w:rPr>
        <w:t xml:space="preserve">Incoming resources and resources expended </w:t>
      </w:r>
    </w:p>
    <w:p w14:paraId="1B4B07A5" w14:textId="77777777" w:rsidR="00767E67" w:rsidRPr="00336934" w:rsidRDefault="00767E67" w:rsidP="00767E67">
      <w:pPr>
        <w:jc w:val="both"/>
        <w:rPr>
          <w:rFonts w:ascii="Calibri" w:hAnsi="Calibri"/>
          <w:b w:val="0"/>
        </w:rPr>
      </w:pPr>
      <w:r w:rsidRPr="00336934">
        <w:rPr>
          <w:rFonts w:ascii="Calibri" w:hAnsi="Calibri"/>
          <w:b w:val="0"/>
        </w:rPr>
        <w:t xml:space="preserve">Income is recognised when the charity has entitlement to the funds, any performance conditions attached to the items of income have been met, it is probable that the income will be </w:t>
      </w:r>
      <w:proofErr w:type="gramStart"/>
      <w:r w:rsidRPr="00336934">
        <w:rPr>
          <w:rFonts w:ascii="Calibri" w:hAnsi="Calibri"/>
          <w:b w:val="0"/>
        </w:rPr>
        <w:t>received</w:t>
      </w:r>
      <w:proofErr w:type="gramEnd"/>
      <w:r w:rsidRPr="00336934">
        <w:rPr>
          <w:rFonts w:ascii="Calibri" w:hAnsi="Calibri"/>
          <w:b w:val="0"/>
        </w:rPr>
        <w:t xml:space="preserve"> and the amount can be measured reliably. Expenditure is recognised on the accruals basis as the liability is incurred.</w:t>
      </w:r>
    </w:p>
    <w:p w14:paraId="2871138B" w14:textId="77777777" w:rsidR="00767E67" w:rsidRPr="00336934" w:rsidRDefault="00767E67" w:rsidP="00767E67">
      <w:pPr>
        <w:rPr>
          <w:rFonts w:ascii="Calibri" w:hAnsi="Calibri"/>
          <w:b w:val="0"/>
        </w:rPr>
      </w:pPr>
      <w:r w:rsidRPr="00336934">
        <w:rPr>
          <w:rFonts w:ascii="Calibri" w:hAnsi="Calibri"/>
          <w:b w:val="0"/>
        </w:rPr>
        <w:t xml:space="preserve"> </w:t>
      </w:r>
    </w:p>
    <w:p w14:paraId="150783BB" w14:textId="77777777" w:rsidR="00767E67" w:rsidRPr="00336934" w:rsidRDefault="00767E67" w:rsidP="00767E67">
      <w:pPr>
        <w:rPr>
          <w:rFonts w:ascii="Calibri" w:hAnsi="Calibri"/>
        </w:rPr>
      </w:pPr>
      <w:r w:rsidRPr="00336934">
        <w:rPr>
          <w:rFonts w:ascii="Calibri" w:hAnsi="Calibri"/>
        </w:rPr>
        <w:t>Taxation</w:t>
      </w:r>
    </w:p>
    <w:p w14:paraId="5C55544E" w14:textId="77777777" w:rsidR="00767E67" w:rsidRPr="00336934" w:rsidRDefault="00767E67" w:rsidP="00767E67">
      <w:pPr>
        <w:jc w:val="both"/>
        <w:rPr>
          <w:rFonts w:ascii="Calibri" w:hAnsi="Calibri"/>
          <w:b w:val="0"/>
        </w:rPr>
      </w:pPr>
      <w:r w:rsidRPr="00336934">
        <w:rPr>
          <w:rFonts w:ascii="Calibri" w:hAnsi="Calibri"/>
          <w:b w:val="0"/>
        </w:rPr>
        <w:t>Moncreiff Parish Church is recognised as a charity for the purposes of applicable taxation legislation and is therefore not subject to taxation on its charitable activities. The charity is not registered for VAT and resources expended therefore include irrecoverable input VAT.</w:t>
      </w:r>
    </w:p>
    <w:p w14:paraId="50901717" w14:textId="77777777" w:rsidR="00767E67" w:rsidRPr="00336934" w:rsidRDefault="00767E67" w:rsidP="00767E67">
      <w:pPr>
        <w:rPr>
          <w:rFonts w:ascii="Comic Sans MS" w:hAnsi="Comic Sans MS"/>
          <w:b w:val="0"/>
          <w:sz w:val="20"/>
          <w:szCs w:val="20"/>
        </w:rPr>
      </w:pPr>
    </w:p>
    <w:p w14:paraId="42D2B6A1" w14:textId="77777777" w:rsidR="00767E67" w:rsidRDefault="00767E67" w:rsidP="00767E67">
      <w:pPr>
        <w:rPr>
          <w:rFonts w:ascii="Comic Sans MS" w:hAnsi="Comic Sans MS"/>
          <w:sz w:val="20"/>
          <w:szCs w:val="20"/>
        </w:rPr>
      </w:pPr>
    </w:p>
    <w:p w14:paraId="28B52032" w14:textId="77777777" w:rsidR="00767E67" w:rsidRDefault="00767E67" w:rsidP="00767E67">
      <w:pPr>
        <w:rPr>
          <w:rFonts w:ascii="Comic Sans MS" w:hAnsi="Comic Sans MS"/>
          <w:sz w:val="20"/>
          <w:szCs w:val="20"/>
        </w:rPr>
      </w:pPr>
    </w:p>
    <w:p w14:paraId="47A0F29C" w14:textId="77777777" w:rsidR="00767E67" w:rsidRDefault="00767E67" w:rsidP="00767E67">
      <w:pPr>
        <w:rPr>
          <w:rFonts w:ascii="Comic Sans MS" w:hAnsi="Comic Sans MS"/>
          <w:sz w:val="20"/>
          <w:szCs w:val="20"/>
        </w:rPr>
      </w:pPr>
    </w:p>
    <w:p w14:paraId="0488195A" w14:textId="77777777" w:rsidR="00767E67" w:rsidRDefault="00767E67" w:rsidP="00767E67">
      <w:pPr>
        <w:rPr>
          <w:rFonts w:ascii="Comic Sans MS" w:hAnsi="Comic Sans MS"/>
          <w:sz w:val="20"/>
          <w:szCs w:val="20"/>
        </w:rPr>
      </w:pPr>
    </w:p>
    <w:p w14:paraId="74413A87" w14:textId="77777777" w:rsidR="00767E67" w:rsidRDefault="00767E67" w:rsidP="00767E67">
      <w:pPr>
        <w:rPr>
          <w:rFonts w:ascii="Comic Sans MS" w:hAnsi="Comic Sans MS"/>
          <w:sz w:val="20"/>
          <w:szCs w:val="20"/>
        </w:rPr>
      </w:pPr>
    </w:p>
    <w:p w14:paraId="056F4D06" w14:textId="77777777" w:rsidR="00767E67" w:rsidRDefault="00767E67" w:rsidP="00767E67">
      <w:pPr>
        <w:rPr>
          <w:rFonts w:ascii="Comic Sans MS" w:hAnsi="Comic Sans MS"/>
          <w:sz w:val="20"/>
          <w:szCs w:val="20"/>
        </w:rPr>
      </w:pPr>
    </w:p>
    <w:p w14:paraId="19EA9BF3" w14:textId="77777777" w:rsidR="00767E67" w:rsidRDefault="00767E67" w:rsidP="00767E67">
      <w:pPr>
        <w:rPr>
          <w:rFonts w:ascii="Comic Sans MS" w:hAnsi="Comic Sans MS"/>
          <w:sz w:val="20"/>
          <w:szCs w:val="20"/>
        </w:rPr>
      </w:pPr>
    </w:p>
    <w:p w14:paraId="586D78AA" w14:textId="77777777" w:rsidR="00767E67" w:rsidRDefault="00767E67" w:rsidP="00767E67">
      <w:pPr>
        <w:rPr>
          <w:rFonts w:ascii="Comic Sans MS" w:hAnsi="Comic Sans MS"/>
          <w:sz w:val="20"/>
          <w:szCs w:val="20"/>
        </w:rPr>
      </w:pPr>
    </w:p>
    <w:p w14:paraId="7ABB0538" w14:textId="77777777" w:rsidR="00767E67" w:rsidRDefault="00767E67" w:rsidP="00767E67">
      <w:pPr>
        <w:rPr>
          <w:rFonts w:ascii="Comic Sans MS" w:hAnsi="Comic Sans MS"/>
          <w:sz w:val="20"/>
          <w:szCs w:val="20"/>
        </w:rPr>
      </w:pPr>
    </w:p>
    <w:p w14:paraId="73C43206" w14:textId="77777777" w:rsidR="00767E67" w:rsidRDefault="00767E67" w:rsidP="00767E67">
      <w:pPr>
        <w:rPr>
          <w:rFonts w:ascii="Comic Sans MS" w:hAnsi="Comic Sans MS"/>
          <w:sz w:val="20"/>
          <w:szCs w:val="20"/>
        </w:rPr>
      </w:pPr>
    </w:p>
    <w:p w14:paraId="48BFF39C" w14:textId="77777777" w:rsidR="00767E67" w:rsidRDefault="00767E67" w:rsidP="00767E67">
      <w:pPr>
        <w:rPr>
          <w:rFonts w:ascii="Comic Sans MS" w:hAnsi="Comic Sans MS"/>
          <w:sz w:val="20"/>
          <w:szCs w:val="20"/>
        </w:rPr>
      </w:pPr>
    </w:p>
    <w:p w14:paraId="421B5E7A" w14:textId="77777777" w:rsidR="00336934" w:rsidRDefault="00336934" w:rsidP="00767E67">
      <w:pPr>
        <w:rPr>
          <w:rFonts w:ascii="Calibri" w:hAnsi="Calibri"/>
          <w:sz w:val="22"/>
          <w:szCs w:val="22"/>
        </w:rPr>
      </w:pPr>
    </w:p>
    <w:p w14:paraId="4FD2FB47" w14:textId="77777777" w:rsidR="00336934" w:rsidRDefault="00336934" w:rsidP="00767E67">
      <w:pPr>
        <w:rPr>
          <w:rFonts w:ascii="Calibri" w:hAnsi="Calibri"/>
          <w:sz w:val="22"/>
          <w:szCs w:val="22"/>
        </w:rPr>
      </w:pPr>
    </w:p>
    <w:p w14:paraId="23401F64" w14:textId="77777777" w:rsidR="00336934" w:rsidRDefault="00336934" w:rsidP="00767E67">
      <w:pPr>
        <w:rPr>
          <w:rFonts w:ascii="Calibri" w:hAnsi="Calibri"/>
          <w:sz w:val="22"/>
          <w:szCs w:val="22"/>
        </w:rPr>
      </w:pPr>
    </w:p>
    <w:p w14:paraId="35869979" w14:textId="77777777" w:rsidR="00336934" w:rsidRDefault="00336934" w:rsidP="00767E67">
      <w:pPr>
        <w:rPr>
          <w:rFonts w:ascii="Calibri" w:hAnsi="Calibri"/>
          <w:sz w:val="22"/>
          <w:szCs w:val="22"/>
        </w:rPr>
      </w:pPr>
    </w:p>
    <w:p w14:paraId="6C9FC25F" w14:textId="77777777" w:rsidR="00336934" w:rsidRDefault="00336934" w:rsidP="00767E67">
      <w:pPr>
        <w:rPr>
          <w:rFonts w:ascii="Calibri" w:hAnsi="Calibri"/>
          <w:sz w:val="22"/>
          <w:szCs w:val="22"/>
        </w:rPr>
      </w:pPr>
    </w:p>
    <w:p w14:paraId="77C3E60E" w14:textId="77777777" w:rsidR="00336934" w:rsidRDefault="00336934" w:rsidP="00767E67">
      <w:pPr>
        <w:rPr>
          <w:rFonts w:ascii="Calibri" w:hAnsi="Calibri"/>
          <w:sz w:val="22"/>
          <w:szCs w:val="22"/>
        </w:rPr>
      </w:pPr>
    </w:p>
    <w:p w14:paraId="06F18303" w14:textId="47F0B105" w:rsidR="00767E67" w:rsidRPr="00A34139" w:rsidRDefault="00767E67" w:rsidP="00767E67">
      <w:pPr>
        <w:rPr>
          <w:rFonts w:ascii="Calibri" w:hAnsi="Calibri"/>
        </w:rPr>
      </w:pPr>
      <w:r w:rsidRPr="00A34139">
        <w:rPr>
          <w:rFonts w:ascii="Calibri" w:hAnsi="Calibri"/>
        </w:rPr>
        <w:lastRenderedPageBreak/>
        <w:t>Moncreiff Parish Church</w:t>
      </w:r>
    </w:p>
    <w:p w14:paraId="7A3BCDAC" w14:textId="77777777" w:rsidR="00767E67" w:rsidRPr="00A34139" w:rsidRDefault="00767E67" w:rsidP="00767E67">
      <w:pPr>
        <w:rPr>
          <w:rFonts w:ascii="Calibri" w:hAnsi="Calibri"/>
        </w:rPr>
      </w:pPr>
      <w:r w:rsidRPr="00A34139">
        <w:rPr>
          <w:rFonts w:ascii="Calibri" w:hAnsi="Calibri"/>
        </w:rPr>
        <w:t>Notes forming part of the financial statements</w:t>
      </w:r>
    </w:p>
    <w:p w14:paraId="634E398A" w14:textId="7C27C1DD" w:rsidR="00767E67" w:rsidRPr="00A34139" w:rsidRDefault="00767E67" w:rsidP="00767E67">
      <w:pPr>
        <w:jc w:val="both"/>
        <w:rPr>
          <w:rFonts w:ascii="Calibri" w:hAnsi="Calibri"/>
        </w:rPr>
      </w:pPr>
      <w:r w:rsidRPr="00A34139">
        <w:rPr>
          <w:rFonts w:ascii="Calibri" w:hAnsi="Calibri"/>
        </w:rPr>
        <w:t>For the year ended 31 December 202</w:t>
      </w:r>
      <w:r w:rsidR="008D4581" w:rsidRPr="00A34139">
        <w:rPr>
          <w:rFonts w:ascii="Calibri" w:hAnsi="Calibri"/>
        </w:rPr>
        <w:t>4</w:t>
      </w:r>
    </w:p>
    <w:p w14:paraId="4B025F4A" w14:textId="77777777" w:rsidR="00767E67" w:rsidRPr="00662491" w:rsidRDefault="00767E67" w:rsidP="00767E67">
      <w:pPr>
        <w:rPr>
          <w:rFonts w:ascii="Comic Sans MS" w:hAnsi="Comic Sans MS"/>
          <w:sz w:val="18"/>
          <w:szCs w:val="18"/>
        </w:rPr>
      </w:pPr>
    </w:p>
    <w:tbl>
      <w:tblPr>
        <w:tblW w:w="0" w:type="auto"/>
        <w:tblLook w:val="04A0" w:firstRow="1" w:lastRow="0" w:firstColumn="1" w:lastColumn="0" w:noHBand="0" w:noVBand="1"/>
      </w:tblPr>
      <w:tblGrid>
        <w:gridCol w:w="303"/>
        <w:gridCol w:w="3013"/>
        <w:gridCol w:w="1145"/>
        <w:gridCol w:w="1152"/>
        <w:gridCol w:w="1147"/>
        <w:gridCol w:w="1145"/>
        <w:gridCol w:w="1152"/>
        <w:gridCol w:w="1147"/>
      </w:tblGrid>
      <w:tr w:rsidR="007D4699" w:rsidRPr="007D4699" w14:paraId="5EA100C2" w14:textId="77777777" w:rsidTr="007D4699">
        <w:trPr>
          <w:trHeight w:val="510"/>
        </w:trPr>
        <w:tc>
          <w:tcPr>
            <w:tcW w:w="0" w:type="auto"/>
            <w:tcBorders>
              <w:top w:val="nil"/>
              <w:left w:val="nil"/>
              <w:bottom w:val="nil"/>
              <w:right w:val="nil"/>
            </w:tcBorders>
            <w:shd w:val="clear" w:color="auto" w:fill="auto"/>
            <w:vAlign w:val="center"/>
            <w:hideMark/>
          </w:tcPr>
          <w:p w14:paraId="389F8EF5" w14:textId="77777777" w:rsidR="007D4699" w:rsidRPr="007D4699" w:rsidRDefault="007D4699" w:rsidP="007D4699">
            <w:pPr>
              <w:rPr>
                <w:rFonts w:ascii="Times New Roman" w:hAnsi="Times New Roman" w:cs="Times New Roman"/>
                <w:sz w:val="20"/>
                <w:szCs w:val="20"/>
                <w:lang w:eastAsia="en-GB"/>
              </w:rPr>
            </w:pPr>
          </w:p>
        </w:tc>
        <w:tc>
          <w:tcPr>
            <w:tcW w:w="0" w:type="auto"/>
            <w:tcBorders>
              <w:top w:val="nil"/>
              <w:left w:val="nil"/>
              <w:bottom w:val="nil"/>
              <w:right w:val="nil"/>
            </w:tcBorders>
            <w:shd w:val="clear" w:color="auto" w:fill="auto"/>
            <w:vAlign w:val="center"/>
            <w:hideMark/>
          </w:tcPr>
          <w:p w14:paraId="5C3C262B" w14:textId="77777777" w:rsidR="007D4699" w:rsidRPr="007D4699" w:rsidRDefault="007D4699" w:rsidP="007D4699">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0A911F4F" w14:textId="77777777" w:rsidR="007D4699" w:rsidRPr="007D4699" w:rsidRDefault="007D4699" w:rsidP="007D4699">
            <w:pPr>
              <w:jc w:val="center"/>
              <w:rPr>
                <w:rFonts w:ascii="Calibri" w:hAnsi="Calibri" w:cs="Calibri"/>
                <w:color w:val="000000"/>
                <w:sz w:val="20"/>
                <w:szCs w:val="20"/>
                <w:lang w:eastAsia="en-GB"/>
              </w:rPr>
            </w:pPr>
            <w:r w:rsidRPr="007D4699">
              <w:rPr>
                <w:rFonts w:ascii="Calibri" w:hAnsi="Calibri" w:cs="Calibri"/>
                <w:color w:val="000000"/>
                <w:sz w:val="20"/>
                <w:szCs w:val="20"/>
                <w:lang w:eastAsia="en-GB"/>
              </w:rPr>
              <w:t>Unrestricted Funds 2024</w:t>
            </w:r>
          </w:p>
        </w:tc>
        <w:tc>
          <w:tcPr>
            <w:tcW w:w="0" w:type="auto"/>
            <w:tcBorders>
              <w:top w:val="nil"/>
              <w:left w:val="nil"/>
              <w:bottom w:val="nil"/>
              <w:right w:val="nil"/>
            </w:tcBorders>
            <w:shd w:val="clear" w:color="auto" w:fill="auto"/>
            <w:vAlign w:val="center"/>
            <w:hideMark/>
          </w:tcPr>
          <w:p w14:paraId="7C6ACB73" w14:textId="77777777" w:rsidR="007D4699" w:rsidRPr="007D4699" w:rsidRDefault="007D4699" w:rsidP="007D4699">
            <w:pPr>
              <w:jc w:val="right"/>
              <w:rPr>
                <w:rFonts w:ascii="Calibri" w:hAnsi="Calibri" w:cs="Calibri"/>
                <w:color w:val="000000"/>
                <w:sz w:val="20"/>
                <w:szCs w:val="20"/>
                <w:lang w:eastAsia="en-GB"/>
              </w:rPr>
            </w:pPr>
            <w:r w:rsidRPr="007D4699">
              <w:rPr>
                <w:rFonts w:ascii="Calibri" w:hAnsi="Calibri" w:cs="Calibri"/>
                <w:color w:val="000000"/>
                <w:sz w:val="20"/>
                <w:szCs w:val="20"/>
                <w:lang w:eastAsia="en-GB"/>
              </w:rPr>
              <w:t>Restricted Funds 2024</w:t>
            </w:r>
          </w:p>
        </w:tc>
        <w:tc>
          <w:tcPr>
            <w:tcW w:w="0" w:type="auto"/>
            <w:tcBorders>
              <w:top w:val="nil"/>
              <w:left w:val="nil"/>
              <w:bottom w:val="nil"/>
              <w:right w:val="nil"/>
            </w:tcBorders>
            <w:shd w:val="clear" w:color="auto" w:fill="auto"/>
            <w:vAlign w:val="center"/>
            <w:hideMark/>
          </w:tcPr>
          <w:p w14:paraId="280BEBFF" w14:textId="77777777" w:rsidR="007D4699" w:rsidRPr="007D4699" w:rsidRDefault="007D4699" w:rsidP="007D4699">
            <w:pPr>
              <w:jc w:val="right"/>
              <w:rPr>
                <w:rFonts w:ascii="Calibri" w:hAnsi="Calibri" w:cs="Calibri"/>
                <w:color w:val="000000"/>
                <w:sz w:val="20"/>
                <w:szCs w:val="20"/>
                <w:lang w:eastAsia="en-GB"/>
              </w:rPr>
            </w:pPr>
            <w:r w:rsidRPr="007D4699">
              <w:rPr>
                <w:rFonts w:ascii="Calibri" w:hAnsi="Calibri" w:cs="Calibri"/>
                <w:color w:val="000000"/>
                <w:sz w:val="20"/>
                <w:szCs w:val="20"/>
                <w:lang w:eastAsia="en-GB"/>
              </w:rPr>
              <w:t>Total 2024</w:t>
            </w:r>
          </w:p>
        </w:tc>
        <w:tc>
          <w:tcPr>
            <w:tcW w:w="0" w:type="auto"/>
            <w:tcBorders>
              <w:top w:val="nil"/>
              <w:left w:val="nil"/>
              <w:bottom w:val="nil"/>
              <w:right w:val="nil"/>
            </w:tcBorders>
            <w:shd w:val="clear" w:color="auto" w:fill="auto"/>
            <w:vAlign w:val="center"/>
            <w:hideMark/>
          </w:tcPr>
          <w:p w14:paraId="6C695ACB" w14:textId="77777777" w:rsidR="007D4699" w:rsidRPr="007D4699" w:rsidRDefault="007D4699" w:rsidP="007D4699">
            <w:pPr>
              <w:jc w:val="right"/>
              <w:rPr>
                <w:rFonts w:ascii="Calibri" w:hAnsi="Calibri" w:cs="Calibri"/>
                <w:color w:val="000000"/>
                <w:sz w:val="20"/>
                <w:szCs w:val="20"/>
                <w:lang w:eastAsia="en-GB"/>
              </w:rPr>
            </w:pPr>
            <w:r w:rsidRPr="007D4699">
              <w:rPr>
                <w:rFonts w:ascii="Calibri" w:hAnsi="Calibri" w:cs="Calibri"/>
                <w:color w:val="000000"/>
                <w:sz w:val="20"/>
                <w:szCs w:val="20"/>
                <w:lang w:eastAsia="en-GB"/>
              </w:rPr>
              <w:t>Unrestricted Funds 2023</w:t>
            </w:r>
          </w:p>
        </w:tc>
        <w:tc>
          <w:tcPr>
            <w:tcW w:w="0" w:type="auto"/>
            <w:tcBorders>
              <w:top w:val="nil"/>
              <w:left w:val="nil"/>
              <w:bottom w:val="nil"/>
              <w:right w:val="nil"/>
            </w:tcBorders>
            <w:shd w:val="clear" w:color="auto" w:fill="auto"/>
            <w:vAlign w:val="center"/>
            <w:hideMark/>
          </w:tcPr>
          <w:p w14:paraId="20CD10B0" w14:textId="77777777" w:rsidR="007D4699" w:rsidRPr="007D4699" w:rsidRDefault="007D4699" w:rsidP="007D4699">
            <w:pPr>
              <w:jc w:val="right"/>
              <w:rPr>
                <w:rFonts w:ascii="Calibri" w:hAnsi="Calibri" w:cs="Calibri"/>
                <w:color w:val="000000"/>
                <w:sz w:val="20"/>
                <w:szCs w:val="20"/>
                <w:lang w:eastAsia="en-GB"/>
              </w:rPr>
            </w:pPr>
            <w:r w:rsidRPr="007D4699">
              <w:rPr>
                <w:rFonts w:ascii="Calibri" w:hAnsi="Calibri" w:cs="Calibri"/>
                <w:color w:val="000000"/>
                <w:sz w:val="20"/>
                <w:szCs w:val="20"/>
                <w:lang w:eastAsia="en-GB"/>
              </w:rPr>
              <w:t>Restricted Funds 2023</w:t>
            </w:r>
          </w:p>
        </w:tc>
        <w:tc>
          <w:tcPr>
            <w:tcW w:w="0" w:type="auto"/>
            <w:tcBorders>
              <w:top w:val="nil"/>
              <w:left w:val="nil"/>
              <w:bottom w:val="nil"/>
              <w:right w:val="nil"/>
            </w:tcBorders>
            <w:shd w:val="clear" w:color="auto" w:fill="auto"/>
            <w:vAlign w:val="center"/>
            <w:hideMark/>
          </w:tcPr>
          <w:p w14:paraId="7605FBFD" w14:textId="77777777" w:rsidR="007D4699" w:rsidRPr="007D4699" w:rsidRDefault="007D4699" w:rsidP="007D4699">
            <w:pPr>
              <w:jc w:val="right"/>
              <w:rPr>
                <w:rFonts w:ascii="Calibri" w:hAnsi="Calibri" w:cs="Calibri"/>
                <w:color w:val="000000"/>
                <w:sz w:val="20"/>
                <w:szCs w:val="20"/>
                <w:lang w:eastAsia="en-GB"/>
              </w:rPr>
            </w:pPr>
            <w:r w:rsidRPr="007D4699">
              <w:rPr>
                <w:rFonts w:ascii="Calibri" w:hAnsi="Calibri" w:cs="Calibri"/>
                <w:color w:val="000000"/>
                <w:sz w:val="20"/>
                <w:szCs w:val="20"/>
                <w:lang w:eastAsia="en-GB"/>
              </w:rPr>
              <w:t xml:space="preserve">  Total 2023</w:t>
            </w:r>
          </w:p>
        </w:tc>
      </w:tr>
      <w:tr w:rsidR="007D4699" w:rsidRPr="007D4699" w14:paraId="135F04ED" w14:textId="77777777" w:rsidTr="007D4699">
        <w:trPr>
          <w:trHeight w:val="300"/>
        </w:trPr>
        <w:tc>
          <w:tcPr>
            <w:tcW w:w="0" w:type="auto"/>
            <w:tcBorders>
              <w:top w:val="nil"/>
              <w:left w:val="nil"/>
              <w:bottom w:val="nil"/>
              <w:right w:val="nil"/>
            </w:tcBorders>
            <w:shd w:val="clear" w:color="auto" w:fill="auto"/>
            <w:vAlign w:val="center"/>
            <w:hideMark/>
          </w:tcPr>
          <w:p w14:paraId="61A70963" w14:textId="77777777" w:rsidR="007D4699" w:rsidRPr="007D4699" w:rsidRDefault="007D4699" w:rsidP="007D4699">
            <w:pPr>
              <w:jc w:val="right"/>
              <w:rPr>
                <w:rFonts w:ascii="Calibri" w:hAnsi="Calibri" w:cs="Calibri"/>
                <w:color w:val="000000"/>
                <w:sz w:val="20"/>
                <w:szCs w:val="20"/>
                <w:lang w:eastAsia="en-GB"/>
              </w:rPr>
            </w:pPr>
          </w:p>
        </w:tc>
        <w:tc>
          <w:tcPr>
            <w:tcW w:w="0" w:type="auto"/>
            <w:tcBorders>
              <w:top w:val="nil"/>
              <w:left w:val="nil"/>
              <w:bottom w:val="nil"/>
              <w:right w:val="nil"/>
            </w:tcBorders>
            <w:shd w:val="clear" w:color="auto" w:fill="auto"/>
            <w:vAlign w:val="center"/>
            <w:hideMark/>
          </w:tcPr>
          <w:p w14:paraId="601FFEEB" w14:textId="77777777" w:rsidR="007D4699" w:rsidRPr="007D4699" w:rsidRDefault="007D4699" w:rsidP="007D4699">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4683630C" w14:textId="77777777" w:rsidR="007D4699" w:rsidRPr="007D4699" w:rsidRDefault="007D4699" w:rsidP="007D4699">
            <w:pPr>
              <w:jc w:val="center"/>
              <w:rPr>
                <w:rFonts w:ascii="Calibri" w:hAnsi="Calibri" w:cs="Calibri"/>
                <w:color w:val="000000"/>
                <w:sz w:val="22"/>
                <w:szCs w:val="22"/>
                <w:lang w:eastAsia="en-GB"/>
              </w:rPr>
            </w:pPr>
            <w:r w:rsidRPr="007D4699">
              <w:rPr>
                <w:rFonts w:ascii="Calibri" w:hAnsi="Calibri" w:cs="Calibri"/>
                <w:color w:val="000000"/>
                <w:sz w:val="22"/>
                <w:szCs w:val="22"/>
                <w:lang w:eastAsia="en-GB"/>
              </w:rPr>
              <w:t>£</w:t>
            </w:r>
          </w:p>
        </w:tc>
        <w:tc>
          <w:tcPr>
            <w:tcW w:w="0" w:type="auto"/>
            <w:tcBorders>
              <w:top w:val="nil"/>
              <w:left w:val="nil"/>
              <w:bottom w:val="nil"/>
              <w:right w:val="nil"/>
            </w:tcBorders>
            <w:shd w:val="clear" w:color="auto" w:fill="auto"/>
            <w:vAlign w:val="center"/>
            <w:hideMark/>
          </w:tcPr>
          <w:p w14:paraId="397BAFDB" w14:textId="77777777" w:rsidR="007D4699" w:rsidRPr="007D4699" w:rsidRDefault="007D4699" w:rsidP="007D4699">
            <w:pPr>
              <w:jc w:val="center"/>
              <w:rPr>
                <w:rFonts w:ascii="Calibri" w:hAnsi="Calibri" w:cs="Calibri"/>
                <w:color w:val="000000"/>
                <w:sz w:val="22"/>
                <w:szCs w:val="22"/>
                <w:lang w:eastAsia="en-GB"/>
              </w:rPr>
            </w:pPr>
            <w:r w:rsidRPr="007D4699">
              <w:rPr>
                <w:rFonts w:ascii="Calibri" w:hAnsi="Calibri" w:cs="Calibri"/>
                <w:color w:val="000000"/>
                <w:sz w:val="22"/>
                <w:szCs w:val="22"/>
                <w:lang w:eastAsia="en-GB"/>
              </w:rPr>
              <w:t>£</w:t>
            </w:r>
          </w:p>
        </w:tc>
        <w:tc>
          <w:tcPr>
            <w:tcW w:w="0" w:type="auto"/>
            <w:tcBorders>
              <w:top w:val="nil"/>
              <w:left w:val="nil"/>
              <w:bottom w:val="nil"/>
              <w:right w:val="nil"/>
            </w:tcBorders>
            <w:shd w:val="clear" w:color="auto" w:fill="auto"/>
            <w:vAlign w:val="center"/>
            <w:hideMark/>
          </w:tcPr>
          <w:p w14:paraId="59163EFF" w14:textId="77777777" w:rsidR="007D4699" w:rsidRPr="007D4699" w:rsidRDefault="007D4699" w:rsidP="007D4699">
            <w:pPr>
              <w:jc w:val="center"/>
              <w:rPr>
                <w:rFonts w:ascii="Calibri" w:hAnsi="Calibri" w:cs="Calibri"/>
                <w:color w:val="000000"/>
                <w:sz w:val="22"/>
                <w:szCs w:val="22"/>
                <w:lang w:eastAsia="en-GB"/>
              </w:rPr>
            </w:pPr>
            <w:r w:rsidRPr="007D4699">
              <w:rPr>
                <w:rFonts w:ascii="Calibri" w:hAnsi="Calibri" w:cs="Calibri"/>
                <w:color w:val="000000"/>
                <w:sz w:val="22"/>
                <w:szCs w:val="22"/>
                <w:lang w:eastAsia="en-GB"/>
              </w:rPr>
              <w:t>£</w:t>
            </w:r>
          </w:p>
        </w:tc>
        <w:tc>
          <w:tcPr>
            <w:tcW w:w="0" w:type="auto"/>
            <w:tcBorders>
              <w:top w:val="nil"/>
              <w:left w:val="nil"/>
              <w:bottom w:val="nil"/>
              <w:right w:val="nil"/>
            </w:tcBorders>
            <w:shd w:val="clear" w:color="auto" w:fill="auto"/>
            <w:vAlign w:val="center"/>
            <w:hideMark/>
          </w:tcPr>
          <w:p w14:paraId="457B9FB1" w14:textId="77777777" w:rsidR="007D4699" w:rsidRPr="007D4699" w:rsidRDefault="007D4699" w:rsidP="007D4699">
            <w:pPr>
              <w:jc w:val="center"/>
              <w:rPr>
                <w:rFonts w:ascii="Calibri" w:hAnsi="Calibri" w:cs="Calibri"/>
                <w:color w:val="000000"/>
                <w:sz w:val="22"/>
                <w:szCs w:val="22"/>
                <w:lang w:eastAsia="en-GB"/>
              </w:rPr>
            </w:pPr>
            <w:r w:rsidRPr="007D4699">
              <w:rPr>
                <w:rFonts w:ascii="Calibri" w:hAnsi="Calibri" w:cs="Calibri"/>
                <w:color w:val="000000"/>
                <w:sz w:val="22"/>
                <w:szCs w:val="22"/>
                <w:lang w:eastAsia="en-GB"/>
              </w:rPr>
              <w:t>£</w:t>
            </w:r>
          </w:p>
        </w:tc>
        <w:tc>
          <w:tcPr>
            <w:tcW w:w="0" w:type="auto"/>
            <w:tcBorders>
              <w:top w:val="nil"/>
              <w:left w:val="nil"/>
              <w:bottom w:val="nil"/>
              <w:right w:val="nil"/>
            </w:tcBorders>
            <w:shd w:val="clear" w:color="auto" w:fill="auto"/>
            <w:vAlign w:val="center"/>
            <w:hideMark/>
          </w:tcPr>
          <w:p w14:paraId="32AA2816" w14:textId="77777777" w:rsidR="007D4699" w:rsidRPr="007D4699" w:rsidRDefault="007D4699" w:rsidP="007D4699">
            <w:pPr>
              <w:jc w:val="center"/>
              <w:rPr>
                <w:rFonts w:ascii="Calibri" w:hAnsi="Calibri" w:cs="Calibri"/>
                <w:color w:val="000000"/>
                <w:sz w:val="22"/>
                <w:szCs w:val="22"/>
                <w:lang w:eastAsia="en-GB"/>
              </w:rPr>
            </w:pPr>
            <w:r w:rsidRPr="007D4699">
              <w:rPr>
                <w:rFonts w:ascii="Calibri" w:hAnsi="Calibri" w:cs="Calibri"/>
                <w:color w:val="000000"/>
                <w:sz w:val="22"/>
                <w:szCs w:val="22"/>
                <w:lang w:eastAsia="en-GB"/>
              </w:rPr>
              <w:t>£</w:t>
            </w:r>
          </w:p>
        </w:tc>
        <w:tc>
          <w:tcPr>
            <w:tcW w:w="0" w:type="auto"/>
            <w:tcBorders>
              <w:top w:val="nil"/>
              <w:left w:val="nil"/>
              <w:bottom w:val="nil"/>
              <w:right w:val="nil"/>
            </w:tcBorders>
            <w:shd w:val="clear" w:color="auto" w:fill="auto"/>
            <w:vAlign w:val="center"/>
            <w:hideMark/>
          </w:tcPr>
          <w:p w14:paraId="44D0A537" w14:textId="77777777" w:rsidR="007D4699" w:rsidRPr="007D4699" w:rsidRDefault="007D4699" w:rsidP="007D4699">
            <w:pPr>
              <w:jc w:val="center"/>
              <w:rPr>
                <w:rFonts w:ascii="Calibri" w:hAnsi="Calibri" w:cs="Calibri"/>
                <w:color w:val="000000"/>
                <w:sz w:val="22"/>
                <w:szCs w:val="22"/>
                <w:lang w:eastAsia="en-GB"/>
              </w:rPr>
            </w:pPr>
            <w:r w:rsidRPr="007D4699">
              <w:rPr>
                <w:rFonts w:ascii="Calibri" w:hAnsi="Calibri" w:cs="Calibri"/>
                <w:color w:val="000000"/>
                <w:sz w:val="22"/>
                <w:szCs w:val="22"/>
                <w:lang w:eastAsia="en-GB"/>
              </w:rPr>
              <w:t>£</w:t>
            </w:r>
          </w:p>
        </w:tc>
      </w:tr>
      <w:tr w:rsidR="007D4699" w:rsidRPr="007D4699" w14:paraId="08A2CA7F" w14:textId="77777777" w:rsidTr="007D4699">
        <w:trPr>
          <w:trHeight w:val="300"/>
        </w:trPr>
        <w:tc>
          <w:tcPr>
            <w:tcW w:w="0" w:type="auto"/>
            <w:tcBorders>
              <w:top w:val="nil"/>
              <w:left w:val="nil"/>
              <w:bottom w:val="nil"/>
              <w:right w:val="nil"/>
            </w:tcBorders>
            <w:shd w:val="clear" w:color="auto" w:fill="auto"/>
            <w:vAlign w:val="center"/>
            <w:hideMark/>
          </w:tcPr>
          <w:p w14:paraId="3F4CB8B0" w14:textId="77777777" w:rsidR="007D4699" w:rsidRPr="007D4699" w:rsidRDefault="007D4699" w:rsidP="007D4699">
            <w:pPr>
              <w:jc w:val="center"/>
              <w:rPr>
                <w:rFonts w:ascii="Comic Sans MS" w:hAnsi="Comic Sans MS"/>
                <w:color w:val="000000"/>
                <w:sz w:val="18"/>
                <w:szCs w:val="18"/>
                <w:lang w:eastAsia="en-GB"/>
              </w:rPr>
            </w:pPr>
            <w:r w:rsidRPr="007D4699">
              <w:rPr>
                <w:rFonts w:ascii="Comic Sans MS" w:hAnsi="Comic Sans MS"/>
                <w:color w:val="000000"/>
                <w:sz w:val="18"/>
                <w:szCs w:val="18"/>
                <w:lang w:eastAsia="en-GB"/>
              </w:rPr>
              <w:t>1</w:t>
            </w:r>
          </w:p>
        </w:tc>
        <w:tc>
          <w:tcPr>
            <w:tcW w:w="0" w:type="auto"/>
            <w:tcBorders>
              <w:top w:val="nil"/>
              <w:left w:val="nil"/>
              <w:bottom w:val="nil"/>
              <w:right w:val="nil"/>
            </w:tcBorders>
            <w:shd w:val="clear" w:color="auto" w:fill="auto"/>
            <w:vAlign w:val="center"/>
            <w:hideMark/>
          </w:tcPr>
          <w:p w14:paraId="7D560170" w14:textId="77777777" w:rsidR="007D4699" w:rsidRPr="007D4699" w:rsidRDefault="007D4699" w:rsidP="007D4699">
            <w:pPr>
              <w:rPr>
                <w:rFonts w:ascii="Calibri" w:hAnsi="Calibri" w:cs="Calibri"/>
                <w:color w:val="000000"/>
                <w:sz w:val="22"/>
                <w:szCs w:val="22"/>
                <w:lang w:eastAsia="en-GB"/>
              </w:rPr>
            </w:pPr>
            <w:r w:rsidRPr="007D4699">
              <w:rPr>
                <w:rFonts w:ascii="Calibri" w:hAnsi="Calibri" w:cs="Calibri"/>
                <w:color w:val="000000"/>
                <w:sz w:val="22"/>
                <w:szCs w:val="22"/>
                <w:lang w:eastAsia="en-GB"/>
              </w:rPr>
              <w:t>Donations and legacies</w:t>
            </w:r>
          </w:p>
        </w:tc>
        <w:tc>
          <w:tcPr>
            <w:tcW w:w="0" w:type="auto"/>
            <w:tcBorders>
              <w:top w:val="nil"/>
              <w:left w:val="nil"/>
              <w:bottom w:val="nil"/>
              <w:right w:val="nil"/>
            </w:tcBorders>
            <w:shd w:val="clear" w:color="auto" w:fill="auto"/>
            <w:vAlign w:val="center"/>
            <w:hideMark/>
          </w:tcPr>
          <w:p w14:paraId="67822D28" w14:textId="77777777" w:rsidR="007D4699" w:rsidRPr="007D4699" w:rsidRDefault="007D4699" w:rsidP="007D4699">
            <w:pPr>
              <w:rPr>
                <w:rFonts w:ascii="Calibri" w:hAnsi="Calibri" w:cs="Calibri"/>
                <w:color w:val="000000"/>
                <w:sz w:val="22"/>
                <w:szCs w:val="22"/>
                <w:lang w:eastAsia="en-GB"/>
              </w:rPr>
            </w:pPr>
          </w:p>
        </w:tc>
        <w:tc>
          <w:tcPr>
            <w:tcW w:w="0" w:type="auto"/>
            <w:tcBorders>
              <w:top w:val="nil"/>
              <w:left w:val="nil"/>
              <w:bottom w:val="nil"/>
              <w:right w:val="nil"/>
            </w:tcBorders>
            <w:shd w:val="clear" w:color="auto" w:fill="auto"/>
            <w:vAlign w:val="center"/>
            <w:hideMark/>
          </w:tcPr>
          <w:p w14:paraId="080B40F6" w14:textId="77777777" w:rsidR="007D4699" w:rsidRPr="007D4699" w:rsidRDefault="007D4699" w:rsidP="007D4699">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32C7C049" w14:textId="77777777" w:rsidR="007D4699" w:rsidRPr="007D4699" w:rsidRDefault="007D4699" w:rsidP="007D4699">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34287CB9" w14:textId="77777777" w:rsidR="007D4699" w:rsidRPr="007D4699" w:rsidRDefault="007D4699" w:rsidP="007D4699">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104594A2" w14:textId="77777777" w:rsidR="007D4699" w:rsidRPr="007D4699" w:rsidRDefault="007D4699" w:rsidP="007D4699">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5863D302" w14:textId="77777777" w:rsidR="007D4699" w:rsidRPr="007D4699" w:rsidRDefault="007D4699" w:rsidP="007D4699">
            <w:pPr>
              <w:jc w:val="right"/>
              <w:rPr>
                <w:rFonts w:ascii="Times New Roman" w:hAnsi="Times New Roman" w:cs="Times New Roman"/>
                <w:b w:val="0"/>
                <w:bCs w:val="0"/>
                <w:sz w:val="20"/>
                <w:szCs w:val="20"/>
                <w:lang w:eastAsia="en-GB"/>
              </w:rPr>
            </w:pPr>
          </w:p>
        </w:tc>
      </w:tr>
      <w:tr w:rsidR="007D4699" w:rsidRPr="007D4699" w14:paraId="1C74ECDC" w14:textId="77777777" w:rsidTr="007D4699">
        <w:trPr>
          <w:trHeight w:val="300"/>
        </w:trPr>
        <w:tc>
          <w:tcPr>
            <w:tcW w:w="0" w:type="auto"/>
            <w:tcBorders>
              <w:top w:val="nil"/>
              <w:left w:val="nil"/>
              <w:bottom w:val="nil"/>
              <w:right w:val="nil"/>
            </w:tcBorders>
            <w:shd w:val="clear" w:color="auto" w:fill="auto"/>
            <w:vAlign w:val="center"/>
            <w:hideMark/>
          </w:tcPr>
          <w:p w14:paraId="683F2AA6" w14:textId="77777777" w:rsidR="007D4699" w:rsidRPr="007D4699" w:rsidRDefault="007D4699" w:rsidP="007D4699">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5A540B34" w14:textId="77777777" w:rsidR="007D4699" w:rsidRPr="007D4699" w:rsidRDefault="007D4699" w:rsidP="007D4699">
            <w:pPr>
              <w:jc w:val="cente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653EAF1E" w14:textId="77777777" w:rsidR="007D4699" w:rsidRPr="007D4699" w:rsidRDefault="007D4699" w:rsidP="007D4699">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30D0FAF3" w14:textId="77777777" w:rsidR="007D4699" w:rsidRPr="007D4699" w:rsidRDefault="007D4699" w:rsidP="007D4699">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5C380914" w14:textId="77777777" w:rsidR="007D4699" w:rsidRPr="007D4699" w:rsidRDefault="007D4699" w:rsidP="007D4699">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6CC12512" w14:textId="77777777" w:rsidR="007D4699" w:rsidRPr="007D4699" w:rsidRDefault="007D4699" w:rsidP="007D4699">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48B81774" w14:textId="77777777" w:rsidR="007D4699" w:rsidRPr="007D4699" w:rsidRDefault="007D4699" w:rsidP="007D4699">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596896FA" w14:textId="77777777" w:rsidR="007D4699" w:rsidRPr="007D4699" w:rsidRDefault="007D4699" w:rsidP="007D4699">
            <w:pPr>
              <w:jc w:val="right"/>
              <w:rPr>
                <w:rFonts w:ascii="Times New Roman" w:hAnsi="Times New Roman" w:cs="Times New Roman"/>
                <w:b w:val="0"/>
                <w:bCs w:val="0"/>
                <w:sz w:val="20"/>
                <w:szCs w:val="20"/>
                <w:lang w:eastAsia="en-GB"/>
              </w:rPr>
            </w:pPr>
          </w:p>
        </w:tc>
      </w:tr>
      <w:tr w:rsidR="007D4699" w:rsidRPr="007D4699" w14:paraId="390FB7BC" w14:textId="77777777" w:rsidTr="007D4699">
        <w:trPr>
          <w:trHeight w:val="300"/>
        </w:trPr>
        <w:tc>
          <w:tcPr>
            <w:tcW w:w="0" w:type="auto"/>
            <w:tcBorders>
              <w:top w:val="nil"/>
              <w:left w:val="nil"/>
              <w:bottom w:val="nil"/>
              <w:right w:val="nil"/>
            </w:tcBorders>
            <w:shd w:val="clear" w:color="auto" w:fill="auto"/>
            <w:vAlign w:val="center"/>
            <w:hideMark/>
          </w:tcPr>
          <w:p w14:paraId="4CAF66F3" w14:textId="77777777" w:rsidR="007D4699" w:rsidRPr="007D4699" w:rsidRDefault="007D4699" w:rsidP="007D4699">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000D4682" w14:textId="77777777" w:rsidR="007D4699" w:rsidRPr="007D4699" w:rsidRDefault="007D4699" w:rsidP="007D4699">
            <w:pPr>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Offerings</w:t>
            </w:r>
          </w:p>
        </w:tc>
        <w:tc>
          <w:tcPr>
            <w:tcW w:w="0" w:type="auto"/>
            <w:tcBorders>
              <w:top w:val="nil"/>
              <w:left w:val="nil"/>
              <w:bottom w:val="nil"/>
              <w:right w:val="nil"/>
            </w:tcBorders>
            <w:shd w:val="clear" w:color="auto" w:fill="auto"/>
            <w:noWrap/>
            <w:vAlign w:val="center"/>
            <w:hideMark/>
          </w:tcPr>
          <w:p w14:paraId="18568E9E" w14:textId="77777777" w:rsidR="007D4699" w:rsidRPr="007D4699" w:rsidRDefault="007D4699"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98,007 </w:t>
            </w:r>
          </w:p>
        </w:tc>
        <w:tc>
          <w:tcPr>
            <w:tcW w:w="0" w:type="auto"/>
            <w:tcBorders>
              <w:top w:val="nil"/>
              <w:left w:val="nil"/>
              <w:bottom w:val="nil"/>
              <w:right w:val="nil"/>
            </w:tcBorders>
            <w:shd w:val="clear" w:color="auto" w:fill="auto"/>
            <w:noWrap/>
            <w:vAlign w:val="center"/>
            <w:hideMark/>
          </w:tcPr>
          <w:p w14:paraId="4BAA0F60" w14:textId="77777777" w:rsidR="007D4699" w:rsidRPr="007D4699" w:rsidRDefault="007D4699"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3,995 </w:t>
            </w:r>
          </w:p>
        </w:tc>
        <w:tc>
          <w:tcPr>
            <w:tcW w:w="0" w:type="auto"/>
            <w:tcBorders>
              <w:top w:val="nil"/>
              <w:left w:val="nil"/>
              <w:bottom w:val="nil"/>
              <w:right w:val="nil"/>
            </w:tcBorders>
            <w:shd w:val="clear" w:color="auto" w:fill="auto"/>
            <w:noWrap/>
            <w:vAlign w:val="center"/>
            <w:hideMark/>
          </w:tcPr>
          <w:p w14:paraId="561CC469" w14:textId="77777777" w:rsidR="007D4699" w:rsidRPr="007D4699" w:rsidRDefault="007D4699"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102,001 </w:t>
            </w:r>
          </w:p>
        </w:tc>
        <w:tc>
          <w:tcPr>
            <w:tcW w:w="0" w:type="auto"/>
            <w:tcBorders>
              <w:top w:val="nil"/>
              <w:left w:val="nil"/>
              <w:bottom w:val="nil"/>
              <w:right w:val="nil"/>
            </w:tcBorders>
            <w:shd w:val="clear" w:color="auto" w:fill="auto"/>
            <w:noWrap/>
            <w:vAlign w:val="center"/>
            <w:hideMark/>
          </w:tcPr>
          <w:p w14:paraId="28A7E569" w14:textId="77777777" w:rsidR="007D4699" w:rsidRPr="007D4699" w:rsidRDefault="007D4699"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97,493 </w:t>
            </w:r>
          </w:p>
        </w:tc>
        <w:tc>
          <w:tcPr>
            <w:tcW w:w="0" w:type="auto"/>
            <w:tcBorders>
              <w:top w:val="nil"/>
              <w:left w:val="nil"/>
              <w:bottom w:val="nil"/>
              <w:right w:val="nil"/>
            </w:tcBorders>
            <w:shd w:val="clear" w:color="auto" w:fill="auto"/>
            <w:noWrap/>
            <w:vAlign w:val="center"/>
            <w:hideMark/>
          </w:tcPr>
          <w:p w14:paraId="4C18AAE3" w14:textId="77777777" w:rsidR="007D4699" w:rsidRPr="007D4699" w:rsidRDefault="007D4699"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9,506 </w:t>
            </w:r>
          </w:p>
        </w:tc>
        <w:tc>
          <w:tcPr>
            <w:tcW w:w="0" w:type="auto"/>
            <w:tcBorders>
              <w:top w:val="nil"/>
              <w:left w:val="nil"/>
              <w:bottom w:val="nil"/>
              <w:right w:val="nil"/>
            </w:tcBorders>
            <w:shd w:val="clear" w:color="auto" w:fill="auto"/>
            <w:noWrap/>
            <w:vAlign w:val="center"/>
            <w:hideMark/>
          </w:tcPr>
          <w:p w14:paraId="696093B7" w14:textId="77777777" w:rsidR="007D4699" w:rsidRPr="007D4699" w:rsidRDefault="007D4699"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106,999 </w:t>
            </w:r>
          </w:p>
        </w:tc>
      </w:tr>
      <w:tr w:rsidR="007D4699" w:rsidRPr="007D4699" w14:paraId="7D7DCEEF" w14:textId="77777777" w:rsidTr="007D4699">
        <w:trPr>
          <w:trHeight w:val="300"/>
        </w:trPr>
        <w:tc>
          <w:tcPr>
            <w:tcW w:w="0" w:type="auto"/>
            <w:tcBorders>
              <w:top w:val="nil"/>
              <w:left w:val="nil"/>
              <w:bottom w:val="nil"/>
              <w:right w:val="nil"/>
            </w:tcBorders>
            <w:shd w:val="clear" w:color="auto" w:fill="auto"/>
            <w:vAlign w:val="center"/>
            <w:hideMark/>
          </w:tcPr>
          <w:p w14:paraId="2B08827C" w14:textId="77777777" w:rsidR="007D4699" w:rsidRPr="007D4699" w:rsidRDefault="007D4699" w:rsidP="007D4699">
            <w:pPr>
              <w:jc w:val="right"/>
              <w:rPr>
                <w:rFonts w:ascii="Calibri" w:hAnsi="Calibri" w:cs="Calibri"/>
                <w:b w:val="0"/>
                <w:bCs w:val="0"/>
                <w:color w:val="000000"/>
                <w:sz w:val="22"/>
                <w:szCs w:val="22"/>
                <w:lang w:eastAsia="en-GB"/>
              </w:rPr>
            </w:pPr>
          </w:p>
        </w:tc>
        <w:tc>
          <w:tcPr>
            <w:tcW w:w="0" w:type="auto"/>
            <w:tcBorders>
              <w:top w:val="nil"/>
              <w:left w:val="nil"/>
              <w:bottom w:val="nil"/>
              <w:right w:val="nil"/>
            </w:tcBorders>
            <w:shd w:val="clear" w:color="auto" w:fill="auto"/>
            <w:noWrap/>
            <w:vAlign w:val="center"/>
            <w:hideMark/>
          </w:tcPr>
          <w:p w14:paraId="71A538A1" w14:textId="77777777" w:rsidR="000F11F0" w:rsidRDefault="000F11F0" w:rsidP="007D4699">
            <w:pPr>
              <w:rPr>
                <w:rFonts w:ascii="Calibri" w:hAnsi="Calibri" w:cs="Calibri"/>
                <w:b w:val="0"/>
                <w:bCs w:val="0"/>
                <w:color w:val="000000"/>
                <w:sz w:val="22"/>
                <w:szCs w:val="22"/>
                <w:lang w:eastAsia="en-GB"/>
              </w:rPr>
            </w:pPr>
          </w:p>
          <w:p w14:paraId="76585CC6" w14:textId="77777777" w:rsidR="000F11F0" w:rsidRDefault="000F11F0" w:rsidP="007D4699">
            <w:pPr>
              <w:rPr>
                <w:rFonts w:ascii="Calibri" w:hAnsi="Calibri" w:cs="Calibri"/>
                <w:b w:val="0"/>
                <w:bCs w:val="0"/>
                <w:color w:val="000000"/>
                <w:sz w:val="22"/>
                <w:szCs w:val="22"/>
                <w:lang w:eastAsia="en-GB"/>
              </w:rPr>
            </w:pPr>
          </w:p>
          <w:p w14:paraId="0082AB10" w14:textId="6A7A7145" w:rsidR="007D4699" w:rsidRPr="007D4699" w:rsidRDefault="007D4699" w:rsidP="007D4699">
            <w:pPr>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Legacies</w:t>
            </w:r>
          </w:p>
        </w:tc>
        <w:tc>
          <w:tcPr>
            <w:tcW w:w="0" w:type="auto"/>
            <w:tcBorders>
              <w:top w:val="nil"/>
              <w:left w:val="nil"/>
              <w:bottom w:val="nil"/>
              <w:right w:val="nil"/>
            </w:tcBorders>
            <w:shd w:val="clear" w:color="auto" w:fill="auto"/>
            <w:noWrap/>
            <w:vAlign w:val="center"/>
            <w:hideMark/>
          </w:tcPr>
          <w:p w14:paraId="2FE93A63" w14:textId="77777777" w:rsidR="007D4699" w:rsidRPr="007D4699" w:rsidRDefault="007D4699" w:rsidP="007D4699">
            <w:pPr>
              <w:rPr>
                <w:rFonts w:ascii="Calibri" w:hAnsi="Calibri" w:cs="Calibri"/>
                <w:b w:val="0"/>
                <w:bCs w:val="0"/>
                <w:color w:val="000000"/>
                <w:sz w:val="22"/>
                <w:szCs w:val="22"/>
                <w:lang w:eastAsia="en-GB"/>
              </w:rPr>
            </w:pPr>
          </w:p>
        </w:tc>
        <w:tc>
          <w:tcPr>
            <w:tcW w:w="0" w:type="auto"/>
            <w:tcBorders>
              <w:top w:val="nil"/>
              <w:left w:val="nil"/>
              <w:bottom w:val="nil"/>
              <w:right w:val="nil"/>
            </w:tcBorders>
            <w:shd w:val="clear" w:color="auto" w:fill="auto"/>
            <w:noWrap/>
            <w:vAlign w:val="center"/>
            <w:hideMark/>
          </w:tcPr>
          <w:p w14:paraId="2171BCF0" w14:textId="77777777" w:rsidR="007D4699" w:rsidRPr="007D4699" w:rsidRDefault="007D4699"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2,000 </w:t>
            </w:r>
          </w:p>
        </w:tc>
        <w:tc>
          <w:tcPr>
            <w:tcW w:w="0" w:type="auto"/>
            <w:tcBorders>
              <w:top w:val="nil"/>
              <w:left w:val="nil"/>
              <w:bottom w:val="nil"/>
              <w:right w:val="nil"/>
            </w:tcBorders>
            <w:shd w:val="clear" w:color="auto" w:fill="auto"/>
            <w:noWrap/>
            <w:vAlign w:val="center"/>
            <w:hideMark/>
          </w:tcPr>
          <w:p w14:paraId="236A016B" w14:textId="77777777" w:rsidR="007D4699" w:rsidRPr="007D4699" w:rsidRDefault="007D4699"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2,000 </w:t>
            </w:r>
          </w:p>
        </w:tc>
        <w:tc>
          <w:tcPr>
            <w:tcW w:w="0" w:type="auto"/>
            <w:tcBorders>
              <w:top w:val="nil"/>
              <w:left w:val="nil"/>
              <w:bottom w:val="nil"/>
              <w:right w:val="nil"/>
            </w:tcBorders>
            <w:shd w:val="clear" w:color="auto" w:fill="auto"/>
            <w:noWrap/>
            <w:vAlign w:val="center"/>
            <w:hideMark/>
          </w:tcPr>
          <w:p w14:paraId="34C526DF" w14:textId="77777777" w:rsidR="007D4699" w:rsidRPr="007D4699" w:rsidRDefault="007D4699" w:rsidP="007D4699">
            <w:pPr>
              <w:jc w:val="right"/>
              <w:rPr>
                <w:rFonts w:ascii="Calibri" w:hAnsi="Calibri" w:cs="Calibri"/>
                <w:b w:val="0"/>
                <w:bCs w:val="0"/>
                <w:color w:val="000000"/>
                <w:sz w:val="22"/>
                <w:szCs w:val="22"/>
                <w:lang w:eastAsia="en-GB"/>
              </w:rPr>
            </w:pPr>
          </w:p>
        </w:tc>
        <w:tc>
          <w:tcPr>
            <w:tcW w:w="0" w:type="auto"/>
            <w:tcBorders>
              <w:top w:val="nil"/>
              <w:left w:val="nil"/>
              <w:bottom w:val="nil"/>
              <w:right w:val="nil"/>
            </w:tcBorders>
            <w:shd w:val="clear" w:color="auto" w:fill="auto"/>
            <w:noWrap/>
            <w:vAlign w:val="center"/>
            <w:hideMark/>
          </w:tcPr>
          <w:p w14:paraId="0A7115AA" w14:textId="77777777" w:rsidR="007D4699" w:rsidRPr="007D4699" w:rsidRDefault="007D4699" w:rsidP="007D4699">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2F58D205" w14:textId="77777777" w:rsidR="007D4699" w:rsidRPr="007D4699" w:rsidRDefault="007D4699" w:rsidP="007D4699">
            <w:pPr>
              <w:jc w:val="right"/>
              <w:rPr>
                <w:rFonts w:ascii="Times New Roman" w:hAnsi="Times New Roman" w:cs="Times New Roman"/>
                <w:b w:val="0"/>
                <w:bCs w:val="0"/>
                <w:sz w:val="20"/>
                <w:szCs w:val="20"/>
                <w:lang w:eastAsia="en-GB"/>
              </w:rPr>
            </w:pPr>
          </w:p>
        </w:tc>
      </w:tr>
      <w:tr w:rsidR="00A40A26" w:rsidRPr="007D4699" w14:paraId="7AE5047A" w14:textId="77777777" w:rsidTr="001673AA">
        <w:trPr>
          <w:trHeight w:val="300"/>
        </w:trPr>
        <w:tc>
          <w:tcPr>
            <w:tcW w:w="0" w:type="auto"/>
            <w:tcBorders>
              <w:top w:val="nil"/>
              <w:left w:val="nil"/>
              <w:bottom w:val="nil"/>
              <w:right w:val="nil"/>
            </w:tcBorders>
            <w:shd w:val="clear" w:color="auto" w:fill="auto"/>
            <w:vAlign w:val="center"/>
            <w:hideMark/>
          </w:tcPr>
          <w:p w14:paraId="5E78A976" w14:textId="77777777" w:rsidR="00A40A26" w:rsidRPr="007D4699" w:rsidRDefault="00A40A26" w:rsidP="007D4699">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4A79F462" w14:textId="77777777" w:rsidR="00A40A26" w:rsidRDefault="00A40A26" w:rsidP="007D4699">
            <w:pPr>
              <w:rPr>
                <w:rFonts w:ascii="Calibri" w:hAnsi="Calibri" w:cs="Calibri"/>
                <w:b w:val="0"/>
                <w:bCs w:val="0"/>
                <w:color w:val="000000"/>
                <w:sz w:val="22"/>
                <w:szCs w:val="22"/>
                <w:lang w:eastAsia="en-GB"/>
              </w:rPr>
            </w:pPr>
          </w:p>
          <w:p w14:paraId="1972F890" w14:textId="77777777" w:rsidR="00A40A26" w:rsidRDefault="00A40A26" w:rsidP="007D4699">
            <w:pPr>
              <w:rPr>
                <w:rFonts w:ascii="Calibri" w:hAnsi="Calibri" w:cs="Calibri"/>
                <w:b w:val="0"/>
                <w:bCs w:val="0"/>
                <w:color w:val="000000"/>
                <w:sz w:val="22"/>
                <w:szCs w:val="22"/>
                <w:lang w:eastAsia="en-GB"/>
              </w:rPr>
            </w:pPr>
          </w:p>
          <w:p w14:paraId="5609F50C" w14:textId="43A12E1D" w:rsidR="00A40A26" w:rsidRPr="007D4699" w:rsidRDefault="00A40A26" w:rsidP="007D4699">
            <w:pPr>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Tax recovered on Gift Aid</w:t>
            </w:r>
          </w:p>
        </w:tc>
        <w:tc>
          <w:tcPr>
            <w:tcW w:w="0" w:type="auto"/>
            <w:tcBorders>
              <w:top w:val="nil"/>
              <w:left w:val="nil"/>
              <w:bottom w:val="nil"/>
              <w:right w:val="nil"/>
            </w:tcBorders>
            <w:shd w:val="clear" w:color="auto" w:fill="auto"/>
            <w:noWrap/>
            <w:vAlign w:val="center"/>
            <w:hideMark/>
          </w:tcPr>
          <w:p w14:paraId="570ABDC0" w14:textId="4E946430" w:rsidR="00A40A26" w:rsidRPr="007D4699" w:rsidRDefault="00A40A26"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w:t>
            </w:r>
            <w:r>
              <w:rPr>
                <w:rFonts w:ascii="Calibri" w:hAnsi="Calibri" w:cs="Calibri"/>
                <w:b w:val="0"/>
                <w:bCs w:val="0"/>
                <w:color w:val="000000"/>
                <w:sz w:val="22"/>
                <w:szCs w:val="22"/>
                <w:lang w:eastAsia="en-GB"/>
              </w:rPr>
              <w:t>1</w:t>
            </w:r>
            <w:r w:rsidRPr="007D4699">
              <w:rPr>
                <w:rFonts w:ascii="Calibri" w:hAnsi="Calibri" w:cs="Calibri"/>
                <w:b w:val="0"/>
                <w:bCs w:val="0"/>
                <w:color w:val="000000"/>
                <w:sz w:val="22"/>
                <w:szCs w:val="22"/>
                <w:lang w:eastAsia="en-GB"/>
              </w:rPr>
              <w:t xml:space="preserve">4,471 </w:t>
            </w:r>
          </w:p>
        </w:tc>
        <w:tc>
          <w:tcPr>
            <w:tcW w:w="0" w:type="auto"/>
            <w:tcBorders>
              <w:top w:val="nil"/>
              <w:left w:val="nil"/>
              <w:bottom w:val="nil"/>
              <w:right w:val="nil"/>
            </w:tcBorders>
            <w:shd w:val="clear" w:color="auto" w:fill="auto"/>
            <w:noWrap/>
            <w:vAlign w:val="center"/>
            <w:hideMark/>
          </w:tcPr>
          <w:p w14:paraId="521E5A45" w14:textId="77777777" w:rsidR="00A40A26" w:rsidRPr="007D4699" w:rsidRDefault="00A40A26" w:rsidP="00E7235D">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893 </w:t>
            </w:r>
          </w:p>
        </w:tc>
        <w:tc>
          <w:tcPr>
            <w:tcW w:w="0" w:type="auto"/>
            <w:vMerge w:val="restart"/>
            <w:tcBorders>
              <w:top w:val="nil"/>
              <w:left w:val="nil"/>
              <w:right w:val="nil"/>
            </w:tcBorders>
            <w:shd w:val="clear" w:color="auto" w:fill="auto"/>
            <w:noWrap/>
            <w:vAlign w:val="center"/>
            <w:hideMark/>
          </w:tcPr>
          <w:p w14:paraId="7179FC01" w14:textId="40E97147" w:rsidR="00A40A26" w:rsidRPr="007D4699" w:rsidRDefault="00A40A26" w:rsidP="005B29BB">
            <w:pPr>
              <w:jc w:val="right"/>
              <w:rPr>
                <w:rFonts w:ascii="Calibri" w:hAnsi="Calibri" w:cs="Calibri"/>
                <w:b w:val="0"/>
                <w:bCs w:val="0"/>
                <w:color w:val="000000"/>
                <w:sz w:val="22"/>
                <w:szCs w:val="22"/>
                <w:lang w:eastAsia="en-GB"/>
              </w:rPr>
            </w:pPr>
            <w:r>
              <w:rPr>
                <w:rFonts w:ascii="Calibri" w:hAnsi="Calibri" w:cs="Calibri"/>
                <w:b w:val="0"/>
                <w:bCs w:val="0"/>
                <w:color w:val="000000"/>
                <w:sz w:val="22"/>
                <w:szCs w:val="22"/>
                <w:lang w:eastAsia="en-GB"/>
              </w:rPr>
              <w:t>15,364</w:t>
            </w:r>
          </w:p>
        </w:tc>
        <w:tc>
          <w:tcPr>
            <w:tcW w:w="0" w:type="auto"/>
            <w:tcBorders>
              <w:top w:val="nil"/>
              <w:left w:val="nil"/>
              <w:bottom w:val="nil"/>
              <w:right w:val="nil"/>
            </w:tcBorders>
            <w:shd w:val="clear" w:color="auto" w:fill="auto"/>
            <w:noWrap/>
            <w:vAlign w:val="center"/>
            <w:hideMark/>
          </w:tcPr>
          <w:p w14:paraId="6FC5A4A0" w14:textId="77777777" w:rsidR="00A40A26" w:rsidRPr="007D4699" w:rsidRDefault="00A40A26"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13,292 </w:t>
            </w:r>
          </w:p>
        </w:tc>
        <w:tc>
          <w:tcPr>
            <w:tcW w:w="0" w:type="auto"/>
            <w:tcBorders>
              <w:top w:val="nil"/>
              <w:left w:val="nil"/>
              <w:bottom w:val="nil"/>
              <w:right w:val="nil"/>
            </w:tcBorders>
            <w:shd w:val="clear" w:color="auto" w:fill="auto"/>
            <w:noWrap/>
            <w:vAlign w:val="center"/>
            <w:hideMark/>
          </w:tcPr>
          <w:p w14:paraId="0C498E7B" w14:textId="77777777" w:rsidR="00A40A26" w:rsidRPr="007D4699" w:rsidRDefault="00A40A26"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702 </w:t>
            </w:r>
          </w:p>
        </w:tc>
        <w:tc>
          <w:tcPr>
            <w:tcW w:w="0" w:type="auto"/>
            <w:tcBorders>
              <w:top w:val="nil"/>
              <w:left w:val="nil"/>
              <w:bottom w:val="nil"/>
              <w:right w:val="nil"/>
            </w:tcBorders>
            <w:shd w:val="clear" w:color="auto" w:fill="auto"/>
            <w:noWrap/>
            <w:vAlign w:val="center"/>
            <w:hideMark/>
          </w:tcPr>
          <w:p w14:paraId="7CEBBE00" w14:textId="77777777" w:rsidR="00A40A26" w:rsidRPr="007D4699" w:rsidRDefault="00A40A26" w:rsidP="007D4699">
            <w:pPr>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13,994 </w:t>
            </w:r>
          </w:p>
        </w:tc>
      </w:tr>
      <w:tr w:rsidR="00A40A26" w:rsidRPr="007D4699" w14:paraId="3D2D8A0E" w14:textId="77777777" w:rsidTr="001673AA">
        <w:trPr>
          <w:trHeight w:val="315"/>
        </w:trPr>
        <w:tc>
          <w:tcPr>
            <w:tcW w:w="0" w:type="auto"/>
            <w:tcBorders>
              <w:top w:val="nil"/>
              <w:left w:val="nil"/>
              <w:bottom w:val="nil"/>
              <w:right w:val="nil"/>
            </w:tcBorders>
            <w:shd w:val="clear" w:color="auto" w:fill="auto"/>
            <w:vAlign w:val="center"/>
            <w:hideMark/>
          </w:tcPr>
          <w:p w14:paraId="3EE9AD8A" w14:textId="77777777" w:rsidR="00A40A26" w:rsidRPr="007D4699" w:rsidRDefault="00A40A26" w:rsidP="007D4699">
            <w:pPr>
              <w:rPr>
                <w:rFonts w:ascii="Calibri" w:hAnsi="Calibri" w:cs="Calibri"/>
                <w:b w:val="0"/>
                <w:bCs w:val="0"/>
                <w:color w:val="000000"/>
                <w:sz w:val="22"/>
                <w:szCs w:val="22"/>
                <w:lang w:eastAsia="en-GB"/>
              </w:rPr>
            </w:pPr>
          </w:p>
        </w:tc>
        <w:tc>
          <w:tcPr>
            <w:tcW w:w="0" w:type="auto"/>
            <w:tcBorders>
              <w:top w:val="nil"/>
              <w:left w:val="nil"/>
              <w:bottom w:val="nil"/>
              <w:right w:val="nil"/>
            </w:tcBorders>
            <w:shd w:val="clear" w:color="auto" w:fill="auto"/>
            <w:vAlign w:val="center"/>
            <w:hideMark/>
          </w:tcPr>
          <w:p w14:paraId="25B34C4B" w14:textId="77777777" w:rsidR="00A40A26" w:rsidRPr="007D4699" w:rsidRDefault="00A40A26" w:rsidP="007D4699">
            <w:pPr>
              <w:jc w:val="cente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hideMark/>
          </w:tcPr>
          <w:p w14:paraId="6A82A5D2" w14:textId="77777777" w:rsidR="00A40A26" w:rsidRPr="007D4699" w:rsidRDefault="00A40A26" w:rsidP="007D4699">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hideMark/>
          </w:tcPr>
          <w:p w14:paraId="31205B8E" w14:textId="77777777" w:rsidR="00A40A26" w:rsidRPr="007D4699" w:rsidRDefault="00A40A26" w:rsidP="007D4699">
            <w:pPr>
              <w:rPr>
                <w:rFonts w:ascii="Times New Roman" w:hAnsi="Times New Roman" w:cs="Times New Roman"/>
                <w:b w:val="0"/>
                <w:bCs w:val="0"/>
                <w:sz w:val="20"/>
                <w:szCs w:val="20"/>
                <w:lang w:eastAsia="en-GB"/>
              </w:rPr>
            </w:pPr>
          </w:p>
        </w:tc>
        <w:tc>
          <w:tcPr>
            <w:tcW w:w="0" w:type="auto"/>
            <w:vMerge/>
            <w:tcBorders>
              <w:left w:val="nil"/>
              <w:bottom w:val="nil"/>
              <w:right w:val="nil"/>
            </w:tcBorders>
            <w:shd w:val="clear" w:color="auto" w:fill="auto"/>
            <w:noWrap/>
            <w:hideMark/>
          </w:tcPr>
          <w:p w14:paraId="41653080" w14:textId="77777777" w:rsidR="00A40A26" w:rsidRPr="007D4699" w:rsidRDefault="00A40A26" w:rsidP="007D4699">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hideMark/>
          </w:tcPr>
          <w:p w14:paraId="62027723" w14:textId="77777777" w:rsidR="00A40A26" w:rsidRPr="007D4699" w:rsidRDefault="00A40A26" w:rsidP="007D4699">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hideMark/>
          </w:tcPr>
          <w:p w14:paraId="13A17559" w14:textId="77777777" w:rsidR="00A40A26" w:rsidRPr="007D4699" w:rsidRDefault="00A40A26" w:rsidP="007D4699">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hideMark/>
          </w:tcPr>
          <w:p w14:paraId="341FA5EF" w14:textId="77777777" w:rsidR="00A40A26" w:rsidRPr="007D4699" w:rsidRDefault="00A40A26" w:rsidP="007D4699">
            <w:pPr>
              <w:rPr>
                <w:rFonts w:ascii="Times New Roman" w:hAnsi="Times New Roman" w:cs="Times New Roman"/>
                <w:b w:val="0"/>
                <w:bCs w:val="0"/>
                <w:sz w:val="20"/>
                <w:szCs w:val="20"/>
                <w:lang w:eastAsia="en-GB"/>
              </w:rPr>
            </w:pPr>
          </w:p>
        </w:tc>
      </w:tr>
      <w:tr w:rsidR="007D4699" w:rsidRPr="007D4699" w14:paraId="0292CF1D" w14:textId="77777777" w:rsidTr="007D4699">
        <w:trPr>
          <w:trHeight w:val="315"/>
        </w:trPr>
        <w:tc>
          <w:tcPr>
            <w:tcW w:w="0" w:type="auto"/>
            <w:tcBorders>
              <w:top w:val="nil"/>
              <w:left w:val="nil"/>
              <w:bottom w:val="nil"/>
              <w:right w:val="nil"/>
            </w:tcBorders>
            <w:shd w:val="clear" w:color="auto" w:fill="auto"/>
            <w:vAlign w:val="center"/>
            <w:hideMark/>
          </w:tcPr>
          <w:p w14:paraId="171618D3" w14:textId="77777777" w:rsidR="007D4699" w:rsidRPr="007D4699" w:rsidRDefault="007D4699" w:rsidP="007D4699">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45C3130B" w14:textId="77777777" w:rsidR="007D4699" w:rsidRPr="007D4699" w:rsidRDefault="007D4699" w:rsidP="007D4699">
            <w:pPr>
              <w:jc w:val="center"/>
              <w:rPr>
                <w:rFonts w:ascii="Times New Roman" w:hAnsi="Times New Roman" w:cs="Times New Roman"/>
                <w:b w:val="0"/>
                <w:bCs w:val="0"/>
                <w:sz w:val="20"/>
                <w:szCs w:val="20"/>
                <w:lang w:eastAsia="en-GB"/>
              </w:rPr>
            </w:pPr>
          </w:p>
        </w:tc>
        <w:tc>
          <w:tcPr>
            <w:tcW w:w="0" w:type="auto"/>
            <w:tcBorders>
              <w:top w:val="single" w:sz="8" w:space="0" w:color="auto"/>
              <w:left w:val="nil"/>
              <w:bottom w:val="single" w:sz="8" w:space="0" w:color="auto"/>
              <w:right w:val="nil"/>
            </w:tcBorders>
            <w:shd w:val="clear" w:color="auto" w:fill="auto"/>
            <w:noWrap/>
            <w:vAlign w:val="center"/>
            <w:hideMark/>
          </w:tcPr>
          <w:p w14:paraId="67BE7645" w14:textId="77777777" w:rsidR="007D4699" w:rsidRPr="007D4699" w:rsidRDefault="007D4699"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112,478 </w:t>
            </w:r>
          </w:p>
        </w:tc>
        <w:tc>
          <w:tcPr>
            <w:tcW w:w="0" w:type="auto"/>
            <w:tcBorders>
              <w:top w:val="single" w:sz="8" w:space="0" w:color="auto"/>
              <w:left w:val="nil"/>
              <w:bottom w:val="single" w:sz="8" w:space="0" w:color="auto"/>
              <w:right w:val="nil"/>
            </w:tcBorders>
            <w:shd w:val="clear" w:color="auto" w:fill="auto"/>
            <w:noWrap/>
            <w:vAlign w:val="center"/>
            <w:hideMark/>
          </w:tcPr>
          <w:p w14:paraId="10CC16C7" w14:textId="77777777" w:rsidR="007D4699" w:rsidRPr="007D4699" w:rsidRDefault="007D4699"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6,887 </w:t>
            </w:r>
          </w:p>
        </w:tc>
        <w:tc>
          <w:tcPr>
            <w:tcW w:w="0" w:type="auto"/>
            <w:tcBorders>
              <w:top w:val="single" w:sz="8" w:space="0" w:color="auto"/>
              <w:left w:val="nil"/>
              <w:bottom w:val="single" w:sz="8" w:space="0" w:color="auto"/>
              <w:right w:val="nil"/>
            </w:tcBorders>
            <w:shd w:val="clear" w:color="auto" w:fill="auto"/>
            <w:noWrap/>
            <w:vAlign w:val="center"/>
            <w:hideMark/>
          </w:tcPr>
          <w:p w14:paraId="00927E61" w14:textId="77777777" w:rsidR="007D4699" w:rsidRPr="007D4699" w:rsidRDefault="007D4699"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119,365 </w:t>
            </w:r>
          </w:p>
        </w:tc>
        <w:tc>
          <w:tcPr>
            <w:tcW w:w="0" w:type="auto"/>
            <w:tcBorders>
              <w:top w:val="single" w:sz="8" w:space="0" w:color="auto"/>
              <w:left w:val="nil"/>
              <w:bottom w:val="single" w:sz="8" w:space="0" w:color="auto"/>
              <w:right w:val="nil"/>
            </w:tcBorders>
            <w:shd w:val="clear" w:color="auto" w:fill="auto"/>
            <w:noWrap/>
            <w:vAlign w:val="center"/>
            <w:hideMark/>
          </w:tcPr>
          <w:p w14:paraId="0F06F78E" w14:textId="77777777" w:rsidR="007D4699" w:rsidRPr="007D4699" w:rsidRDefault="007D4699"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110,785 </w:t>
            </w:r>
          </w:p>
        </w:tc>
        <w:tc>
          <w:tcPr>
            <w:tcW w:w="0" w:type="auto"/>
            <w:tcBorders>
              <w:top w:val="single" w:sz="8" w:space="0" w:color="auto"/>
              <w:left w:val="nil"/>
              <w:bottom w:val="single" w:sz="8" w:space="0" w:color="auto"/>
              <w:right w:val="nil"/>
            </w:tcBorders>
            <w:shd w:val="clear" w:color="auto" w:fill="auto"/>
            <w:noWrap/>
            <w:vAlign w:val="center"/>
            <w:hideMark/>
          </w:tcPr>
          <w:p w14:paraId="1953AB6D" w14:textId="77777777" w:rsidR="007D4699" w:rsidRPr="007D4699" w:rsidRDefault="007D4699"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10,208 </w:t>
            </w:r>
          </w:p>
        </w:tc>
        <w:tc>
          <w:tcPr>
            <w:tcW w:w="0" w:type="auto"/>
            <w:tcBorders>
              <w:top w:val="single" w:sz="8" w:space="0" w:color="auto"/>
              <w:left w:val="nil"/>
              <w:bottom w:val="single" w:sz="8" w:space="0" w:color="auto"/>
              <w:right w:val="nil"/>
            </w:tcBorders>
            <w:shd w:val="clear" w:color="auto" w:fill="auto"/>
            <w:noWrap/>
            <w:vAlign w:val="center"/>
            <w:hideMark/>
          </w:tcPr>
          <w:p w14:paraId="39E4335A" w14:textId="77777777" w:rsidR="007D4699" w:rsidRPr="007D4699" w:rsidRDefault="007D4699"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120,993 </w:t>
            </w:r>
          </w:p>
        </w:tc>
      </w:tr>
      <w:tr w:rsidR="007D4699" w:rsidRPr="007D4699" w14:paraId="3F4A795F" w14:textId="77777777" w:rsidTr="007D4699">
        <w:trPr>
          <w:trHeight w:val="315"/>
        </w:trPr>
        <w:tc>
          <w:tcPr>
            <w:tcW w:w="0" w:type="auto"/>
            <w:tcBorders>
              <w:top w:val="nil"/>
              <w:left w:val="nil"/>
              <w:bottom w:val="nil"/>
              <w:right w:val="nil"/>
            </w:tcBorders>
            <w:shd w:val="clear" w:color="auto" w:fill="auto"/>
            <w:vAlign w:val="center"/>
            <w:hideMark/>
          </w:tcPr>
          <w:p w14:paraId="55204B60" w14:textId="77777777" w:rsidR="007D4699" w:rsidRPr="007D4699" w:rsidRDefault="007D4699" w:rsidP="007D4699">
            <w:pPr>
              <w:jc w:val="right"/>
              <w:rPr>
                <w:rFonts w:ascii="Calibri" w:hAnsi="Calibri" w:cs="Calibri"/>
                <w:b w:val="0"/>
                <w:bCs w:val="0"/>
                <w:color w:val="000000"/>
                <w:sz w:val="22"/>
                <w:szCs w:val="22"/>
                <w:lang w:eastAsia="en-GB"/>
              </w:rPr>
            </w:pPr>
          </w:p>
        </w:tc>
        <w:tc>
          <w:tcPr>
            <w:tcW w:w="0" w:type="auto"/>
            <w:tcBorders>
              <w:top w:val="nil"/>
              <w:left w:val="nil"/>
              <w:bottom w:val="nil"/>
              <w:right w:val="nil"/>
            </w:tcBorders>
            <w:shd w:val="clear" w:color="auto" w:fill="auto"/>
            <w:vAlign w:val="center"/>
            <w:hideMark/>
          </w:tcPr>
          <w:p w14:paraId="52F8726D" w14:textId="77777777" w:rsidR="007D4699" w:rsidRPr="007D4699" w:rsidRDefault="007D4699" w:rsidP="007D4699">
            <w:pPr>
              <w:jc w:val="cente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204A9432" w14:textId="77777777" w:rsidR="007D4699" w:rsidRPr="007D4699" w:rsidRDefault="007D4699" w:rsidP="007D4699">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6823F869" w14:textId="77777777" w:rsidR="007D4699" w:rsidRPr="007D4699" w:rsidRDefault="007D4699" w:rsidP="007D4699">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46FDC177" w14:textId="77777777" w:rsidR="007D4699" w:rsidRPr="007D4699" w:rsidRDefault="007D4699" w:rsidP="007D4699">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0FF3CC99" w14:textId="77777777" w:rsidR="007D4699" w:rsidRPr="007D4699" w:rsidRDefault="007D4699" w:rsidP="007D4699">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16FCBF4F" w14:textId="77777777" w:rsidR="007D4699" w:rsidRPr="007D4699" w:rsidRDefault="007D4699" w:rsidP="007D4699">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7943F63D" w14:textId="77777777" w:rsidR="007D4699" w:rsidRPr="007D4699" w:rsidRDefault="007D4699" w:rsidP="007D4699">
            <w:pPr>
              <w:rPr>
                <w:rFonts w:ascii="Times New Roman" w:hAnsi="Times New Roman" w:cs="Times New Roman"/>
                <w:b w:val="0"/>
                <w:bCs w:val="0"/>
                <w:sz w:val="20"/>
                <w:szCs w:val="20"/>
                <w:lang w:eastAsia="en-GB"/>
              </w:rPr>
            </w:pPr>
          </w:p>
        </w:tc>
      </w:tr>
      <w:tr w:rsidR="007D4699" w:rsidRPr="007D4699" w14:paraId="00025B1D" w14:textId="77777777" w:rsidTr="007D4699">
        <w:trPr>
          <w:trHeight w:val="300"/>
        </w:trPr>
        <w:tc>
          <w:tcPr>
            <w:tcW w:w="0" w:type="auto"/>
            <w:tcBorders>
              <w:top w:val="nil"/>
              <w:left w:val="nil"/>
              <w:bottom w:val="nil"/>
              <w:right w:val="nil"/>
            </w:tcBorders>
            <w:shd w:val="clear" w:color="auto" w:fill="auto"/>
            <w:vAlign w:val="center"/>
            <w:hideMark/>
          </w:tcPr>
          <w:p w14:paraId="271F0B0E" w14:textId="77777777" w:rsidR="007D4699" w:rsidRPr="007D4699" w:rsidRDefault="007D4699" w:rsidP="007D4699">
            <w:pPr>
              <w:jc w:val="center"/>
              <w:rPr>
                <w:rFonts w:ascii="Comic Sans MS" w:hAnsi="Comic Sans MS"/>
                <w:color w:val="000000"/>
                <w:sz w:val="18"/>
                <w:szCs w:val="18"/>
                <w:lang w:eastAsia="en-GB"/>
              </w:rPr>
            </w:pPr>
            <w:r w:rsidRPr="007D4699">
              <w:rPr>
                <w:rFonts w:ascii="Comic Sans MS" w:hAnsi="Comic Sans MS"/>
                <w:color w:val="000000"/>
                <w:sz w:val="18"/>
                <w:szCs w:val="18"/>
                <w:lang w:eastAsia="en-GB"/>
              </w:rPr>
              <w:t>2</w:t>
            </w:r>
          </w:p>
        </w:tc>
        <w:tc>
          <w:tcPr>
            <w:tcW w:w="0" w:type="auto"/>
            <w:tcBorders>
              <w:top w:val="nil"/>
              <w:left w:val="nil"/>
              <w:bottom w:val="nil"/>
              <w:right w:val="nil"/>
            </w:tcBorders>
            <w:shd w:val="clear" w:color="auto" w:fill="auto"/>
            <w:vAlign w:val="center"/>
            <w:hideMark/>
          </w:tcPr>
          <w:p w14:paraId="6CF7CDE2" w14:textId="77777777" w:rsidR="007D4699" w:rsidRPr="007D4699" w:rsidRDefault="007D4699" w:rsidP="007D4699">
            <w:pPr>
              <w:rPr>
                <w:rFonts w:ascii="Calibri" w:hAnsi="Calibri" w:cs="Calibri"/>
                <w:color w:val="000000"/>
                <w:sz w:val="22"/>
                <w:szCs w:val="22"/>
                <w:lang w:eastAsia="en-GB"/>
              </w:rPr>
            </w:pPr>
            <w:r w:rsidRPr="007D4699">
              <w:rPr>
                <w:rFonts w:ascii="Calibri" w:hAnsi="Calibri" w:cs="Calibri"/>
                <w:color w:val="000000"/>
                <w:sz w:val="22"/>
                <w:szCs w:val="22"/>
                <w:lang w:eastAsia="en-GB"/>
              </w:rPr>
              <w:t xml:space="preserve">Income from charitable activities </w:t>
            </w:r>
          </w:p>
        </w:tc>
        <w:tc>
          <w:tcPr>
            <w:tcW w:w="0" w:type="auto"/>
            <w:tcBorders>
              <w:top w:val="nil"/>
              <w:left w:val="nil"/>
              <w:bottom w:val="nil"/>
              <w:right w:val="nil"/>
            </w:tcBorders>
            <w:shd w:val="clear" w:color="auto" w:fill="auto"/>
            <w:noWrap/>
            <w:vAlign w:val="center"/>
            <w:hideMark/>
          </w:tcPr>
          <w:p w14:paraId="79A240F9" w14:textId="77777777" w:rsidR="007D4699" w:rsidRPr="007D4699" w:rsidRDefault="007D4699" w:rsidP="007D4699">
            <w:pPr>
              <w:rPr>
                <w:rFonts w:ascii="Calibri" w:hAnsi="Calibri" w:cs="Calibri"/>
                <w:color w:val="000000"/>
                <w:sz w:val="22"/>
                <w:szCs w:val="22"/>
                <w:lang w:eastAsia="en-GB"/>
              </w:rPr>
            </w:pPr>
          </w:p>
        </w:tc>
        <w:tc>
          <w:tcPr>
            <w:tcW w:w="0" w:type="auto"/>
            <w:tcBorders>
              <w:top w:val="nil"/>
              <w:left w:val="nil"/>
              <w:bottom w:val="nil"/>
              <w:right w:val="nil"/>
            </w:tcBorders>
            <w:shd w:val="clear" w:color="auto" w:fill="auto"/>
            <w:noWrap/>
            <w:vAlign w:val="center"/>
            <w:hideMark/>
          </w:tcPr>
          <w:p w14:paraId="60A3839F" w14:textId="77777777" w:rsidR="007D4699" w:rsidRPr="007D4699" w:rsidRDefault="007D4699" w:rsidP="007D4699">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7BFD4BA4" w14:textId="77777777" w:rsidR="007D4699" w:rsidRPr="007D4699" w:rsidRDefault="007D4699" w:rsidP="007D4699">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3F4BCD76" w14:textId="77777777" w:rsidR="007D4699" w:rsidRPr="007D4699" w:rsidRDefault="007D4699" w:rsidP="007D4699">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5A15FD82" w14:textId="77777777" w:rsidR="007D4699" w:rsidRPr="007D4699" w:rsidRDefault="007D4699" w:rsidP="007D4699">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18AB55AC" w14:textId="77777777" w:rsidR="007D4699" w:rsidRPr="007D4699" w:rsidRDefault="007D4699" w:rsidP="007D4699">
            <w:pPr>
              <w:jc w:val="right"/>
              <w:rPr>
                <w:rFonts w:ascii="Times New Roman" w:hAnsi="Times New Roman" w:cs="Times New Roman"/>
                <w:b w:val="0"/>
                <w:bCs w:val="0"/>
                <w:sz w:val="20"/>
                <w:szCs w:val="20"/>
                <w:lang w:eastAsia="en-GB"/>
              </w:rPr>
            </w:pPr>
          </w:p>
        </w:tc>
      </w:tr>
      <w:tr w:rsidR="007D4699" w:rsidRPr="007D4699" w14:paraId="360F4452" w14:textId="77777777" w:rsidTr="007D4699">
        <w:trPr>
          <w:trHeight w:val="315"/>
        </w:trPr>
        <w:tc>
          <w:tcPr>
            <w:tcW w:w="0" w:type="auto"/>
            <w:tcBorders>
              <w:top w:val="nil"/>
              <w:left w:val="nil"/>
              <w:bottom w:val="nil"/>
              <w:right w:val="nil"/>
            </w:tcBorders>
            <w:shd w:val="clear" w:color="auto" w:fill="auto"/>
            <w:vAlign w:val="center"/>
            <w:hideMark/>
          </w:tcPr>
          <w:p w14:paraId="756E20C7" w14:textId="77777777" w:rsidR="007D4699" w:rsidRPr="007D4699" w:rsidRDefault="007D4699" w:rsidP="007D4699">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1CEC69CF" w14:textId="77777777" w:rsidR="007D4699" w:rsidRPr="007D4699" w:rsidRDefault="007D4699" w:rsidP="007D4699">
            <w:pPr>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Coffee mornings, concerts etc. </w:t>
            </w:r>
          </w:p>
        </w:tc>
        <w:tc>
          <w:tcPr>
            <w:tcW w:w="0" w:type="auto"/>
            <w:tcBorders>
              <w:top w:val="nil"/>
              <w:left w:val="nil"/>
              <w:bottom w:val="single" w:sz="8" w:space="0" w:color="auto"/>
              <w:right w:val="nil"/>
            </w:tcBorders>
            <w:shd w:val="clear" w:color="auto" w:fill="auto"/>
            <w:noWrap/>
            <w:vAlign w:val="center"/>
            <w:hideMark/>
          </w:tcPr>
          <w:p w14:paraId="34A3E0AC" w14:textId="77777777" w:rsidR="007D4699" w:rsidRPr="007D4699" w:rsidRDefault="007D4699"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8,785 </w:t>
            </w:r>
          </w:p>
        </w:tc>
        <w:tc>
          <w:tcPr>
            <w:tcW w:w="0" w:type="auto"/>
            <w:tcBorders>
              <w:top w:val="nil"/>
              <w:left w:val="nil"/>
              <w:bottom w:val="single" w:sz="8" w:space="0" w:color="auto"/>
              <w:right w:val="nil"/>
            </w:tcBorders>
            <w:shd w:val="clear" w:color="auto" w:fill="auto"/>
            <w:noWrap/>
            <w:vAlign w:val="center"/>
            <w:hideMark/>
          </w:tcPr>
          <w:p w14:paraId="0DEF025A" w14:textId="77777777" w:rsidR="007D4699" w:rsidRPr="007D4699" w:rsidRDefault="007D4699"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   </w:t>
            </w:r>
          </w:p>
        </w:tc>
        <w:tc>
          <w:tcPr>
            <w:tcW w:w="0" w:type="auto"/>
            <w:tcBorders>
              <w:top w:val="nil"/>
              <w:left w:val="nil"/>
              <w:bottom w:val="single" w:sz="8" w:space="0" w:color="auto"/>
              <w:right w:val="nil"/>
            </w:tcBorders>
            <w:shd w:val="clear" w:color="auto" w:fill="auto"/>
            <w:noWrap/>
            <w:vAlign w:val="center"/>
            <w:hideMark/>
          </w:tcPr>
          <w:p w14:paraId="2539DE56" w14:textId="77777777" w:rsidR="007D4699" w:rsidRPr="007D4699" w:rsidRDefault="007D4699"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8,785 </w:t>
            </w:r>
          </w:p>
        </w:tc>
        <w:tc>
          <w:tcPr>
            <w:tcW w:w="0" w:type="auto"/>
            <w:tcBorders>
              <w:top w:val="nil"/>
              <w:left w:val="nil"/>
              <w:bottom w:val="single" w:sz="8" w:space="0" w:color="auto"/>
              <w:right w:val="nil"/>
            </w:tcBorders>
            <w:shd w:val="clear" w:color="auto" w:fill="auto"/>
            <w:noWrap/>
            <w:vAlign w:val="center"/>
            <w:hideMark/>
          </w:tcPr>
          <w:p w14:paraId="38134017" w14:textId="77777777" w:rsidR="007D4699" w:rsidRPr="007D4699" w:rsidRDefault="007D4699"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8,759 </w:t>
            </w:r>
          </w:p>
        </w:tc>
        <w:tc>
          <w:tcPr>
            <w:tcW w:w="0" w:type="auto"/>
            <w:tcBorders>
              <w:top w:val="nil"/>
              <w:left w:val="nil"/>
              <w:bottom w:val="single" w:sz="8" w:space="0" w:color="auto"/>
              <w:right w:val="nil"/>
            </w:tcBorders>
            <w:shd w:val="clear" w:color="auto" w:fill="auto"/>
            <w:noWrap/>
            <w:vAlign w:val="center"/>
            <w:hideMark/>
          </w:tcPr>
          <w:p w14:paraId="558E8AB2" w14:textId="77777777" w:rsidR="007D4699" w:rsidRPr="007D4699" w:rsidRDefault="007D4699"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1,871 </w:t>
            </w:r>
          </w:p>
        </w:tc>
        <w:tc>
          <w:tcPr>
            <w:tcW w:w="0" w:type="auto"/>
            <w:tcBorders>
              <w:top w:val="nil"/>
              <w:left w:val="nil"/>
              <w:bottom w:val="single" w:sz="8" w:space="0" w:color="auto"/>
              <w:right w:val="nil"/>
            </w:tcBorders>
            <w:shd w:val="clear" w:color="auto" w:fill="auto"/>
            <w:noWrap/>
            <w:vAlign w:val="center"/>
            <w:hideMark/>
          </w:tcPr>
          <w:p w14:paraId="586BAE6C" w14:textId="77777777" w:rsidR="007D4699" w:rsidRPr="007D4699" w:rsidRDefault="007D4699"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10,630 </w:t>
            </w:r>
          </w:p>
        </w:tc>
      </w:tr>
      <w:tr w:rsidR="007D4699" w:rsidRPr="007D4699" w14:paraId="00D08E83" w14:textId="77777777" w:rsidTr="007D4699">
        <w:trPr>
          <w:trHeight w:val="315"/>
        </w:trPr>
        <w:tc>
          <w:tcPr>
            <w:tcW w:w="0" w:type="auto"/>
            <w:tcBorders>
              <w:top w:val="nil"/>
              <w:left w:val="nil"/>
              <w:bottom w:val="nil"/>
              <w:right w:val="nil"/>
            </w:tcBorders>
            <w:shd w:val="clear" w:color="auto" w:fill="auto"/>
            <w:vAlign w:val="center"/>
            <w:hideMark/>
          </w:tcPr>
          <w:p w14:paraId="02BCC487" w14:textId="77777777" w:rsidR="007D4699" w:rsidRPr="007D4699" w:rsidRDefault="007D4699" w:rsidP="007D4699">
            <w:pPr>
              <w:jc w:val="right"/>
              <w:rPr>
                <w:rFonts w:ascii="Calibri" w:hAnsi="Calibri" w:cs="Calibri"/>
                <w:b w:val="0"/>
                <w:bCs w:val="0"/>
                <w:color w:val="000000"/>
                <w:sz w:val="22"/>
                <w:szCs w:val="22"/>
                <w:lang w:eastAsia="en-GB"/>
              </w:rPr>
            </w:pPr>
          </w:p>
        </w:tc>
        <w:tc>
          <w:tcPr>
            <w:tcW w:w="0" w:type="auto"/>
            <w:tcBorders>
              <w:top w:val="nil"/>
              <w:left w:val="nil"/>
              <w:bottom w:val="nil"/>
              <w:right w:val="nil"/>
            </w:tcBorders>
            <w:shd w:val="clear" w:color="auto" w:fill="auto"/>
            <w:noWrap/>
            <w:vAlign w:val="center"/>
            <w:hideMark/>
          </w:tcPr>
          <w:p w14:paraId="1ECC0E24" w14:textId="77777777" w:rsidR="007D4699" w:rsidRPr="007D4699" w:rsidRDefault="007D4699" w:rsidP="007D4699">
            <w:pPr>
              <w:jc w:val="cente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15473D2C" w14:textId="77777777" w:rsidR="007D4699" w:rsidRPr="007D4699" w:rsidRDefault="007D4699" w:rsidP="007D4699">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69026D0A" w14:textId="77777777" w:rsidR="007D4699" w:rsidRPr="007D4699" w:rsidRDefault="007D4699" w:rsidP="007D4699">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1D1E1158" w14:textId="77777777" w:rsidR="007D4699" w:rsidRPr="007D4699" w:rsidRDefault="007D4699" w:rsidP="007D4699">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258C2859" w14:textId="77777777" w:rsidR="007D4699" w:rsidRPr="007D4699" w:rsidRDefault="007D4699" w:rsidP="007D4699">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0CF4ADD6" w14:textId="77777777" w:rsidR="007D4699" w:rsidRPr="007D4699" w:rsidRDefault="007D4699" w:rsidP="007D4699">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21BD9381" w14:textId="77777777" w:rsidR="007D4699" w:rsidRPr="007D4699" w:rsidRDefault="007D4699" w:rsidP="007D4699">
            <w:pPr>
              <w:rPr>
                <w:rFonts w:ascii="Times New Roman" w:hAnsi="Times New Roman" w:cs="Times New Roman"/>
                <w:b w:val="0"/>
                <w:bCs w:val="0"/>
                <w:sz w:val="20"/>
                <w:szCs w:val="20"/>
                <w:lang w:eastAsia="en-GB"/>
              </w:rPr>
            </w:pPr>
          </w:p>
        </w:tc>
      </w:tr>
      <w:tr w:rsidR="007D4699" w:rsidRPr="007D4699" w14:paraId="5702EFDB" w14:textId="77777777" w:rsidTr="007D4699">
        <w:trPr>
          <w:trHeight w:val="300"/>
        </w:trPr>
        <w:tc>
          <w:tcPr>
            <w:tcW w:w="0" w:type="auto"/>
            <w:tcBorders>
              <w:top w:val="nil"/>
              <w:left w:val="nil"/>
              <w:bottom w:val="nil"/>
              <w:right w:val="nil"/>
            </w:tcBorders>
            <w:shd w:val="clear" w:color="auto" w:fill="auto"/>
            <w:vAlign w:val="center"/>
            <w:hideMark/>
          </w:tcPr>
          <w:p w14:paraId="5BF7F87A" w14:textId="77777777" w:rsidR="007D4699" w:rsidRPr="007D4699" w:rsidRDefault="007D4699" w:rsidP="007D4699">
            <w:pPr>
              <w:jc w:val="center"/>
              <w:rPr>
                <w:rFonts w:ascii="Comic Sans MS" w:hAnsi="Comic Sans MS"/>
                <w:color w:val="000000"/>
                <w:sz w:val="18"/>
                <w:szCs w:val="18"/>
                <w:lang w:eastAsia="en-GB"/>
              </w:rPr>
            </w:pPr>
            <w:r w:rsidRPr="007D4699">
              <w:rPr>
                <w:rFonts w:ascii="Comic Sans MS" w:hAnsi="Comic Sans MS"/>
                <w:color w:val="000000"/>
                <w:sz w:val="18"/>
                <w:szCs w:val="18"/>
                <w:lang w:eastAsia="en-GB"/>
              </w:rPr>
              <w:t>3</w:t>
            </w:r>
          </w:p>
        </w:tc>
        <w:tc>
          <w:tcPr>
            <w:tcW w:w="0" w:type="auto"/>
            <w:tcBorders>
              <w:top w:val="nil"/>
              <w:left w:val="nil"/>
              <w:bottom w:val="nil"/>
              <w:right w:val="nil"/>
            </w:tcBorders>
            <w:shd w:val="clear" w:color="auto" w:fill="auto"/>
            <w:vAlign w:val="center"/>
            <w:hideMark/>
          </w:tcPr>
          <w:p w14:paraId="530445B3" w14:textId="77777777" w:rsidR="007D4699" w:rsidRPr="007D4699" w:rsidRDefault="007D4699" w:rsidP="007D4699">
            <w:pPr>
              <w:rPr>
                <w:rFonts w:ascii="Calibri" w:hAnsi="Calibri" w:cs="Calibri"/>
                <w:color w:val="000000"/>
                <w:sz w:val="22"/>
                <w:szCs w:val="22"/>
                <w:lang w:eastAsia="en-GB"/>
              </w:rPr>
            </w:pPr>
            <w:r w:rsidRPr="007D4699">
              <w:rPr>
                <w:rFonts w:ascii="Calibri" w:hAnsi="Calibri" w:cs="Calibri"/>
                <w:color w:val="000000"/>
                <w:sz w:val="22"/>
                <w:szCs w:val="22"/>
                <w:lang w:eastAsia="en-GB"/>
              </w:rPr>
              <w:t xml:space="preserve">Income from trading activities </w:t>
            </w:r>
          </w:p>
        </w:tc>
        <w:tc>
          <w:tcPr>
            <w:tcW w:w="0" w:type="auto"/>
            <w:tcBorders>
              <w:top w:val="nil"/>
              <w:left w:val="nil"/>
              <w:bottom w:val="nil"/>
              <w:right w:val="nil"/>
            </w:tcBorders>
            <w:shd w:val="clear" w:color="auto" w:fill="auto"/>
            <w:noWrap/>
            <w:vAlign w:val="center"/>
            <w:hideMark/>
          </w:tcPr>
          <w:p w14:paraId="65F2C01D" w14:textId="77777777" w:rsidR="007D4699" w:rsidRPr="007D4699" w:rsidRDefault="007D4699" w:rsidP="007D4699">
            <w:pPr>
              <w:rPr>
                <w:rFonts w:ascii="Calibri" w:hAnsi="Calibri" w:cs="Calibri"/>
                <w:color w:val="000000"/>
                <w:sz w:val="22"/>
                <w:szCs w:val="22"/>
                <w:lang w:eastAsia="en-GB"/>
              </w:rPr>
            </w:pPr>
          </w:p>
        </w:tc>
        <w:tc>
          <w:tcPr>
            <w:tcW w:w="0" w:type="auto"/>
            <w:tcBorders>
              <w:top w:val="nil"/>
              <w:left w:val="nil"/>
              <w:bottom w:val="nil"/>
              <w:right w:val="nil"/>
            </w:tcBorders>
            <w:shd w:val="clear" w:color="auto" w:fill="auto"/>
            <w:noWrap/>
            <w:vAlign w:val="center"/>
            <w:hideMark/>
          </w:tcPr>
          <w:p w14:paraId="2CC0FB71" w14:textId="77777777" w:rsidR="007D4699" w:rsidRPr="007D4699" w:rsidRDefault="007D4699" w:rsidP="007D4699">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027AEEE7" w14:textId="77777777" w:rsidR="007D4699" w:rsidRPr="007D4699" w:rsidRDefault="007D4699" w:rsidP="007D4699">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412BC705" w14:textId="77777777" w:rsidR="007D4699" w:rsidRPr="007D4699" w:rsidRDefault="007D4699" w:rsidP="007D4699">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477EE003" w14:textId="77777777" w:rsidR="007D4699" w:rsidRPr="007D4699" w:rsidRDefault="007D4699" w:rsidP="007D4699">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6964B1B9" w14:textId="77777777" w:rsidR="007D4699" w:rsidRPr="007D4699" w:rsidRDefault="007D4699" w:rsidP="007D4699">
            <w:pPr>
              <w:jc w:val="right"/>
              <w:rPr>
                <w:rFonts w:ascii="Times New Roman" w:hAnsi="Times New Roman" w:cs="Times New Roman"/>
                <w:b w:val="0"/>
                <w:bCs w:val="0"/>
                <w:sz w:val="20"/>
                <w:szCs w:val="20"/>
                <w:lang w:eastAsia="en-GB"/>
              </w:rPr>
            </w:pPr>
          </w:p>
        </w:tc>
      </w:tr>
      <w:tr w:rsidR="007D4699" w:rsidRPr="007D4699" w14:paraId="4686B30D" w14:textId="77777777" w:rsidTr="007D4699">
        <w:trPr>
          <w:trHeight w:val="300"/>
        </w:trPr>
        <w:tc>
          <w:tcPr>
            <w:tcW w:w="0" w:type="auto"/>
            <w:tcBorders>
              <w:top w:val="nil"/>
              <w:left w:val="nil"/>
              <w:bottom w:val="nil"/>
              <w:right w:val="nil"/>
            </w:tcBorders>
            <w:shd w:val="clear" w:color="auto" w:fill="auto"/>
            <w:vAlign w:val="center"/>
            <w:hideMark/>
          </w:tcPr>
          <w:p w14:paraId="26B882BF" w14:textId="77777777" w:rsidR="007D4699" w:rsidRPr="007D4699" w:rsidRDefault="007D4699" w:rsidP="007D4699">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0F7C993B" w14:textId="77777777" w:rsidR="007D4699" w:rsidRPr="007D4699" w:rsidRDefault="007D4699" w:rsidP="007D4699">
            <w:pPr>
              <w:jc w:val="cente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3A0F169E" w14:textId="77777777" w:rsidR="007D4699" w:rsidRPr="007D4699" w:rsidRDefault="007D4699" w:rsidP="007D4699">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6FE38F5A" w14:textId="77777777" w:rsidR="007D4699" w:rsidRPr="007D4699" w:rsidRDefault="007D4699" w:rsidP="007D4699">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07FF5560" w14:textId="77777777" w:rsidR="007D4699" w:rsidRPr="007D4699" w:rsidRDefault="007D4699" w:rsidP="007D4699">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697B0A15" w14:textId="77777777" w:rsidR="007D4699" w:rsidRPr="007D4699" w:rsidRDefault="007D4699" w:rsidP="007D4699">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303EA909" w14:textId="77777777" w:rsidR="007D4699" w:rsidRPr="007D4699" w:rsidRDefault="007D4699" w:rsidP="007D4699">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6EE79D33" w14:textId="77777777" w:rsidR="007D4699" w:rsidRPr="007D4699" w:rsidRDefault="007D4699" w:rsidP="007D4699">
            <w:pPr>
              <w:jc w:val="right"/>
              <w:rPr>
                <w:rFonts w:ascii="Times New Roman" w:hAnsi="Times New Roman" w:cs="Times New Roman"/>
                <w:b w:val="0"/>
                <w:bCs w:val="0"/>
                <w:sz w:val="20"/>
                <w:szCs w:val="20"/>
                <w:lang w:eastAsia="en-GB"/>
              </w:rPr>
            </w:pPr>
          </w:p>
        </w:tc>
      </w:tr>
      <w:tr w:rsidR="007D4699" w:rsidRPr="007D4699" w14:paraId="6666F53D" w14:textId="77777777" w:rsidTr="007D4699">
        <w:trPr>
          <w:trHeight w:val="300"/>
        </w:trPr>
        <w:tc>
          <w:tcPr>
            <w:tcW w:w="0" w:type="auto"/>
            <w:tcBorders>
              <w:top w:val="nil"/>
              <w:left w:val="nil"/>
              <w:bottom w:val="nil"/>
              <w:right w:val="nil"/>
            </w:tcBorders>
            <w:shd w:val="clear" w:color="auto" w:fill="auto"/>
            <w:vAlign w:val="center"/>
            <w:hideMark/>
          </w:tcPr>
          <w:p w14:paraId="388FC793" w14:textId="77777777" w:rsidR="007D4699" w:rsidRPr="007D4699" w:rsidRDefault="007D4699" w:rsidP="007D4699">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7EE821AC" w14:textId="77777777" w:rsidR="007D4699" w:rsidRPr="007D4699" w:rsidRDefault="007D4699" w:rsidP="007D4699">
            <w:pPr>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Rent received for use of Church premises </w:t>
            </w:r>
          </w:p>
        </w:tc>
        <w:tc>
          <w:tcPr>
            <w:tcW w:w="0" w:type="auto"/>
            <w:tcBorders>
              <w:top w:val="nil"/>
              <w:left w:val="nil"/>
              <w:bottom w:val="single" w:sz="8" w:space="0" w:color="auto"/>
              <w:right w:val="nil"/>
            </w:tcBorders>
            <w:shd w:val="clear" w:color="auto" w:fill="auto"/>
            <w:noWrap/>
            <w:vAlign w:val="center"/>
            <w:hideMark/>
          </w:tcPr>
          <w:p w14:paraId="2A60CA6F" w14:textId="77777777" w:rsidR="007D4699" w:rsidRPr="007D4699" w:rsidRDefault="007D4699"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30,114 </w:t>
            </w:r>
          </w:p>
        </w:tc>
        <w:tc>
          <w:tcPr>
            <w:tcW w:w="0" w:type="auto"/>
            <w:tcBorders>
              <w:top w:val="nil"/>
              <w:left w:val="nil"/>
              <w:bottom w:val="single" w:sz="8" w:space="0" w:color="auto"/>
              <w:right w:val="nil"/>
            </w:tcBorders>
            <w:shd w:val="clear" w:color="auto" w:fill="auto"/>
            <w:noWrap/>
            <w:vAlign w:val="center"/>
            <w:hideMark/>
          </w:tcPr>
          <w:p w14:paraId="5E42BD0B" w14:textId="77777777" w:rsidR="007D4699" w:rsidRPr="007D4699" w:rsidRDefault="007D4699"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   </w:t>
            </w:r>
          </w:p>
        </w:tc>
        <w:tc>
          <w:tcPr>
            <w:tcW w:w="0" w:type="auto"/>
            <w:tcBorders>
              <w:top w:val="nil"/>
              <w:left w:val="nil"/>
              <w:bottom w:val="single" w:sz="8" w:space="0" w:color="auto"/>
              <w:right w:val="nil"/>
            </w:tcBorders>
            <w:shd w:val="clear" w:color="auto" w:fill="auto"/>
            <w:noWrap/>
            <w:vAlign w:val="center"/>
            <w:hideMark/>
          </w:tcPr>
          <w:p w14:paraId="415B3C18" w14:textId="77777777" w:rsidR="007D4699" w:rsidRPr="007D4699" w:rsidRDefault="007D4699"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30,114 </w:t>
            </w:r>
          </w:p>
        </w:tc>
        <w:tc>
          <w:tcPr>
            <w:tcW w:w="0" w:type="auto"/>
            <w:tcBorders>
              <w:top w:val="nil"/>
              <w:left w:val="nil"/>
              <w:bottom w:val="single" w:sz="8" w:space="0" w:color="auto"/>
              <w:right w:val="nil"/>
            </w:tcBorders>
            <w:shd w:val="clear" w:color="auto" w:fill="auto"/>
            <w:noWrap/>
            <w:vAlign w:val="center"/>
            <w:hideMark/>
          </w:tcPr>
          <w:p w14:paraId="641D2A2D" w14:textId="77777777" w:rsidR="007D4699" w:rsidRPr="007D4699" w:rsidRDefault="007D4699"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28,185 </w:t>
            </w:r>
          </w:p>
        </w:tc>
        <w:tc>
          <w:tcPr>
            <w:tcW w:w="0" w:type="auto"/>
            <w:tcBorders>
              <w:top w:val="nil"/>
              <w:left w:val="nil"/>
              <w:bottom w:val="single" w:sz="8" w:space="0" w:color="auto"/>
              <w:right w:val="nil"/>
            </w:tcBorders>
            <w:shd w:val="clear" w:color="auto" w:fill="auto"/>
            <w:noWrap/>
            <w:vAlign w:val="center"/>
            <w:hideMark/>
          </w:tcPr>
          <w:p w14:paraId="4DE7E8CC" w14:textId="77777777" w:rsidR="007D4699" w:rsidRPr="007D4699" w:rsidRDefault="007D4699"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   </w:t>
            </w:r>
          </w:p>
        </w:tc>
        <w:tc>
          <w:tcPr>
            <w:tcW w:w="0" w:type="auto"/>
            <w:tcBorders>
              <w:top w:val="nil"/>
              <w:left w:val="nil"/>
              <w:bottom w:val="single" w:sz="8" w:space="0" w:color="auto"/>
              <w:right w:val="nil"/>
            </w:tcBorders>
            <w:shd w:val="clear" w:color="auto" w:fill="auto"/>
            <w:noWrap/>
            <w:vAlign w:val="center"/>
            <w:hideMark/>
          </w:tcPr>
          <w:p w14:paraId="54DABBE4" w14:textId="77777777" w:rsidR="007D4699" w:rsidRPr="007D4699" w:rsidRDefault="007D4699"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28,185 </w:t>
            </w:r>
          </w:p>
        </w:tc>
      </w:tr>
      <w:tr w:rsidR="007D4699" w:rsidRPr="007D4699" w14:paraId="5417E010" w14:textId="77777777" w:rsidTr="007D4699">
        <w:trPr>
          <w:trHeight w:val="300"/>
        </w:trPr>
        <w:tc>
          <w:tcPr>
            <w:tcW w:w="0" w:type="auto"/>
            <w:tcBorders>
              <w:top w:val="nil"/>
              <w:left w:val="nil"/>
              <w:bottom w:val="nil"/>
              <w:right w:val="nil"/>
            </w:tcBorders>
            <w:shd w:val="clear" w:color="auto" w:fill="auto"/>
            <w:vAlign w:val="center"/>
            <w:hideMark/>
          </w:tcPr>
          <w:p w14:paraId="16DB1614" w14:textId="77777777" w:rsidR="007D4699" w:rsidRPr="007D4699" w:rsidRDefault="007D4699" w:rsidP="007D4699">
            <w:pPr>
              <w:jc w:val="right"/>
              <w:rPr>
                <w:rFonts w:ascii="Calibri" w:hAnsi="Calibri" w:cs="Calibri"/>
                <w:b w:val="0"/>
                <w:bCs w:val="0"/>
                <w:color w:val="000000"/>
                <w:sz w:val="22"/>
                <w:szCs w:val="22"/>
                <w:lang w:eastAsia="en-GB"/>
              </w:rPr>
            </w:pPr>
          </w:p>
        </w:tc>
        <w:tc>
          <w:tcPr>
            <w:tcW w:w="0" w:type="auto"/>
            <w:tcBorders>
              <w:top w:val="nil"/>
              <w:left w:val="nil"/>
              <w:bottom w:val="nil"/>
              <w:right w:val="nil"/>
            </w:tcBorders>
            <w:shd w:val="clear" w:color="auto" w:fill="auto"/>
            <w:hideMark/>
          </w:tcPr>
          <w:p w14:paraId="6DEACCD6" w14:textId="77777777" w:rsidR="007D4699" w:rsidRPr="007D4699" w:rsidRDefault="007D4699" w:rsidP="007D4699">
            <w:pPr>
              <w:jc w:val="cente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hideMark/>
          </w:tcPr>
          <w:p w14:paraId="63C12A32" w14:textId="77777777" w:rsidR="007D4699" w:rsidRPr="007D4699" w:rsidRDefault="007D4699" w:rsidP="007D4699">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047CB522" w14:textId="77777777" w:rsidR="007D4699" w:rsidRPr="007D4699" w:rsidRDefault="007D4699" w:rsidP="007D4699">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hideMark/>
          </w:tcPr>
          <w:p w14:paraId="3F3D7B38" w14:textId="77777777" w:rsidR="007D4699" w:rsidRPr="007D4699" w:rsidRDefault="007D4699" w:rsidP="007D4699">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hideMark/>
          </w:tcPr>
          <w:p w14:paraId="34ACF114" w14:textId="77777777" w:rsidR="007D4699" w:rsidRPr="007D4699" w:rsidRDefault="007D4699" w:rsidP="007D4699">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hideMark/>
          </w:tcPr>
          <w:p w14:paraId="69A96F05" w14:textId="77777777" w:rsidR="007D4699" w:rsidRPr="007D4699" w:rsidRDefault="007D4699" w:rsidP="007D4699">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hideMark/>
          </w:tcPr>
          <w:p w14:paraId="2414FC18" w14:textId="77777777" w:rsidR="007D4699" w:rsidRPr="007D4699" w:rsidRDefault="007D4699" w:rsidP="007D4699">
            <w:pPr>
              <w:rPr>
                <w:rFonts w:ascii="Times New Roman" w:hAnsi="Times New Roman" w:cs="Times New Roman"/>
                <w:b w:val="0"/>
                <w:bCs w:val="0"/>
                <w:sz w:val="20"/>
                <w:szCs w:val="20"/>
                <w:lang w:eastAsia="en-GB"/>
              </w:rPr>
            </w:pPr>
          </w:p>
        </w:tc>
      </w:tr>
      <w:tr w:rsidR="007D4699" w:rsidRPr="007D4699" w14:paraId="7BF48D6E" w14:textId="77777777" w:rsidTr="007D4699">
        <w:trPr>
          <w:trHeight w:val="300"/>
        </w:trPr>
        <w:tc>
          <w:tcPr>
            <w:tcW w:w="0" w:type="auto"/>
            <w:tcBorders>
              <w:top w:val="nil"/>
              <w:left w:val="nil"/>
              <w:bottom w:val="nil"/>
              <w:right w:val="nil"/>
            </w:tcBorders>
            <w:shd w:val="clear" w:color="auto" w:fill="auto"/>
            <w:vAlign w:val="center"/>
            <w:hideMark/>
          </w:tcPr>
          <w:p w14:paraId="32FB9A42" w14:textId="77777777" w:rsidR="007D4699" w:rsidRPr="007D4699" w:rsidRDefault="007D4699" w:rsidP="007D4699">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hideMark/>
          </w:tcPr>
          <w:p w14:paraId="7959A4A6" w14:textId="77777777" w:rsidR="007D4699" w:rsidRPr="007D4699" w:rsidRDefault="007D4699" w:rsidP="007D4699">
            <w:pPr>
              <w:jc w:val="cente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hideMark/>
          </w:tcPr>
          <w:p w14:paraId="7F0E69DD" w14:textId="77777777" w:rsidR="007D4699" w:rsidRPr="007D4699" w:rsidRDefault="007D4699" w:rsidP="007D4699">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67004356" w14:textId="77777777" w:rsidR="007D4699" w:rsidRPr="007D4699" w:rsidRDefault="007D4699" w:rsidP="007D4699">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hideMark/>
          </w:tcPr>
          <w:p w14:paraId="1024246B" w14:textId="77777777" w:rsidR="007D4699" w:rsidRPr="007D4699" w:rsidRDefault="007D4699" w:rsidP="007D4699">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hideMark/>
          </w:tcPr>
          <w:p w14:paraId="5595DF1B" w14:textId="77777777" w:rsidR="007D4699" w:rsidRPr="007D4699" w:rsidRDefault="007D4699" w:rsidP="007D4699">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hideMark/>
          </w:tcPr>
          <w:p w14:paraId="719CFE86" w14:textId="77777777" w:rsidR="007D4699" w:rsidRPr="007D4699" w:rsidRDefault="007D4699" w:rsidP="007D4699">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hideMark/>
          </w:tcPr>
          <w:p w14:paraId="2EDD5437" w14:textId="77777777" w:rsidR="007D4699" w:rsidRPr="007D4699" w:rsidRDefault="007D4699" w:rsidP="007D4699">
            <w:pPr>
              <w:rPr>
                <w:rFonts w:ascii="Times New Roman" w:hAnsi="Times New Roman" w:cs="Times New Roman"/>
                <w:b w:val="0"/>
                <w:bCs w:val="0"/>
                <w:sz w:val="20"/>
                <w:szCs w:val="20"/>
                <w:lang w:eastAsia="en-GB"/>
              </w:rPr>
            </w:pPr>
          </w:p>
        </w:tc>
      </w:tr>
      <w:tr w:rsidR="007D4699" w:rsidRPr="007D4699" w14:paraId="6EF3D8EF" w14:textId="77777777" w:rsidTr="007D4699">
        <w:trPr>
          <w:trHeight w:val="300"/>
        </w:trPr>
        <w:tc>
          <w:tcPr>
            <w:tcW w:w="0" w:type="auto"/>
            <w:tcBorders>
              <w:top w:val="nil"/>
              <w:left w:val="nil"/>
              <w:bottom w:val="nil"/>
              <w:right w:val="nil"/>
            </w:tcBorders>
            <w:shd w:val="clear" w:color="auto" w:fill="auto"/>
            <w:vAlign w:val="center"/>
            <w:hideMark/>
          </w:tcPr>
          <w:p w14:paraId="6FE2B1CA" w14:textId="77777777" w:rsidR="007D4699" w:rsidRPr="007D4699" w:rsidRDefault="007D4699" w:rsidP="007D4699">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66CB83E6" w14:textId="77777777" w:rsidR="007D4699" w:rsidRPr="007D4699" w:rsidRDefault="007D4699" w:rsidP="007D4699">
            <w:pPr>
              <w:jc w:val="cente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288FEF97" w14:textId="77777777" w:rsidR="007D4699" w:rsidRPr="007D4699" w:rsidRDefault="007D4699" w:rsidP="007D4699">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34E72FF3" w14:textId="77777777" w:rsidR="007D4699" w:rsidRPr="007D4699" w:rsidRDefault="007D4699" w:rsidP="007D4699">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24274AAE" w14:textId="77777777" w:rsidR="007D4699" w:rsidRPr="007D4699" w:rsidRDefault="007D4699" w:rsidP="007D4699">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1268C10B" w14:textId="77777777" w:rsidR="007D4699" w:rsidRPr="007D4699" w:rsidRDefault="007D4699" w:rsidP="007D4699">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57C26F94" w14:textId="77777777" w:rsidR="007D4699" w:rsidRPr="007D4699" w:rsidRDefault="007D4699" w:rsidP="007D4699">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593F5D87" w14:textId="77777777" w:rsidR="007D4699" w:rsidRPr="007D4699" w:rsidRDefault="007D4699" w:rsidP="007D4699">
            <w:pPr>
              <w:jc w:val="right"/>
              <w:rPr>
                <w:rFonts w:ascii="Times New Roman" w:hAnsi="Times New Roman" w:cs="Times New Roman"/>
                <w:b w:val="0"/>
                <w:bCs w:val="0"/>
                <w:sz w:val="20"/>
                <w:szCs w:val="20"/>
                <w:lang w:eastAsia="en-GB"/>
              </w:rPr>
            </w:pPr>
          </w:p>
        </w:tc>
      </w:tr>
      <w:tr w:rsidR="007D4699" w:rsidRPr="007D4699" w14:paraId="2C7B24BA" w14:textId="77777777" w:rsidTr="007D4699">
        <w:trPr>
          <w:trHeight w:val="300"/>
        </w:trPr>
        <w:tc>
          <w:tcPr>
            <w:tcW w:w="0" w:type="auto"/>
            <w:tcBorders>
              <w:top w:val="nil"/>
              <w:left w:val="nil"/>
              <w:bottom w:val="nil"/>
              <w:right w:val="nil"/>
            </w:tcBorders>
            <w:shd w:val="clear" w:color="auto" w:fill="auto"/>
            <w:vAlign w:val="center"/>
            <w:hideMark/>
          </w:tcPr>
          <w:p w14:paraId="1BD64150" w14:textId="77777777" w:rsidR="007D4699" w:rsidRPr="007D4699" w:rsidRDefault="007D4699" w:rsidP="007D4699">
            <w:pPr>
              <w:jc w:val="center"/>
              <w:rPr>
                <w:rFonts w:ascii="Comic Sans MS" w:hAnsi="Comic Sans MS"/>
                <w:color w:val="000000"/>
                <w:sz w:val="18"/>
                <w:szCs w:val="18"/>
                <w:lang w:eastAsia="en-GB"/>
              </w:rPr>
            </w:pPr>
            <w:r w:rsidRPr="007D4699">
              <w:rPr>
                <w:rFonts w:ascii="Comic Sans MS" w:hAnsi="Comic Sans MS"/>
                <w:color w:val="000000"/>
                <w:sz w:val="18"/>
                <w:szCs w:val="18"/>
                <w:lang w:eastAsia="en-GB"/>
              </w:rPr>
              <w:t>4</w:t>
            </w:r>
          </w:p>
        </w:tc>
        <w:tc>
          <w:tcPr>
            <w:tcW w:w="0" w:type="auto"/>
            <w:tcBorders>
              <w:top w:val="nil"/>
              <w:left w:val="nil"/>
              <w:bottom w:val="nil"/>
              <w:right w:val="nil"/>
            </w:tcBorders>
            <w:shd w:val="clear" w:color="auto" w:fill="auto"/>
            <w:noWrap/>
            <w:vAlign w:val="center"/>
            <w:hideMark/>
          </w:tcPr>
          <w:p w14:paraId="0594508A" w14:textId="77777777" w:rsidR="007D4699" w:rsidRPr="007D4699" w:rsidRDefault="007D4699" w:rsidP="007D4699">
            <w:pPr>
              <w:rPr>
                <w:rFonts w:ascii="Calibri" w:hAnsi="Calibri" w:cs="Calibri"/>
                <w:color w:val="000000"/>
                <w:sz w:val="22"/>
                <w:szCs w:val="22"/>
                <w:lang w:eastAsia="en-GB"/>
              </w:rPr>
            </w:pPr>
            <w:r w:rsidRPr="007D4699">
              <w:rPr>
                <w:rFonts w:ascii="Calibri" w:hAnsi="Calibri" w:cs="Calibri"/>
                <w:color w:val="000000"/>
                <w:sz w:val="22"/>
                <w:szCs w:val="22"/>
                <w:lang w:eastAsia="en-GB"/>
              </w:rPr>
              <w:t xml:space="preserve">Investment Income  </w:t>
            </w:r>
          </w:p>
        </w:tc>
        <w:tc>
          <w:tcPr>
            <w:tcW w:w="0" w:type="auto"/>
            <w:tcBorders>
              <w:top w:val="nil"/>
              <w:left w:val="nil"/>
              <w:bottom w:val="nil"/>
              <w:right w:val="nil"/>
            </w:tcBorders>
            <w:shd w:val="clear" w:color="auto" w:fill="auto"/>
            <w:noWrap/>
            <w:vAlign w:val="center"/>
            <w:hideMark/>
          </w:tcPr>
          <w:p w14:paraId="25E273A2" w14:textId="77777777" w:rsidR="007D4699" w:rsidRPr="007D4699" w:rsidRDefault="007D4699" w:rsidP="007D4699">
            <w:pPr>
              <w:rPr>
                <w:rFonts w:ascii="Calibri" w:hAnsi="Calibri" w:cs="Calibri"/>
                <w:color w:val="000000"/>
                <w:sz w:val="22"/>
                <w:szCs w:val="22"/>
                <w:lang w:eastAsia="en-GB"/>
              </w:rPr>
            </w:pPr>
          </w:p>
        </w:tc>
        <w:tc>
          <w:tcPr>
            <w:tcW w:w="0" w:type="auto"/>
            <w:tcBorders>
              <w:top w:val="nil"/>
              <w:left w:val="nil"/>
              <w:bottom w:val="nil"/>
              <w:right w:val="nil"/>
            </w:tcBorders>
            <w:shd w:val="clear" w:color="auto" w:fill="auto"/>
            <w:noWrap/>
            <w:vAlign w:val="center"/>
            <w:hideMark/>
          </w:tcPr>
          <w:p w14:paraId="7B7ADBD9" w14:textId="77777777" w:rsidR="007D4699" w:rsidRPr="007D4699" w:rsidRDefault="007D4699" w:rsidP="007D4699">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33511768" w14:textId="77777777" w:rsidR="007D4699" w:rsidRPr="007D4699" w:rsidRDefault="007D4699" w:rsidP="007D4699">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48FBC91F" w14:textId="77777777" w:rsidR="007D4699" w:rsidRPr="007D4699" w:rsidRDefault="007D4699" w:rsidP="007D4699">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7E5F8A04" w14:textId="77777777" w:rsidR="007D4699" w:rsidRPr="007D4699" w:rsidRDefault="007D4699" w:rsidP="007D4699">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323EC0E7" w14:textId="77777777" w:rsidR="007D4699" w:rsidRPr="007D4699" w:rsidRDefault="007D4699" w:rsidP="007D4699">
            <w:pPr>
              <w:jc w:val="right"/>
              <w:rPr>
                <w:rFonts w:ascii="Times New Roman" w:hAnsi="Times New Roman" w:cs="Times New Roman"/>
                <w:b w:val="0"/>
                <w:bCs w:val="0"/>
                <w:sz w:val="20"/>
                <w:szCs w:val="20"/>
                <w:lang w:eastAsia="en-GB"/>
              </w:rPr>
            </w:pPr>
          </w:p>
        </w:tc>
      </w:tr>
      <w:tr w:rsidR="007D4699" w:rsidRPr="007D4699" w14:paraId="6424DDB9" w14:textId="77777777" w:rsidTr="007D4699">
        <w:trPr>
          <w:trHeight w:val="300"/>
        </w:trPr>
        <w:tc>
          <w:tcPr>
            <w:tcW w:w="0" w:type="auto"/>
            <w:tcBorders>
              <w:top w:val="nil"/>
              <w:left w:val="nil"/>
              <w:bottom w:val="nil"/>
              <w:right w:val="nil"/>
            </w:tcBorders>
            <w:shd w:val="clear" w:color="auto" w:fill="auto"/>
            <w:vAlign w:val="center"/>
            <w:hideMark/>
          </w:tcPr>
          <w:p w14:paraId="0B3CC000" w14:textId="77777777" w:rsidR="007D4699" w:rsidRPr="007D4699" w:rsidRDefault="007D4699" w:rsidP="007D4699">
            <w:pPr>
              <w:jc w:val="right"/>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349E7DF7" w14:textId="77777777" w:rsidR="007D4699" w:rsidRPr="007D4699" w:rsidRDefault="007D4699" w:rsidP="007D4699">
            <w:pPr>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Interest </w:t>
            </w:r>
          </w:p>
        </w:tc>
        <w:tc>
          <w:tcPr>
            <w:tcW w:w="0" w:type="auto"/>
            <w:tcBorders>
              <w:top w:val="nil"/>
              <w:left w:val="nil"/>
              <w:bottom w:val="single" w:sz="8" w:space="0" w:color="auto"/>
              <w:right w:val="nil"/>
            </w:tcBorders>
            <w:shd w:val="clear" w:color="auto" w:fill="auto"/>
            <w:noWrap/>
            <w:vAlign w:val="center"/>
            <w:hideMark/>
          </w:tcPr>
          <w:p w14:paraId="3F534EE3" w14:textId="77777777" w:rsidR="007D4699" w:rsidRPr="007D4699" w:rsidRDefault="007D4699"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3,501 </w:t>
            </w:r>
          </w:p>
        </w:tc>
        <w:tc>
          <w:tcPr>
            <w:tcW w:w="0" w:type="auto"/>
            <w:tcBorders>
              <w:top w:val="nil"/>
              <w:left w:val="nil"/>
              <w:bottom w:val="single" w:sz="8" w:space="0" w:color="auto"/>
              <w:right w:val="nil"/>
            </w:tcBorders>
            <w:shd w:val="clear" w:color="auto" w:fill="auto"/>
            <w:noWrap/>
            <w:vAlign w:val="center"/>
            <w:hideMark/>
          </w:tcPr>
          <w:p w14:paraId="7A06325A" w14:textId="77777777" w:rsidR="007D4699" w:rsidRPr="007D4699" w:rsidRDefault="007D4699"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3,349 </w:t>
            </w:r>
          </w:p>
        </w:tc>
        <w:tc>
          <w:tcPr>
            <w:tcW w:w="0" w:type="auto"/>
            <w:tcBorders>
              <w:top w:val="nil"/>
              <w:left w:val="nil"/>
              <w:bottom w:val="single" w:sz="8" w:space="0" w:color="auto"/>
              <w:right w:val="nil"/>
            </w:tcBorders>
            <w:shd w:val="clear" w:color="auto" w:fill="auto"/>
            <w:noWrap/>
            <w:vAlign w:val="center"/>
            <w:hideMark/>
          </w:tcPr>
          <w:p w14:paraId="5AC6A95E" w14:textId="77777777" w:rsidR="007D4699" w:rsidRPr="007D4699" w:rsidRDefault="007D4699"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6,851 </w:t>
            </w:r>
          </w:p>
        </w:tc>
        <w:tc>
          <w:tcPr>
            <w:tcW w:w="0" w:type="auto"/>
            <w:tcBorders>
              <w:top w:val="nil"/>
              <w:left w:val="nil"/>
              <w:bottom w:val="single" w:sz="8" w:space="0" w:color="auto"/>
              <w:right w:val="nil"/>
            </w:tcBorders>
            <w:shd w:val="clear" w:color="auto" w:fill="auto"/>
            <w:noWrap/>
            <w:vAlign w:val="center"/>
            <w:hideMark/>
          </w:tcPr>
          <w:p w14:paraId="125C72F6" w14:textId="77777777" w:rsidR="007D4699" w:rsidRPr="007D4699" w:rsidRDefault="007D4699"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3,949 </w:t>
            </w:r>
          </w:p>
        </w:tc>
        <w:tc>
          <w:tcPr>
            <w:tcW w:w="0" w:type="auto"/>
            <w:tcBorders>
              <w:top w:val="nil"/>
              <w:left w:val="nil"/>
              <w:bottom w:val="single" w:sz="8" w:space="0" w:color="auto"/>
              <w:right w:val="nil"/>
            </w:tcBorders>
            <w:shd w:val="clear" w:color="auto" w:fill="auto"/>
            <w:noWrap/>
            <w:vAlign w:val="center"/>
            <w:hideMark/>
          </w:tcPr>
          <w:p w14:paraId="7FB30BD9" w14:textId="77777777" w:rsidR="007D4699" w:rsidRPr="007D4699" w:rsidRDefault="007D4699"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w:t>
            </w:r>
          </w:p>
        </w:tc>
        <w:tc>
          <w:tcPr>
            <w:tcW w:w="0" w:type="auto"/>
            <w:tcBorders>
              <w:top w:val="nil"/>
              <w:left w:val="nil"/>
              <w:bottom w:val="single" w:sz="8" w:space="0" w:color="auto"/>
              <w:right w:val="nil"/>
            </w:tcBorders>
            <w:shd w:val="clear" w:color="auto" w:fill="auto"/>
            <w:noWrap/>
            <w:vAlign w:val="center"/>
            <w:hideMark/>
          </w:tcPr>
          <w:p w14:paraId="12DA84C9" w14:textId="77777777" w:rsidR="007D4699" w:rsidRPr="007D4699" w:rsidRDefault="007D4699"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3,949 </w:t>
            </w:r>
          </w:p>
        </w:tc>
      </w:tr>
      <w:tr w:rsidR="007D4699" w:rsidRPr="007D4699" w14:paraId="7EE2045E" w14:textId="77777777" w:rsidTr="007D4699">
        <w:trPr>
          <w:trHeight w:val="315"/>
        </w:trPr>
        <w:tc>
          <w:tcPr>
            <w:tcW w:w="0" w:type="auto"/>
            <w:tcBorders>
              <w:top w:val="nil"/>
              <w:left w:val="nil"/>
              <w:bottom w:val="nil"/>
              <w:right w:val="nil"/>
            </w:tcBorders>
            <w:shd w:val="clear" w:color="auto" w:fill="auto"/>
            <w:vAlign w:val="center"/>
            <w:hideMark/>
          </w:tcPr>
          <w:p w14:paraId="755ADFB7" w14:textId="77777777" w:rsidR="007D4699" w:rsidRPr="007D4699" w:rsidRDefault="007D4699" w:rsidP="007D4699">
            <w:pPr>
              <w:jc w:val="right"/>
              <w:rPr>
                <w:rFonts w:ascii="Calibri" w:hAnsi="Calibri" w:cs="Calibri"/>
                <w:b w:val="0"/>
                <w:bCs w:val="0"/>
                <w:color w:val="000000"/>
                <w:sz w:val="22"/>
                <w:szCs w:val="22"/>
                <w:lang w:eastAsia="en-GB"/>
              </w:rPr>
            </w:pPr>
          </w:p>
        </w:tc>
        <w:tc>
          <w:tcPr>
            <w:tcW w:w="0" w:type="auto"/>
            <w:tcBorders>
              <w:top w:val="nil"/>
              <w:left w:val="nil"/>
              <w:bottom w:val="nil"/>
              <w:right w:val="nil"/>
            </w:tcBorders>
            <w:shd w:val="clear" w:color="auto" w:fill="auto"/>
            <w:vAlign w:val="center"/>
            <w:hideMark/>
          </w:tcPr>
          <w:p w14:paraId="3A4563B2" w14:textId="77777777" w:rsidR="007D4699" w:rsidRPr="007D4699" w:rsidRDefault="007D4699" w:rsidP="007D4699">
            <w:pPr>
              <w:jc w:val="cente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130E7304" w14:textId="77777777" w:rsidR="007D4699" w:rsidRPr="007D4699" w:rsidRDefault="007D4699" w:rsidP="007D4699">
            <w:pPr>
              <w:jc w:val="cente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2C5F21A4" w14:textId="77777777" w:rsidR="007D4699" w:rsidRPr="007D4699" w:rsidRDefault="007D4699" w:rsidP="007D4699">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589A6B77" w14:textId="77777777" w:rsidR="007D4699" w:rsidRPr="007D4699" w:rsidRDefault="007D4699" w:rsidP="007D4699">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37199ABC" w14:textId="77777777" w:rsidR="007D4699" w:rsidRPr="007D4699" w:rsidRDefault="007D4699" w:rsidP="007D4699">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6C51E45A" w14:textId="77777777" w:rsidR="007D4699" w:rsidRPr="007D4699" w:rsidRDefault="007D4699" w:rsidP="007D4699">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1CB24A88" w14:textId="77777777" w:rsidR="007D4699" w:rsidRPr="007D4699" w:rsidRDefault="007D4699" w:rsidP="007D4699">
            <w:pPr>
              <w:rPr>
                <w:rFonts w:ascii="Times New Roman" w:hAnsi="Times New Roman" w:cs="Times New Roman"/>
                <w:b w:val="0"/>
                <w:bCs w:val="0"/>
                <w:sz w:val="20"/>
                <w:szCs w:val="20"/>
                <w:lang w:eastAsia="en-GB"/>
              </w:rPr>
            </w:pPr>
          </w:p>
        </w:tc>
      </w:tr>
      <w:tr w:rsidR="007D4699" w:rsidRPr="007D4699" w14:paraId="41B7B656" w14:textId="77777777" w:rsidTr="007D4699">
        <w:trPr>
          <w:trHeight w:val="300"/>
        </w:trPr>
        <w:tc>
          <w:tcPr>
            <w:tcW w:w="0" w:type="auto"/>
            <w:tcBorders>
              <w:top w:val="nil"/>
              <w:left w:val="nil"/>
              <w:bottom w:val="nil"/>
              <w:right w:val="nil"/>
            </w:tcBorders>
            <w:shd w:val="clear" w:color="auto" w:fill="auto"/>
            <w:vAlign w:val="center"/>
            <w:hideMark/>
          </w:tcPr>
          <w:p w14:paraId="3FCE767F" w14:textId="77777777" w:rsidR="007D4699" w:rsidRPr="007D4699" w:rsidRDefault="007D4699" w:rsidP="007D4699">
            <w:pPr>
              <w:jc w:val="center"/>
              <w:rPr>
                <w:rFonts w:ascii="Comic Sans MS" w:hAnsi="Comic Sans MS"/>
                <w:color w:val="000000"/>
                <w:sz w:val="18"/>
                <w:szCs w:val="18"/>
                <w:lang w:eastAsia="en-GB"/>
              </w:rPr>
            </w:pPr>
            <w:r w:rsidRPr="007D4699">
              <w:rPr>
                <w:rFonts w:ascii="Comic Sans MS" w:hAnsi="Comic Sans MS"/>
                <w:color w:val="000000"/>
                <w:sz w:val="18"/>
                <w:szCs w:val="18"/>
                <w:lang w:eastAsia="en-GB"/>
              </w:rPr>
              <w:t>5</w:t>
            </w:r>
          </w:p>
        </w:tc>
        <w:tc>
          <w:tcPr>
            <w:tcW w:w="0" w:type="auto"/>
            <w:tcBorders>
              <w:top w:val="nil"/>
              <w:left w:val="nil"/>
              <w:bottom w:val="nil"/>
              <w:right w:val="nil"/>
            </w:tcBorders>
            <w:shd w:val="clear" w:color="auto" w:fill="auto"/>
            <w:noWrap/>
            <w:vAlign w:val="center"/>
            <w:hideMark/>
          </w:tcPr>
          <w:p w14:paraId="6EA4B2C9" w14:textId="77777777" w:rsidR="007D4699" w:rsidRPr="007D4699" w:rsidRDefault="007D4699" w:rsidP="007D4699">
            <w:pPr>
              <w:rPr>
                <w:rFonts w:ascii="Calibri" w:hAnsi="Calibri" w:cs="Calibri"/>
                <w:color w:val="000000"/>
                <w:sz w:val="22"/>
                <w:szCs w:val="22"/>
                <w:lang w:eastAsia="en-GB"/>
              </w:rPr>
            </w:pPr>
            <w:r w:rsidRPr="007D4699">
              <w:rPr>
                <w:rFonts w:ascii="Calibri" w:hAnsi="Calibri" w:cs="Calibri"/>
                <w:color w:val="000000"/>
                <w:sz w:val="22"/>
                <w:szCs w:val="22"/>
                <w:lang w:eastAsia="en-GB"/>
              </w:rPr>
              <w:t>Other Income</w:t>
            </w:r>
          </w:p>
        </w:tc>
        <w:tc>
          <w:tcPr>
            <w:tcW w:w="0" w:type="auto"/>
            <w:tcBorders>
              <w:top w:val="nil"/>
              <w:left w:val="nil"/>
              <w:bottom w:val="nil"/>
              <w:right w:val="nil"/>
            </w:tcBorders>
            <w:shd w:val="clear" w:color="auto" w:fill="auto"/>
            <w:noWrap/>
            <w:vAlign w:val="center"/>
            <w:hideMark/>
          </w:tcPr>
          <w:p w14:paraId="3F6BC241" w14:textId="77777777" w:rsidR="007D4699" w:rsidRPr="007D4699" w:rsidRDefault="007D4699" w:rsidP="007D4699">
            <w:pPr>
              <w:rPr>
                <w:rFonts w:ascii="Calibri" w:hAnsi="Calibri" w:cs="Calibri"/>
                <w:color w:val="000000"/>
                <w:sz w:val="22"/>
                <w:szCs w:val="22"/>
                <w:lang w:eastAsia="en-GB"/>
              </w:rPr>
            </w:pPr>
          </w:p>
        </w:tc>
        <w:tc>
          <w:tcPr>
            <w:tcW w:w="0" w:type="auto"/>
            <w:tcBorders>
              <w:top w:val="nil"/>
              <w:left w:val="nil"/>
              <w:bottom w:val="nil"/>
              <w:right w:val="nil"/>
            </w:tcBorders>
            <w:shd w:val="clear" w:color="auto" w:fill="auto"/>
            <w:noWrap/>
            <w:vAlign w:val="center"/>
            <w:hideMark/>
          </w:tcPr>
          <w:p w14:paraId="24080D8F" w14:textId="77777777" w:rsidR="007D4699" w:rsidRPr="007D4699" w:rsidRDefault="007D4699" w:rsidP="007D4699">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63FCE789" w14:textId="77777777" w:rsidR="007D4699" w:rsidRPr="007D4699" w:rsidRDefault="007D4699" w:rsidP="007D4699">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784B62A2" w14:textId="77777777" w:rsidR="007D4699" w:rsidRPr="007D4699" w:rsidRDefault="007D4699" w:rsidP="007D4699">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7F13E852" w14:textId="77777777" w:rsidR="007D4699" w:rsidRPr="007D4699" w:rsidRDefault="007D4699" w:rsidP="007D4699">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noWrap/>
            <w:vAlign w:val="center"/>
            <w:hideMark/>
          </w:tcPr>
          <w:p w14:paraId="39C47B37" w14:textId="77777777" w:rsidR="007D4699" w:rsidRPr="007D4699" w:rsidRDefault="007D4699" w:rsidP="007D4699">
            <w:pPr>
              <w:rPr>
                <w:rFonts w:ascii="Times New Roman" w:hAnsi="Times New Roman" w:cs="Times New Roman"/>
                <w:b w:val="0"/>
                <w:bCs w:val="0"/>
                <w:sz w:val="20"/>
                <w:szCs w:val="20"/>
                <w:lang w:eastAsia="en-GB"/>
              </w:rPr>
            </w:pPr>
          </w:p>
        </w:tc>
      </w:tr>
      <w:tr w:rsidR="007D4699" w:rsidRPr="007D4699" w14:paraId="0322011C" w14:textId="77777777" w:rsidTr="007D4699">
        <w:trPr>
          <w:trHeight w:val="2100"/>
        </w:trPr>
        <w:tc>
          <w:tcPr>
            <w:tcW w:w="0" w:type="auto"/>
            <w:tcBorders>
              <w:top w:val="nil"/>
              <w:left w:val="nil"/>
              <w:bottom w:val="nil"/>
              <w:right w:val="nil"/>
            </w:tcBorders>
            <w:shd w:val="clear" w:color="auto" w:fill="auto"/>
            <w:vAlign w:val="center"/>
            <w:hideMark/>
          </w:tcPr>
          <w:p w14:paraId="3FDAD46A" w14:textId="77777777" w:rsidR="007D4699" w:rsidRPr="007D4699" w:rsidRDefault="007D4699" w:rsidP="007D4699">
            <w:pPr>
              <w:rPr>
                <w:rFonts w:ascii="Times New Roman" w:hAnsi="Times New Roman" w:cs="Times New Roman"/>
                <w:b w:val="0"/>
                <w:bCs w:val="0"/>
                <w:sz w:val="20"/>
                <w:szCs w:val="20"/>
                <w:lang w:eastAsia="en-GB"/>
              </w:rPr>
            </w:pPr>
          </w:p>
        </w:tc>
        <w:tc>
          <w:tcPr>
            <w:tcW w:w="0" w:type="auto"/>
            <w:tcBorders>
              <w:top w:val="nil"/>
              <w:left w:val="nil"/>
              <w:bottom w:val="nil"/>
              <w:right w:val="nil"/>
            </w:tcBorders>
            <w:shd w:val="clear" w:color="auto" w:fill="auto"/>
            <w:vAlign w:val="center"/>
            <w:hideMark/>
          </w:tcPr>
          <w:p w14:paraId="4913B1CF" w14:textId="77777777" w:rsidR="007D4699" w:rsidRPr="007D4699" w:rsidRDefault="007D4699" w:rsidP="007D4699">
            <w:pPr>
              <w:jc w:val="both"/>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Total Other Income in 2024 of £38,138 related to grants received (2023 £20252 of grants received) </w:t>
            </w:r>
          </w:p>
        </w:tc>
        <w:tc>
          <w:tcPr>
            <w:tcW w:w="0" w:type="auto"/>
            <w:tcBorders>
              <w:top w:val="nil"/>
              <w:left w:val="nil"/>
              <w:bottom w:val="single" w:sz="8" w:space="0" w:color="auto"/>
              <w:right w:val="nil"/>
            </w:tcBorders>
            <w:shd w:val="clear" w:color="auto" w:fill="auto"/>
            <w:noWrap/>
            <w:vAlign w:val="center"/>
            <w:hideMark/>
          </w:tcPr>
          <w:p w14:paraId="13994119" w14:textId="77777777" w:rsidR="007D4699" w:rsidRPr="007D4699" w:rsidRDefault="007D4699"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w:t>
            </w:r>
          </w:p>
        </w:tc>
        <w:tc>
          <w:tcPr>
            <w:tcW w:w="0" w:type="auto"/>
            <w:tcBorders>
              <w:top w:val="nil"/>
              <w:left w:val="nil"/>
              <w:bottom w:val="single" w:sz="8" w:space="0" w:color="auto"/>
              <w:right w:val="nil"/>
            </w:tcBorders>
            <w:shd w:val="clear" w:color="auto" w:fill="auto"/>
            <w:noWrap/>
            <w:vAlign w:val="center"/>
            <w:hideMark/>
          </w:tcPr>
          <w:p w14:paraId="796308F6" w14:textId="77777777" w:rsidR="007D4699" w:rsidRPr="007D4699" w:rsidRDefault="007D4699"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38,138 </w:t>
            </w:r>
          </w:p>
        </w:tc>
        <w:tc>
          <w:tcPr>
            <w:tcW w:w="0" w:type="auto"/>
            <w:tcBorders>
              <w:top w:val="nil"/>
              <w:left w:val="nil"/>
              <w:bottom w:val="single" w:sz="8" w:space="0" w:color="auto"/>
              <w:right w:val="nil"/>
            </w:tcBorders>
            <w:shd w:val="clear" w:color="auto" w:fill="auto"/>
            <w:noWrap/>
            <w:vAlign w:val="center"/>
            <w:hideMark/>
          </w:tcPr>
          <w:p w14:paraId="675BBE00" w14:textId="77777777" w:rsidR="007D4699" w:rsidRPr="007D4699" w:rsidRDefault="007D4699"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38,138 </w:t>
            </w:r>
          </w:p>
        </w:tc>
        <w:tc>
          <w:tcPr>
            <w:tcW w:w="0" w:type="auto"/>
            <w:tcBorders>
              <w:top w:val="nil"/>
              <w:left w:val="nil"/>
              <w:bottom w:val="single" w:sz="8" w:space="0" w:color="auto"/>
              <w:right w:val="nil"/>
            </w:tcBorders>
            <w:shd w:val="clear" w:color="auto" w:fill="auto"/>
            <w:noWrap/>
            <w:vAlign w:val="center"/>
            <w:hideMark/>
          </w:tcPr>
          <w:p w14:paraId="4594F0EC" w14:textId="77777777" w:rsidR="007D4699" w:rsidRPr="007D4699" w:rsidRDefault="007D4699"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2,162 </w:t>
            </w:r>
          </w:p>
        </w:tc>
        <w:tc>
          <w:tcPr>
            <w:tcW w:w="0" w:type="auto"/>
            <w:tcBorders>
              <w:top w:val="nil"/>
              <w:left w:val="nil"/>
              <w:bottom w:val="single" w:sz="8" w:space="0" w:color="auto"/>
              <w:right w:val="nil"/>
            </w:tcBorders>
            <w:shd w:val="clear" w:color="auto" w:fill="auto"/>
            <w:noWrap/>
            <w:vAlign w:val="center"/>
            <w:hideMark/>
          </w:tcPr>
          <w:p w14:paraId="7DEB6F4A" w14:textId="77777777" w:rsidR="007D4699" w:rsidRPr="007D4699" w:rsidRDefault="007D4699"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18,090 </w:t>
            </w:r>
          </w:p>
        </w:tc>
        <w:tc>
          <w:tcPr>
            <w:tcW w:w="0" w:type="auto"/>
            <w:tcBorders>
              <w:top w:val="nil"/>
              <w:left w:val="nil"/>
              <w:bottom w:val="single" w:sz="8" w:space="0" w:color="auto"/>
              <w:right w:val="nil"/>
            </w:tcBorders>
            <w:shd w:val="clear" w:color="auto" w:fill="auto"/>
            <w:noWrap/>
            <w:vAlign w:val="center"/>
            <w:hideMark/>
          </w:tcPr>
          <w:p w14:paraId="4C1956C1" w14:textId="77777777" w:rsidR="007D4699" w:rsidRPr="007D4699" w:rsidRDefault="007D4699"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20,252 </w:t>
            </w:r>
          </w:p>
        </w:tc>
      </w:tr>
      <w:tr w:rsidR="007D4699" w:rsidRPr="007D4699" w14:paraId="25D1382C" w14:textId="77777777" w:rsidTr="007D4699">
        <w:trPr>
          <w:trHeight w:val="315"/>
        </w:trPr>
        <w:tc>
          <w:tcPr>
            <w:tcW w:w="0" w:type="auto"/>
            <w:tcBorders>
              <w:top w:val="nil"/>
              <w:left w:val="nil"/>
              <w:bottom w:val="nil"/>
              <w:right w:val="nil"/>
            </w:tcBorders>
            <w:shd w:val="clear" w:color="auto" w:fill="auto"/>
            <w:vAlign w:val="center"/>
            <w:hideMark/>
          </w:tcPr>
          <w:p w14:paraId="4A913E3A" w14:textId="77777777" w:rsidR="007D4699" w:rsidRPr="007D4699" w:rsidRDefault="007D4699" w:rsidP="007D4699">
            <w:pPr>
              <w:jc w:val="right"/>
              <w:rPr>
                <w:rFonts w:ascii="Calibri" w:hAnsi="Calibri" w:cs="Calibri"/>
                <w:b w:val="0"/>
                <w:bCs w:val="0"/>
                <w:color w:val="000000"/>
                <w:sz w:val="22"/>
                <w:szCs w:val="22"/>
                <w:lang w:eastAsia="en-GB"/>
              </w:rPr>
            </w:pPr>
          </w:p>
        </w:tc>
        <w:tc>
          <w:tcPr>
            <w:tcW w:w="0" w:type="auto"/>
            <w:tcBorders>
              <w:top w:val="nil"/>
              <w:left w:val="nil"/>
              <w:bottom w:val="nil"/>
              <w:right w:val="nil"/>
            </w:tcBorders>
            <w:shd w:val="clear" w:color="auto" w:fill="auto"/>
            <w:vAlign w:val="center"/>
            <w:hideMark/>
          </w:tcPr>
          <w:p w14:paraId="410D139C" w14:textId="77777777" w:rsidR="007D4699" w:rsidRPr="007D4699" w:rsidRDefault="007D4699" w:rsidP="007D4699">
            <w:pPr>
              <w:rPr>
                <w:rFonts w:ascii="Calibri" w:hAnsi="Calibri" w:cs="Calibri"/>
                <w:color w:val="000000"/>
                <w:sz w:val="22"/>
                <w:szCs w:val="22"/>
                <w:lang w:eastAsia="en-GB"/>
              </w:rPr>
            </w:pPr>
            <w:r w:rsidRPr="007D4699">
              <w:rPr>
                <w:rFonts w:ascii="Calibri" w:hAnsi="Calibri" w:cs="Calibri"/>
                <w:color w:val="000000"/>
                <w:sz w:val="22"/>
                <w:szCs w:val="22"/>
                <w:lang w:eastAsia="en-GB"/>
              </w:rPr>
              <w:t xml:space="preserve">Total </w:t>
            </w:r>
          </w:p>
        </w:tc>
        <w:tc>
          <w:tcPr>
            <w:tcW w:w="0" w:type="auto"/>
            <w:tcBorders>
              <w:top w:val="nil"/>
              <w:left w:val="nil"/>
              <w:bottom w:val="single" w:sz="8" w:space="0" w:color="auto"/>
              <w:right w:val="nil"/>
            </w:tcBorders>
            <w:shd w:val="clear" w:color="auto" w:fill="auto"/>
            <w:noWrap/>
            <w:vAlign w:val="center"/>
            <w:hideMark/>
          </w:tcPr>
          <w:p w14:paraId="2DB61EAA" w14:textId="77777777" w:rsidR="007D4699" w:rsidRPr="007D4699" w:rsidRDefault="007D4699"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154,879 </w:t>
            </w:r>
          </w:p>
        </w:tc>
        <w:tc>
          <w:tcPr>
            <w:tcW w:w="0" w:type="auto"/>
            <w:tcBorders>
              <w:top w:val="nil"/>
              <w:left w:val="nil"/>
              <w:bottom w:val="single" w:sz="8" w:space="0" w:color="auto"/>
              <w:right w:val="nil"/>
            </w:tcBorders>
            <w:shd w:val="clear" w:color="auto" w:fill="auto"/>
            <w:noWrap/>
            <w:vAlign w:val="center"/>
            <w:hideMark/>
          </w:tcPr>
          <w:p w14:paraId="3EC3352D" w14:textId="77777777" w:rsidR="007D4699" w:rsidRPr="007D4699" w:rsidRDefault="007D4699"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48,374 </w:t>
            </w:r>
          </w:p>
        </w:tc>
        <w:tc>
          <w:tcPr>
            <w:tcW w:w="0" w:type="auto"/>
            <w:tcBorders>
              <w:top w:val="nil"/>
              <w:left w:val="nil"/>
              <w:bottom w:val="single" w:sz="8" w:space="0" w:color="auto"/>
              <w:right w:val="nil"/>
            </w:tcBorders>
            <w:shd w:val="clear" w:color="auto" w:fill="auto"/>
            <w:noWrap/>
            <w:vAlign w:val="center"/>
            <w:hideMark/>
          </w:tcPr>
          <w:p w14:paraId="61DBDBE2" w14:textId="77777777" w:rsidR="007D4699" w:rsidRPr="007D4699" w:rsidRDefault="007D4699" w:rsidP="007D4699">
            <w:pPr>
              <w:jc w:val="right"/>
              <w:rPr>
                <w:rFonts w:ascii="Calibri" w:hAnsi="Calibri" w:cs="Calibri"/>
                <w:color w:val="000000"/>
                <w:sz w:val="22"/>
                <w:szCs w:val="22"/>
                <w:lang w:eastAsia="en-GB"/>
              </w:rPr>
            </w:pPr>
            <w:r w:rsidRPr="007D4699">
              <w:rPr>
                <w:rFonts w:ascii="Calibri" w:hAnsi="Calibri" w:cs="Calibri"/>
                <w:color w:val="000000"/>
                <w:sz w:val="22"/>
                <w:szCs w:val="22"/>
                <w:lang w:eastAsia="en-GB"/>
              </w:rPr>
              <w:t xml:space="preserve">          203,253 </w:t>
            </w:r>
          </w:p>
        </w:tc>
        <w:tc>
          <w:tcPr>
            <w:tcW w:w="0" w:type="auto"/>
            <w:tcBorders>
              <w:top w:val="nil"/>
              <w:left w:val="nil"/>
              <w:bottom w:val="single" w:sz="8" w:space="0" w:color="auto"/>
              <w:right w:val="nil"/>
            </w:tcBorders>
            <w:shd w:val="clear" w:color="auto" w:fill="auto"/>
            <w:noWrap/>
            <w:vAlign w:val="center"/>
            <w:hideMark/>
          </w:tcPr>
          <w:p w14:paraId="4A8F5374" w14:textId="77777777" w:rsidR="007D4699" w:rsidRPr="007D4699" w:rsidRDefault="007D4699"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153,840 </w:t>
            </w:r>
          </w:p>
        </w:tc>
        <w:tc>
          <w:tcPr>
            <w:tcW w:w="0" w:type="auto"/>
            <w:tcBorders>
              <w:top w:val="nil"/>
              <w:left w:val="nil"/>
              <w:bottom w:val="single" w:sz="8" w:space="0" w:color="auto"/>
              <w:right w:val="nil"/>
            </w:tcBorders>
            <w:shd w:val="clear" w:color="auto" w:fill="auto"/>
            <w:noWrap/>
            <w:vAlign w:val="center"/>
            <w:hideMark/>
          </w:tcPr>
          <w:p w14:paraId="7781679F" w14:textId="77777777" w:rsidR="007D4699" w:rsidRPr="007D4699" w:rsidRDefault="007D4699" w:rsidP="007D4699">
            <w:pPr>
              <w:jc w:val="right"/>
              <w:rPr>
                <w:rFonts w:ascii="Calibri" w:hAnsi="Calibri" w:cs="Calibri"/>
                <w:b w:val="0"/>
                <w:bCs w:val="0"/>
                <w:color w:val="000000"/>
                <w:sz w:val="22"/>
                <w:szCs w:val="22"/>
                <w:lang w:eastAsia="en-GB"/>
              </w:rPr>
            </w:pPr>
            <w:r w:rsidRPr="007D4699">
              <w:rPr>
                <w:rFonts w:ascii="Calibri" w:hAnsi="Calibri" w:cs="Calibri"/>
                <w:b w:val="0"/>
                <w:bCs w:val="0"/>
                <w:color w:val="000000"/>
                <w:sz w:val="22"/>
                <w:szCs w:val="22"/>
                <w:lang w:eastAsia="en-GB"/>
              </w:rPr>
              <w:t xml:space="preserve">            30,169 </w:t>
            </w:r>
          </w:p>
        </w:tc>
        <w:tc>
          <w:tcPr>
            <w:tcW w:w="0" w:type="auto"/>
            <w:tcBorders>
              <w:top w:val="nil"/>
              <w:left w:val="nil"/>
              <w:bottom w:val="single" w:sz="8" w:space="0" w:color="auto"/>
              <w:right w:val="nil"/>
            </w:tcBorders>
            <w:shd w:val="clear" w:color="auto" w:fill="auto"/>
            <w:noWrap/>
            <w:vAlign w:val="center"/>
            <w:hideMark/>
          </w:tcPr>
          <w:p w14:paraId="3A7140D7" w14:textId="77777777" w:rsidR="007D4699" w:rsidRPr="007D4699" w:rsidRDefault="007D4699" w:rsidP="007D4699">
            <w:pPr>
              <w:jc w:val="right"/>
              <w:rPr>
                <w:rFonts w:ascii="Calibri" w:hAnsi="Calibri" w:cs="Calibri"/>
                <w:color w:val="000000"/>
                <w:sz w:val="22"/>
                <w:szCs w:val="22"/>
                <w:lang w:eastAsia="en-GB"/>
              </w:rPr>
            </w:pPr>
            <w:r w:rsidRPr="007D4699">
              <w:rPr>
                <w:rFonts w:ascii="Calibri" w:hAnsi="Calibri" w:cs="Calibri"/>
                <w:color w:val="000000"/>
                <w:sz w:val="22"/>
                <w:szCs w:val="22"/>
                <w:lang w:eastAsia="en-GB"/>
              </w:rPr>
              <w:t xml:space="preserve">          184,009 </w:t>
            </w:r>
          </w:p>
        </w:tc>
      </w:tr>
    </w:tbl>
    <w:p w14:paraId="1FFB2AD8" w14:textId="77777777" w:rsidR="00767E67" w:rsidRPr="001B17BA" w:rsidRDefault="00767E67" w:rsidP="00767E67">
      <w:pPr>
        <w:rPr>
          <w:rFonts w:ascii="Comic Sans MS" w:hAnsi="Comic Sans MS"/>
          <w:b w:val="0"/>
          <w:sz w:val="18"/>
          <w:szCs w:val="18"/>
        </w:rPr>
      </w:pPr>
    </w:p>
    <w:p w14:paraId="01A77691" w14:textId="77777777" w:rsidR="00767E67" w:rsidRPr="001B17BA" w:rsidRDefault="00767E67" w:rsidP="00767E67">
      <w:pPr>
        <w:rPr>
          <w:rFonts w:ascii="Comic Sans MS" w:hAnsi="Comic Sans MS"/>
          <w:b w:val="0"/>
          <w:sz w:val="18"/>
          <w:szCs w:val="18"/>
        </w:rPr>
      </w:pPr>
    </w:p>
    <w:p w14:paraId="107C40D7" w14:textId="77777777" w:rsidR="00767E67" w:rsidRDefault="00767E67" w:rsidP="00767E67">
      <w:pPr>
        <w:rPr>
          <w:rFonts w:ascii="Comic Sans MS" w:hAnsi="Comic Sans MS"/>
          <w:sz w:val="20"/>
          <w:szCs w:val="20"/>
        </w:rPr>
      </w:pPr>
    </w:p>
    <w:p w14:paraId="3C57C94D" w14:textId="77777777" w:rsidR="00767E67" w:rsidRDefault="00767E67" w:rsidP="00767E67">
      <w:pPr>
        <w:rPr>
          <w:rFonts w:ascii="Comic Sans MS" w:hAnsi="Comic Sans MS"/>
          <w:sz w:val="20"/>
          <w:szCs w:val="20"/>
        </w:rPr>
      </w:pPr>
    </w:p>
    <w:p w14:paraId="2CC0062B" w14:textId="77ED54A5" w:rsidR="00767E67" w:rsidRPr="007736A3" w:rsidRDefault="00767E67" w:rsidP="00767E67">
      <w:pPr>
        <w:rPr>
          <w:rFonts w:ascii="Calibri" w:hAnsi="Calibri"/>
        </w:rPr>
      </w:pPr>
      <w:r w:rsidRPr="007736A3">
        <w:rPr>
          <w:rFonts w:ascii="Calibri" w:hAnsi="Calibri"/>
        </w:rPr>
        <w:lastRenderedPageBreak/>
        <w:t>Moncreiff Parish Church</w:t>
      </w:r>
    </w:p>
    <w:p w14:paraId="5DB974F7" w14:textId="77777777" w:rsidR="00767E67" w:rsidRPr="007736A3" w:rsidRDefault="00767E67" w:rsidP="00767E67">
      <w:pPr>
        <w:rPr>
          <w:rFonts w:ascii="Calibri" w:hAnsi="Calibri"/>
        </w:rPr>
      </w:pPr>
      <w:r w:rsidRPr="007736A3">
        <w:rPr>
          <w:rFonts w:ascii="Calibri" w:hAnsi="Calibri"/>
        </w:rPr>
        <w:t>Notes forming part of the financial statements</w:t>
      </w:r>
    </w:p>
    <w:p w14:paraId="2EC8FD4D" w14:textId="0DFBAF0D" w:rsidR="00767E67" w:rsidRPr="007736A3" w:rsidRDefault="00767E67" w:rsidP="00767E67">
      <w:pPr>
        <w:rPr>
          <w:rFonts w:ascii="Calibri" w:hAnsi="Calibri"/>
        </w:rPr>
      </w:pPr>
      <w:r w:rsidRPr="007736A3">
        <w:rPr>
          <w:rFonts w:ascii="Calibri" w:hAnsi="Calibri"/>
        </w:rPr>
        <w:t>For the year ended 31 December 202</w:t>
      </w:r>
      <w:r w:rsidR="00A34139">
        <w:rPr>
          <w:rFonts w:ascii="Calibri" w:hAnsi="Calibri"/>
        </w:rPr>
        <w:t>4</w:t>
      </w:r>
    </w:p>
    <w:tbl>
      <w:tblPr>
        <w:tblW w:w="5279" w:type="pct"/>
        <w:tblLayout w:type="fixed"/>
        <w:tblLook w:val="04A0" w:firstRow="1" w:lastRow="0" w:firstColumn="1" w:lastColumn="0" w:noHBand="0" w:noVBand="1"/>
      </w:tblPr>
      <w:tblGrid>
        <w:gridCol w:w="326"/>
        <w:gridCol w:w="3358"/>
        <w:gridCol w:w="1553"/>
        <w:gridCol w:w="1135"/>
        <w:gridCol w:w="1138"/>
        <w:gridCol w:w="1133"/>
        <w:gridCol w:w="1135"/>
        <w:gridCol w:w="995"/>
      </w:tblGrid>
      <w:tr w:rsidR="00135F6A" w:rsidRPr="00913689" w14:paraId="3361A543" w14:textId="77777777" w:rsidTr="00135F6A">
        <w:trPr>
          <w:trHeight w:val="429"/>
        </w:trPr>
        <w:tc>
          <w:tcPr>
            <w:tcW w:w="151" w:type="pct"/>
            <w:tcBorders>
              <w:top w:val="nil"/>
              <w:left w:val="nil"/>
              <w:bottom w:val="nil"/>
              <w:right w:val="nil"/>
            </w:tcBorders>
            <w:shd w:val="clear" w:color="auto" w:fill="auto"/>
            <w:vAlign w:val="center"/>
            <w:hideMark/>
          </w:tcPr>
          <w:p w14:paraId="2CD601D8" w14:textId="77777777" w:rsidR="00913689" w:rsidRPr="00913689" w:rsidRDefault="00913689" w:rsidP="00913689">
            <w:pPr>
              <w:rPr>
                <w:rFonts w:ascii="Times New Roman" w:hAnsi="Times New Roman" w:cs="Times New Roman"/>
                <w:sz w:val="20"/>
                <w:szCs w:val="20"/>
                <w:lang w:eastAsia="en-GB"/>
              </w:rPr>
            </w:pPr>
          </w:p>
        </w:tc>
        <w:tc>
          <w:tcPr>
            <w:tcW w:w="1558" w:type="pct"/>
            <w:tcBorders>
              <w:top w:val="nil"/>
              <w:left w:val="nil"/>
              <w:bottom w:val="nil"/>
              <w:right w:val="nil"/>
            </w:tcBorders>
            <w:shd w:val="clear" w:color="auto" w:fill="auto"/>
            <w:vAlign w:val="center"/>
            <w:hideMark/>
          </w:tcPr>
          <w:p w14:paraId="291174CA" w14:textId="77777777" w:rsidR="00913689" w:rsidRPr="00913689" w:rsidRDefault="00913689" w:rsidP="00913689">
            <w:pPr>
              <w:rPr>
                <w:rFonts w:ascii="Times New Roman" w:hAnsi="Times New Roman" w:cs="Times New Roman"/>
                <w:b w:val="0"/>
                <w:bCs w:val="0"/>
                <w:sz w:val="20"/>
                <w:szCs w:val="20"/>
                <w:lang w:eastAsia="en-GB"/>
              </w:rPr>
            </w:pPr>
          </w:p>
        </w:tc>
        <w:tc>
          <w:tcPr>
            <w:tcW w:w="721" w:type="pct"/>
            <w:tcBorders>
              <w:top w:val="nil"/>
              <w:left w:val="nil"/>
              <w:bottom w:val="nil"/>
              <w:right w:val="nil"/>
            </w:tcBorders>
            <w:shd w:val="clear" w:color="auto" w:fill="auto"/>
            <w:vAlign w:val="center"/>
            <w:hideMark/>
          </w:tcPr>
          <w:p w14:paraId="1DBA4180" w14:textId="77777777" w:rsidR="00913689" w:rsidRPr="00913689" w:rsidRDefault="00913689" w:rsidP="00913689">
            <w:pPr>
              <w:jc w:val="center"/>
              <w:rPr>
                <w:rFonts w:ascii="Calibri" w:hAnsi="Calibri" w:cs="Calibri"/>
                <w:color w:val="000000"/>
                <w:sz w:val="20"/>
                <w:szCs w:val="20"/>
                <w:lang w:eastAsia="en-GB"/>
              </w:rPr>
            </w:pPr>
            <w:r w:rsidRPr="00913689">
              <w:rPr>
                <w:rFonts w:ascii="Calibri" w:hAnsi="Calibri" w:cs="Calibri"/>
                <w:color w:val="000000"/>
                <w:sz w:val="20"/>
                <w:szCs w:val="20"/>
                <w:lang w:eastAsia="en-GB"/>
              </w:rPr>
              <w:t>Unrestricted Funds 2024</w:t>
            </w:r>
          </w:p>
        </w:tc>
        <w:tc>
          <w:tcPr>
            <w:tcW w:w="527" w:type="pct"/>
            <w:tcBorders>
              <w:top w:val="nil"/>
              <w:left w:val="nil"/>
              <w:bottom w:val="nil"/>
              <w:right w:val="nil"/>
            </w:tcBorders>
            <w:shd w:val="clear" w:color="auto" w:fill="auto"/>
            <w:vAlign w:val="center"/>
            <w:hideMark/>
          </w:tcPr>
          <w:p w14:paraId="0D6F965B" w14:textId="77777777" w:rsidR="00913689" w:rsidRPr="00913689" w:rsidRDefault="00913689" w:rsidP="00913689">
            <w:pPr>
              <w:jc w:val="center"/>
              <w:rPr>
                <w:rFonts w:ascii="Calibri" w:hAnsi="Calibri" w:cs="Calibri"/>
                <w:color w:val="000000"/>
                <w:sz w:val="20"/>
                <w:szCs w:val="20"/>
                <w:lang w:eastAsia="en-GB"/>
              </w:rPr>
            </w:pPr>
            <w:r w:rsidRPr="00913689">
              <w:rPr>
                <w:rFonts w:ascii="Calibri" w:hAnsi="Calibri" w:cs="Calibri"/>
                <w:color w:val="000000"/>
                <w:sz w:val="20"/>
                <w:szCs w:val="20"/>
                <w:lang w:eastAsia="en-GB"/>
              </w:rPr>
              <w:t>Restricted Funds 2024</w:t>
            </w:r>
          </w:p>
        </w:tc>
        <w:tc>
          <w:tcPr>
            <w:tcW w:w="528" w:type="pct"/>
            <w:tcBorders>
              <w:top w:val="nil"/>
              <w:left w:val="nil"/>
              <w:bottom w:val="nil"/>
              <w:right w:val="nil"/>
            </w:tcBorders>
            <w:shd w:val="clear" w:color="auto" w:fill="auto"/>
            <w:vAlign w:val="center"/>
            <w:hideMark/>
          </w:tcPr>
          <w:p w14:paraId="0CE7E625" w14:textId="77777777" w:rsidR="00913689" w:rsidRPr="00913689" w:rsidRDefault="00913689" w:rsidP="00913689">
            <w:pPr>
              <w:jc w:val="center"/>
              <w:rPr>
                <w:rFonts w:ascii="Calibri" w:hAnsi="Calibri" w:cs="Calibri"/>
                <w:color w:val="000000"/>
                <w:sz w:val="20"/>
                <w:szCs w:val="20"/>
                <w:lang w:eastAsia="en-GB"/>
              </w:rPr>
            </w:pPr>
            <w:r w:rsidRPr="00913689">
              <w:rPr>
                <w:rFonts w:ascii="Calibri" w:hAnsi="Calibri" w:cs="Calibri"/>
                <w:color w:val="000000"/>
                <w:sz w:val="20"/>
                <w:szCs w:val="20"/>
                <w:lang w:eastAsia="en-GB"/>
              </w:rPr>
              <w:t>Total 2024</w:t>
            </w:r>
          </w:p>
        </w:tc>
        <w:tc>
          <w:tcPr>
            <w:tcW w:w="526" w:type="pct"/>
            <w:tcBorders>
              <w:top w:val="nil"/>
              <w:left w:val="nil"/>
              <w:bottom w:val="nil"/>
              <w:right w:val="nil"/>
            </w:tcBorders>
            <w:shd w:val="clear" w:color="auto" w:fill="auto"/>
            <w:vAlign w:val="center"/>
            <w:hideMark/>
          </w:tcPr>
          <w:p w14:paraId="3774DF0D" w14:textId="77777777" w:rsidR="00913689" w:rsidRPr="00913689" w:rsidRDefault="00913689" w:rsidP="00913689">
            <w:pPr>
              <w:jc w:val="center"/>
              <w:rPr>
                <w:rFonts w:ascii="Calibri" w:hAnsi="Calibri" w:cs="Calibri"/>
                <w:color w:val="000000"/>
                <w:sz w:val="20"/>
                <w:szCs w:val="20"/>
                <w:lang w:eastAsia="en-GB"/>
              </w:rPr>
            </w:pPr>
            <w:r w:rsidRPr="00913689">
              <w:rPr>
                <w:rFonts w:ascii="Calibri" w:hAnsi="Calibri" w:cs="Calibri"/>
                <w:color w:val="000000"/>
                <w:sz w:val="20"/>
                <w:szCs w:val="20"/>
                <w:lang w:eastAsia="en-GB"/>
              </w:rPr>
              <w:t>Unrestricted Funds 2023</w:t>
            </w:r>
          </w:p>
        </w:tc>
        <w:tc>
          <w:tcPr>
            <w:tcW w:w="527" w:type="pct"/>
            <w:tcBorders>
              <w:top w:val="nil"/>
              <w:left w:val="nil"/>
              <w:bottom w:val="nil"/>
              <w:right w:val="nil"/>
            </w:tcBorders>
            <w:shd w:val="clear" w:color="auto" w:fill="auto"/>
            <w:vAlign w:val="center"/>
            <w:hideMark/>
          </w:tcPr>
          <w:p w14:paraId="199DC5C0" w14:textId="77777777" w:rsidR="00913689" w:rsidRPr="00913689" w:rsidRDefault="00913689" w:rsidP="00913689">
            <w:pPr>
              <w:jc w:val="center"/>
              <w:rPr>
                <w:rFonts w:ascii="Calibri" w:hAnsi="Calibri" w:cs="Calibri"/>
                <w:color w:val="000000"/>
                <w:sz w:val="20"/>
                <w:szCs w:val="20"/>
                <w:lang w:eastAsia="en-GB"/>
              </w:rPr>
            </w:pPr>
            <w:r w:rsidRPr="00913689">
              <w:rPr>
                <w:rFonts w:ascii="Calibri" w:hAnsi="Calibri" w:cs="Calibri"/>
                <w:color w:val="000000"/>
                <w:sz w:val="20"/>
                <w:szCs w:val="20"/>
                <w:lang w:eastAsia="en-GB"/>
              </w:rPr>
              <w:t>Restricted Funds 2023</w:t>
            </w:r>
          </w:p>
        </w:tc>
        <w:tc>
          <w:tcPr>
            <w:tcW w:w="462" w:type="pct"/>
            <w:tcBorders>
              <w:top w:val="nil"/>
              <w:left w:val="nil"/>
              <w:bottom w:val="nil"/>
              <w:right w:val="nil"/>
            </w:tcBorders>
            <w:shd w:val="clear" w:color="auto" w:fill="auto"/>
            <w:vAlign w:val="center"/>
            <w:hideMark/>
          </w:tcPr>
          <w:p w14:paraId="54B809ED" w14:textId="77777777" w:rsidR="00913689" w:rsidRPr="00913689" w:rsidRDefault="00913689" w:rsidP="00913689">
            <w:pPr>
              <w:jc w:val="center"/>
              <w:rPr>
                <w:rFonts w:ascii="Calibri" w:hAnsi="Calibri" w:cs="Calibri"/>
                <w:color w:val="000000"/>
                <w:sz w:val="20"/>
                <w:szCs w:val="20"/>
                <w:lang w:eastAsia="en-GB"/>
              </w:rPr>
            </w:pPr>
            <w:r w:rsidRPr="00913689">
              <w:rPr>
                <w:rFonts w:ascii="Calibri" w:hAnsi="Calibri" w:cs="Calibri"/>
                <w:color w:val="000000"/>
                <w:sz w:val="20"/>
                <w:szCs w:val="20"/>
                <w:lang w:eastAsia="en-GB"/>
              </w:rPr>
              <w:t xml:space="preserve">  Total 2023</w:t>
            </w:r>
          </w:p>
        </w:tc>
      </w:tr>
      <w:tr w:rsidR="00135F6A" w:rsidRPr="00913689" w14:paraId="3CC376CE" w14:textId="77777777" w:rsidTr="00135F6A">
        <w:trPr>
          <w:trHeight w:val="252"/>
        </w:trPr>
        <w:tc>
          <w:tcPr>
            <w:tcW w:w="151" w:type="pct"/>
            <w:tcBorders>
              <w:top w:val="nil"/>
              <w:left w:val="nil"/>
              <w:bottom w:val="nil"/>
              <w:right w:val="nil"/>
            </w:tcBorders>
            <w:shd w:val="clear" w:color="auto" w:fill="auto"/>
            <w:vAlign w:val="center"/>
            <w:hideMark/>
          </w:tcPr>
          <w:p w14:paraId="440DBEDA" w14:textId="77777777" w:rsidR="00913689" w:rsidRPr="00913689" w:rsidRDefault="00913689" w:rsidP="00913689">
            <w:pPr>
              <w:jc w:val="center"/>
              <w:rPr>
                <w:rFonts w:ascii="Calibri" w:hAnsi="Calibri" w:cs="Calibri"/>
                <w:color w:val="000000"/>
                <w:sz w:val="20"/>
                <w:szCs w:val="20"/>
                <w:lang w:eastAsia="en-GB"/>
              </w:rPr>
            </w:pPr>
          </w:p>
        </w:tc>
        <w:tc>
          <w:tcPr>
            <w:tcW w:w="1558" w:type="pct"/>
            <w:tcBorders>
              <w:top w:val="nil"/>
              <w:left w:val="nil"/>
              <w:bottom w:val="nil"/>
              <w:right w:val="nil"/>
            </w:tcBorders>
            <w:shd w:val="clear" w:color="auto" w:fill="auto"/>
            <w:vAlign w:val="center"/>
            <w:hideMark/>
          </w:tcPr>
          <w:p w14:paraId="5E5F7DEC" w14:textId="77777777" w:rsidR="00913689" w:rsidRPr="00913689" w:rsidRDefault="00913689" w:rsidP="00913689">
            <w:pPr>
              <w:jc w:val="center"/>
              <w:rPr>
                <w:rFonts w:ascii="Times New Roman" w:hAnsi="Times New Roman" w:cs="Times New Roman"/>
                <w:b w:val="0"/>
                <w:bCs w:val="0"/>
                <w:sz w:val="20"/>
                <w:szCs w:val="20"/>
                <w:lang w:eastAsia="en-GB"/>
              </w:rPr>
            </w:pPr>
          </w:p>
        </w:tc>
        <w:tc>
          <w:tcPr>
            <w:tcW w:w="721" w:type="pct"/>
            <w:tcBorders>
              <w:top w:val="nil"/>
              <w:left w:val="nil"/>
              <w:bottom w:val="nil"/>
              <w:right w:val="nil"/>
            </w:tcBorders>
            <w:shd w:val="clear" w:color="auto" w:fill="auto"/>
            <w:vAlign w:val="center"/>
            <w:hideMark/>
          </w:tcPr>
          <w:p w14:paraId="106EA094" w14:textId="77777777" w:rsidR="00913689" w:rsidRPr="00913689" w:rsidRDefault="00913689" w:rsidP="00913689">
            <w:pPr>
              <w:jc w:val="center"/>
              <w:rPr>
                <w:rFonts w:ascii="Calibri" w:hAnsi="Calibri" w:cs="Calibri"/>
                <w:color w:val="000000"/>
                <w:sz w:val="22"/>
                <w:szCs w:val="22"/>
                <w:lang w:eastAsia="en-GB"/>
              </w:rPr>
            </w:pPr>
            <w:r w:rsidRPr="00913689">
              <w:rPr>
                <w:rFonts w:ascii="Calibri" w:hAnsi="Calibri" w:cs="Calibri"/>
                <w:color w:val="000000"/>
                <w:sz w:val="22"/>
                <w:szCs w:val="22"/>
                <w:lang w:eastAsia="en-GB"/>
              </w:rPr>
              <w:t>£</w:t>
            </w:r>
          </w:p>
        </w:tc>
        <w:tc>
          <w:tcPr>
            <w:tcW w:w="527" w:type="pct"/>
            <w:tcBorders>
              <w:top w:val="nil"/>
              <w:left w:val="nil"/>
              <w:bottom w:val="nil"/>
              <w:right w:val="nil"/>
            </w:tcBorders>
            <w:shd w:val="clear" w:color="auto" w:fill="auto"/>
            <w:vAlign w:val="center"/>
            <w:hideMark/>
          </w:tcPr>
          <w:p w14:paraId="7F12F912" w14:textId="77777777" w:rsidR="00913689" w:rsidRPr="00913689" w:rsidRDefault="00913689" w:rsidP="00913689">
            <w:pPr>
              <w:jc w:val="center"/>
              <w:rPr>
                <w:rFonts w:ascii="Calibri" w:hAnsi="Calibri" w:cs="Calibri"/>
                <w:color w:val="000000"/>
                <w:sz w:val="22"/>
                <w:szCs w:val="22"/>
                <w:lang w:eastAsia="en-GB"/>
              </w:rPr>
            </w:pPr>
            <w:r w:rsidRPr="00913689">
              <w:rPr>
                <w:rFonts w:ascii="Calibri" w:hAnsi="Calibri" w:cs="Calibri"/>
                <w:color w:val="000000"/>
                <w:sz w:val="22"/>
                <w:szCs w:val="22"/>
                <w:lang w:eastAsia="en-GB"/>
              </w:rPr>
              <w:t>£</w:t>
            </w:r>
          </w:p>
        </w:tc>
        <w:tc>
          <w:tcPr>
            <w:tcW w:w="528" w:type="pct"/>
            <w:tcBorders>
              <w:top w:val="nil"/>
              <w:left w:val="nil"/>
              <w:bottom w:val="nil"/>
              <w:right w:val="nil"/>
            </w:tcBorders>
            <w:shd w:val="clear" w:color="auto" w:fill="auto"/>
            <w:vAlign w:val="center"/>
            <w:hideMark/>
          </w:tcPr>
          <w:p w14:paraId="15EA274B" w14:textId="77777777" w:rsidR="00913689" w:rsidRPr="00913689" w:rsidRDefault="00913689" w:rsidP="00913689">
            <w:pPr>
              <w:jc w:val="center"/>
              <w:rPr>
                <w:rFonts w:ascii="Calibri" w:hAnsi="Calibri" w:cs="Calibri"/>
                <w:color w:val="000000"/>
                <w:sz w:val="22"/>
                <w:szCs w:val="22"/>
                <w:lang w:eastAsia="en-GB"/>
              </w:rPr>
            </w:pPr>
            <w:r w:rsidRPr="00913689">
              <w:rPr>
                <w:rFonts w:ascii="Calibri" w:hAnsi="Calibri" w:cs="Calibri"/>
                <w:color w:val="000000"/>
                <w:sz w:val="22"/>
                <w:szCs w:val="22"/>
                <w:lang w:eastAsia="en-GB"/>
              </w:rPr>
              <w:t>£</w:t>
            </w:r>
          </w:p>
        </w:tc>
        <w:tc>
          <w:tcPr>
            <w:tcW w:w="526" w:type="pct"/>
            <w:tcBorders>
              <w:top w:val="nil"/>
              <w:left w:val="nil"/>
              <w:bottom w:val="nil"/>
              <w:right w:val="nil"/>
            </w:tcBorders>
            <w:shd w:val="clear" w:color="auto" w:fill="auto"/>
            <w:vAlign w:val="center"/>
            <w:hideMark/>
          </w:tcPr>
          <w:p w14:paraId="52F2368C" w14:textId="77777777" w:rsidR="00913689" w:rsidRPr="00913689" w:rsidRDefault="00913689" w:rsidP="00913689">
            <w:pPr>
              <w:jc w:val="center"/>
              <w:rPr>
                <w:rFonts w:ascii="Calibri" w:hAnsi="Calibri" w:cs="Calibri"/>
                <w:color w:val="000000"/>
                <w:sz w:val="22"/>
                <w:szCs w:val="22"/>
                <w:lang w:eastAsia="en-GB"/>
              </w:rPr>
            </w:pPr>
            <w:r w:rsidRPr="00913689">
              <w:rPr>
                <w:rFonts w:ascii="Calibri" w:hAnsi="Calibri" w:cs="Calibri"/>
                <w:color w:val="000000"/>
                <w:sz w:val="22"/>
                <w:szCs w:val="22"/>
                <w:lang w:eastAsia="en-GB"/>
              </w:rPr>
              <w:t>£</w:t>
            </w:r>
          </w:p>
        </w:tc>
        <w:tc>
          <w:tcPr>
            <w:tcW w:w="527" w:type="pct"/>
            <w:tcBorders>
              <w:top w:val="nil"/>
              <w:left w:val="nil"/>
              <w:bottom w:val="nil"/>
              <w:right w:val="nil"/>
            </w:tcBorders>
            <w:shd w:val="clear" w:color="auto" w:fill="auto"/>
            <w:vAlign w:val="center"/>
            <w:hideMark/>
          </w:tcPr>
          <w:p w14:paraId="31236B95" w14:textId="77777777" w:rsidR="00913689" w:rsidRPr="00913689" w:rsidRDefault="00913689" w:rsidP="00913689">
            <w:pPr>
              <w:jc w:val="center"/>
              <w:rPr>
                <w:rFonts w:ascii="Calibri" w:hAnsi="Calibri" w:cs="Calibri"/>
                <w:color w:val="000000"/>
                <w:sz w:val="22"/>
                <w:szCs w:val="22"/>
                <w:lang w:eastAsia="en-GB"/>
              </w:rPr>
            </w:pPr>
            <w:r w:rsidRPr="00913689">
              <w:rPr>
                <w:rFonts w:ascii="Calibri" w:hAnsi="Calibri" w:cs="Calibri"/>
                <w:color w:val="000000"/>
                <w:sz w:val="22"/>
                <w:szCs w:val="22"/>
                <w:lang w:eastAsia="en-GB"/>
              </w:rPr>
              <w:t>£</w:t>
            </w:r>
          </w:p>
        </w:tc>
        <w:tc>
          <w:tcPr>
            <w:tcW w:w="462" w:type="pct"/>
            <w:tcBorders>
              <w:top w:val="nil"/>
              <w:left w:val="nil"/>
              <w:bottom w:val="nil"/>
              <w:right w:val="nil"/>
            </w:tcBorders>
            <w:shd w:val="clear" w:color="auto" w:fill="auto"/>
            <w:vAlign w:val="center"/>
            <w:hideMark/>
          </w:tcPr>
          <w:p w14:paraId="36E2FAFC" w14:textId="77777777" w:rsidR="00913689" w:rsidRPr="00913689" w:rsidRDefault="00913689" w:rsidP="00913689">
            <w:pPr>
              <w:jc w:val="center"/>
              <w:rPr>
                <w:rFonts w:ascii="Calibri" w:hAnsi="Calibri" w:cs="Calibri"/>
                <w:color w:val="000000"/>
                <w:sz w:val="22"/>
                <w:szCs w:val="22"/>
                <w:lang w:eastAsia="en-GB"/>
              </w:rPr>
            </w:pPr>
            <w:r w:rsidRPr="00913689">
              <w:rPr>
                <w:rFonts w:ascii="Calibri" w:hAnsi="Calibri" w:cs="Calibri"/>
                <w:color w:val="000000"/>
                <w:sz w:val="22"/>
                <w:szCs w:val="22"/>
                <w:lang w:eastAsia="en-GB"/>
              </w:rPr>
              <w:t>£</w:t>
            </w:r>
          </w:p>
        </w:tc>
      </w:tr>
      <w:tr w:rsidR="00135F6A" w:rsidRPr="00913689" w14:paraId="09FE159B" w14:textId="77777777" w:rsidTr="00135F6A">
        <w:trPr>
          <w:trHeight w:val="252"/>
        </w:trPr>
        <w:tc>
          <w:tcPr>
            <w:tcW w:w="151" w:type="pct"/>
            <w:tcBorders>
              <w:top w:val="nil"/>
              <w:left w:val="nil"/>
              <w:bottom w:val="nil"/>
              <w:right w:val="nil"/>
            </w:tcBorders>
            <w:shd w:val="clear" w:color="auto" w:fill="auto"/>
            <w:vAlign w:val="center"/>
            <w:hideMark/>
          </w:tcPr>
          <w:p w14:paraId="31B18DD6" w14:textId="77777777" w:rsidR="00913689" w:rsidRPr="00913689" w:rsidRDefault="00913689" w:rsidP="00913689">
            <w:pPr>
              <w:jc w:val="center"/>
              <w:rPr>
                <w:rFonts w:ascii="Comic Sans MS" w:hAnsi="Comic Sans MS"/>
                <w:color w:val="000000"/>
                <w:sz w:val="18"/>
                <w:szCs w:val="18"/>
                <w:lang w:eastAsia="en-GB"/>
              </w:rPr>
            </w:pPr>
            <w:r w:rsidRPr="00913689">
              <w:rPr>
                <w:rFonts w:ascii="Comic Sans MS" w:hAnsi="Comic Sans MS"/>
                <w:color w:val="000000"/>
                <w:sz w:val="18"/>
                <w:szCs w:val="18"/>
                <w:lang w:eastAsia="en-GB"/>
              </w:rPr>
              <w:t>6</w:t>
            </w:r>
          </w:p>
        </w:tc>
        <w:tc>
          <w:tcPr>
            <w:tcW w:w="1558" w:type="pct"/>
            <w:tcBorders>
              <w:top w:val="nil"/>
              <w:left w:val="nil"/>
              <w:bottom w:val="nil"/>
              <w:right w:val="nil"/>
            </w:tcBorders>
            <w:shd w:val="clear" w:color="auto" w:fill="auto"/>
            <w:noWrap/>
            <w:vAlign w:val="center"/>
            <w:hideMark/>
          </w:tcPr>
          <w:p w14:paraId="039B0BC9" w14:textId="77777777" w:rsidR="00913689" w:rsidRPr="00913689" w:rsidRDefault="00913689" w:rsidP="00913689">
            <w:pPr>
              <w:rPr>
                <w:rFonts w:ascii="Calibri" w:hAnsi="Calibri" w:cs="Calibri"/>
                <w:color w:val="000000"/>
                <w:sz w:val="22"/>
                <w:szCs w:val="22"/>
                <w:lang w:eastAsia="en-GB"/>
              </w:rPr>
            </w:pPr>
            <w:r w:rsidRPr="00913689">
              <w:rPr>
                <w:rFonts w:ascii="Calibri" w:hAnsi="Calibri" w:cs="Calibri"/>
                <w:color w:val="000000"/>
                <w:sz w:val="22"/>
                <w:szCs w:val="22"/>
                <w:lang w:eastAsia="en-GB"/>
              </w:rPr>
              <w:t xml:space="preserve">Charitable Activities: </w:t>
            </w:r>
          </w:p>
        </w:tc>
        <w:tc>
          <w:tcPr>
            <w:tcW w:w="721" w:type="pct"/>
            <w:tcBorders>
              <w:top w:val="nil"/>
              <w:left w:val="nil"/>
              <w:bottom w:val="nil"/>
              <w:right w:val="nil"/>
            </w:tcBorders>
            <w:shd w:val="clear" w:color="auto" w:fill="auto"/>
            <w:vAlign w:val="center"/>
            <w:hideMark/>
          </w:tcPr>
          <w:p w14:paraId="6E1FC49B" w14:textId="77777777" w:rsidR="00913689" w:rsidRPr="00913689" w:rsidRDefault="00913689" w:rsidP="00913689">
            <w:pPr>
              <w:rPr>
                <w:rFonts w:ascii="Calibri" w:hAnsi="Calibri" w:cs="Calibri"/>
                <w:color w:val="000000"/>
                <w:sz w:val="22"/>
                <w:szCs w:val="22"/>
                <w:lang w:eastAsia="en-GB"/>
              </w:rPr>
            </w:pPr>
          </w:p>
        </w:tc>
        <w:tc>
          <w:tcPr>
            <w:tcW w:w="527" w:type="pct"/>
            <w:tcBorders>
              <w:top w:val="nil"/>
              <w:left w:val="nil"/>
              <w:bottom w:val="nil"/>
              <w:right w:val="nil"/>
            </w:tcBorders>
            <w:shd w:val="clear" w:color="auto" w:fill="auto"/>
            <w:vAlign w:val="center"/>
            <w:hideMark/>
          </w:tcPr>
          <w:p w14:paraId="53C65D0D" w14:textId="77777777" w:rsidR="00913689" w:rsidRPr="00913689" w:rsidRDefault="00913689" w:rsidP="00913689">
            <w:pPr>
              <w:jc w:val="right"/>
              <w:rPr>
                <w:rFonts w:ascii="Times New Roman" w:hAnsi="Times New Roman" w:cs="Times New Roman"/>
                <w:b w:val="0"/>
                <w:bCs w:val="0"/>
                <w:sz w:val="20"/>
                <w:szCs w:val="20"/>
                <w:lang w:eastAsia="en-GB"/>
              </w:rPr>
            </w:pPr>
          </w:p>
        </w:tc>
        <w:tc>
          <w:tcPr>
            <w:tcW w:w="528" w:type="pct"/>
            <w:tcBorders>
              <w:top w:val="nil"/>
              <w:left w:val="nil"/>
              <w:bottom w:val="nil"/>
              <w:right w:val="nil"/>
            </w:tcBorders>
            <w:shd w:val="clear" w:color="auto" w:fill="auto"/>
            <w:vAlign w:val="center"/>
            <w:hideMark/>
          </w:tcPr>
          <w:p w14:paraId="7BECA78B" w14:textId="77777777" w:rsidR="00913689" w:rsidRPr="00913689" w:rsidRDefault="00913689" w:rsidP="00913689">
            <w:pPr>
              <w:rPr>
                <w:rFonts w:ascii="Times New Roman" w:hAnsi="Times New Roman" w:cs="Times New Roman"/>
                <w:b w:val="0"/>
                <w:bCs w:val="0"/>
                <w:sz w:val="20"/>
                <w:szCs w:val="20"/>
                <w:lang w:eastAsia="en-GB"/>
              </w:rPr>
            </w:pPr>
          </w:p>
        </w:tc>
        <w:tc>
          <w:tcPr>
            <w:tcW w:w="526" w:type="pct"/>
            <w:tcBorders>
              <w:top w:val="nil"/>
              <w:left w:val="nil"/>
              <w:bottom w:val="nil"/>
              <w:right w:val="nil"/>
            </w:tcBorders>
            <w:shd w:val="clear" w:color="auto" w:fill="auto"/>
            <w:vAlign w:val="center"/>
            <w:hideMark/>
          </w:tcPr>
          <w:p w14:paraId="40E467F2" w14:textId="77777777" w:rsidR="00913689" w:rsidRPr="00913689" w:rsidRDefault="00913689" w:rsidP="00913689">
            <w:pPr>
              <w:rPr>
                <w:rFonts w:ascii="Times New Roman" w:hAnsi="Times New Roman" w:cs="Times New Roman"/>
                <w:b w:val="0"/>
                <w:bCs w:val="0"/>
                <w:sz w:val="20"/>
                <w:szCs w:val="20"/>
                <w:lang w:eastAsia="en-GB"/>
              </w:rPr>
            </w:pPr>
          </w:p>
        </w:tc>
        <w:tc>
          <w:tcPr>
            <w:tcW w:w="527" w:type="pct"/>
            <w:tcBorders>
              <w:top w:val="nil"/>
              <w:left w:val="nil"/>
              <w:bottom w:val="nil"/>
              <w:right w:val="nil"/>
            </w:tcBorders>
            <w:shd w:val="clear" w:color="auto" w:fill="auto"/>
            <w:vAlign w:val="center"/>
            <w:hideMark/>
          </w:tcPr>
          <w:p w14:paraId="157490D9" w14:textId="77777777" w:rsidR="00913689" w:rsidRPr="00913689" w:rsidRDefault="00913689" w:rsidP="00913689">
            <w:pPr>
              <w:rPr>
                <w:rFonts w:ascii="Times New Roman" w:hAnsi="Times New Roman" w:cs="Times New Roman"/>
                <w:b w:val="0"/>
                <w:bCs w:val="0"/>
                <w:sz w:val="20"/>
                <w:szCs w:val="20"/>
                <w:lang w:eastAsia="en-GB"/>
              </w:rPr>
            </w:pPr>
          </w:p>
        </w:tc>
        <w:tc>
          <w:tcPr>
            <w:tcW w:w="462" w:type="pct"/>
            <w:tcBorders>
              <w:top w:val="nil"/>
              <w:left w:val="nil"/>
              <w:bottom w:val="nil"/>
              <w:right w:val="nil"/>
            </w:tcBorders>
            <w:shd w:val="clear" w:color="auto" w:fill="auto"/>
            <w:vAlign w:val="center"/>
            <w:hideMark/>
          </w:tcPr>
          <w:p w14:paraId="33E597D2" w14:textId="77777777" w:rsidR="00913689" w:rsidRPr="00913689" w:rsidRDefault="00913689" w:rsidP="00913689">
            <w:pPr>
              <w:rPr>
                <w:rFonts w:ascii="Times New Roman" w:hAnsi="Times New Roman" w:cs="Times New Roman"/>
                <w:b w:val="0"/>
                <w:bCs w:val="0"/>
                <w:sz w:val="20"/>
                <w:szCs w:val="20"/>
                <w:lang w:eastAsia="en-GB"/>
              </w:rPr>
            </w:pPr>
          </w:p>
        </w:tc>
      </w:tr>
      <w:tr w:rsidR="00135F6A" w:rsidRPr="00913689" w14:paraId="1BAFC88A" w14:textId="77777777" w:rsidTr="00135F6A">
        <w:trPr>
          <w:trHeight w:val="252"/>
        </w:trPr>
        <w:tc>
          <w:tcPr>
            <w:tcW w:w="151" w:type="pct"/>
            <w:tcBorders>
              <w:top w:val="nil"/>
              <w:left w:val="nil"/>
              <w:bottom w:val="nil"/>
              <w:right w:val="nil"/>
            </w:tcBorders>
            <w:shd w:val="clear" w:color="auto" w:fill="auto"/>
            <w:vAlign w:val="center"/>
            <w:hideMark/>
          </w:tcPr>
          <w:p w14:paraId="738F8544" w14:textId="77777777" w:rsidR="00913689" w:rsidRPr="00913689" w:rsidRDefault="00913689" w:rsidP="00913689">
            <w:pPr>
              <w:rPr>
                <w:rFonts w:ascii="Times New Roman" w:hAnsi="Times New Roman" w:cs="Times New Roman"/>
                <w:b w:val="0"/>
                <w:bCs w:val="0"/>
                <w:sz w:val="20"/>
                <w:szCs w:val="20"/>
                <w:lang w:eastAsia="en-GB"/>
              </w:rPr>
            </w:pPr>
          </w:p>
        </w:tc>
        <w:tc>
          <w:tcPr>
            <w:tcW w:w="1558" w:type="pct"/>
            <w:tcBorders>
              <w:top w:val="nil"/>
              <w:left w:val="nil"/>
              <w:bottom w:val="nil"/>
              <w:right w:val="nil"/>
            </w:tcBorders>
            <w:shd w:val="clear" w:color="auto" w:fill="auto"/>
            <w:noWrap/>
            <w:vAlign w:val="center"/>
            <w:hideMark/>
          </w:tcPr>
          <w:p w14:paraId="63F8771D" w14:textId="77777777" w:rsidR="00913689" w:rsidRPr="00913689" w:rsidRDefault="00913689" w:rsidP="00913689">
            <w:pPr>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Ministries and Mission allocation</w:t>
            </w:r>
          </w:p>
        </w:tc>
        <w:tc>
          <w:tcPr>
            <w:tcW w:w="721" w:type="pct"/>
            <w:tcBorders>
              <w:top w:val="nil"/>
              <w:left w:val="nil"/>
              <w:bottom w:val="nil"/>
              <w:right w:val="nil"/>
            </w:tcBorders>
            <w:shd w:val="clear" w:color="auto" w:fill="auto"/>
            <w:vAlign w:val="center"/>
            <w:hideMark/>
          </w:tcPr>
          <w:p w14:paraId="4DFE85A7" w14:textId="77777777" w:rsidR="00913689" w:rsidRPr="00913689" w:rsidRDefault="00913689" w:rsidP="00913689">
            <w:pPr>
              <w:jc w:val="right"/>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 xml:space="preserve">            63,239 </w:t>
            </w:r>
          </w:p>
        </w:tc>
        <w:tc>
          <w:tcPr>
            <w:tcW w:w="527" w:type="pct"/>
            <w:tcBorders>
              <w:top w:val="nil"/>
              <w:left w:val="nil"/>
              <w:bottom w:val="nil"/>
              <w:right w:val="nil"/>
            </w:tcBorders>
            <w:shd w:val="clear" w:color="auto" w:fill="auto"/>
            <w:vAlign w:val="center"/>
            <w:hideMark/>
          </w:tcPr>
          <w:p w14:paraId="385A23A5" w14:textId="77777777" w:rsidR="00913689" w:rsidRPr="00913689" w:rsidRDefault="00913689" w:rsidP="00913689">
            <w:pPr>
              <w:jc w:val="right"/>
              <w:rPr>
                <w:rFonts w:ascii="Calibri" w:hAnsi="Calibri" w:cs="Calibri"/>
                <w:b w:val="0"/>
                <w:bCs w:val="0"/>
                <w:color w:val="000000"/>
                <w:sz w:val="22"/>
                <w:szCs w:val="22"/>
                <w:lang w:eastAsia="en-GB"/>
              </w:rPr>
            </w:pPr>
          </w:p>
        </w:tc>
        <w:tc>
          <w:tcPr>
            <w:tcW w:w="528" w:type="pct"/>
            <w:tcBorders>
              <w:top w:val="nil"/>
              <w:left w:val="nil"/>
              <w:bottom w:val="nil"/>
              <w:right w:val="nil"/>
            </w:tcBorders>
            <w:shd w:val="clear" w:color="auto" w:fill="auto"/>
            <w:vAlign w:val="center"/>
            <w:hideMark/>
          </w:tcPr>
          <w:p w14:paraId="751651D2" w14:textId="77777777" w:rsidR="00913689" w:rsidRPr="00913689" w:rsidRDefault="00913689" w:rsidP="00913689">
            <w:pPr>
              <w:rPr>
                <w:rFonts w:ascii="Calibri" w:hAnsi="Calibri" w:cs="Calibri"/>
                <w:color w:val="000000"/>
                <w:sz w:val="22"/>
                <w:szCs w:val="22"/>
                <w:lang w:eastAsia="en-GB"/>
              </w:rPr>
            </w:pPr>
            <w:r w:rsidRPr="00913689">
              <w:rPr>
                <w:rFonts w:ascii="Calibri" w:hAnsi="Calibri" w:cs="Calibri"/>
                <w:color w:val="000000"/>
                <w:sz w:val="22"/>
                <w:szCs w:val="22"/>
                <w:lang w:eastAsia="en-GB"/>
              </w:rPr>
              <w:t xml:space="preserve">            63,239 </w:t>
            </w:r>
          </w:p>
        </w:tc>
        <w:tc>
          <w:tcPr>
            <w:tcW w:w="526" w:type="pct"/>
            <w:tcBorders>
              <w:top w:val="nil"/>
              <w:left w:val="nil"/>
              <w:bottom w:val="nil"/>
              <w:right w:val="nil"/>
            </w:tcBorders>
            <w:shd w:val="clear" w:color="auto" w:fill="auto"/>
            <w:vAlign w:val="center"/>
            <w:hideMark/>
          </w:tcPr>
          <w:p w14:paraId="744DE02B" w14:textId="77777777" w:rsidR="00913689" w:rsidRPr="00913689" w:rsidRDefault="00913689" w:rsidP="00913689">
            <w:pPr>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 xml:space="preserve">            61,742 </w:t>
            </w:r>
          </w:p>
        </w:tc>
        <w:tc>
          <w:tcPr>
            <w:tcW w:w="527" w:type="pct"/>
            <w:tcBorders>
              <w:top w:val="nil"/>
              <w:left w:val="nil"/>
              <w:bottom w:val="nil"/>
              <w:right w:val="nil"/>
            </w:tcBorders>
            <w:shd w:val="clear" w:color="auto" w:fill="auto"/>
            <w:vAlign w:val="center"/>
            <w:hideMark/>
          </w:tcPr>
          <w:p w14:paraId="6A9DCDA0" w14:textId="77777777" w:rsidR="00913689" w:rsidRPr="00913689" w:rsidRDefault="00913689" w:rsidP="00913689">
            <w:pPr>
              <w:rPr>
                <w:rFonts w:ascii="Calibri" w:hAnsi="Calibri" w:cs="Calibri"/>
                <w:b w:val="0"/>
                <w:bCs w:val="0"/>
                <w:color w:val="000000"/>
                <w:sz w:val="22"/>
                <w:szCs w:val="22"/>
                <w:lang w:eastAsia="en-GB"/>
              </w:rPr>
            </w:pPr>
          </w:p>
        </w:tc>
        <w:tc>
          <w:tcPr>
            <w:tcW w:w="462" w:type="pct"/>
            <w:tcBorders>
              <w:top w:val="nil"/>
              <w:left w:val="nil"/>
              <w:bottom w:val="nil"/>
              <w:right w:val="nil"/>
            </w:tcBorders>
            <w:shd w:val="clear" w:color="auto" w:fill="auto"/>
            <w:vAlign w:val="center"/>
            <w:hideMark/>
          </w:tcPr>
          <w:p w14:paraId="42E664A4" w14:textId="77777777" w:rsidR="00913689" w:rsidRPr="00913689" w:rsidRDefault="00913689" w:rsidP="00913689">
            <w:pPr>
              <w:rPr>
                <w:rFonts w:ascii="Calibri" w:hAnsi="Calibri" w:cs="Calibri"/>
                <w:color w:val="000000"/>
                <w:sz w:val="22"/>
                <w:szCs w:val="22"/>
                <w:lang w:eastAsia="en-GB"/>
              </w:rPr>
            </w:pPr>
            <w:r w:rsidRPr="00913689">
              <w:rPr>
                <w:rFonts w:ascii="Calibri" w:hAnsi="Calibri" w:cs="Calibri"/>
                <w:color w:val="000000"/>
                <w:sz w:val="22"/>
                <w:szCs w:val="22"/>
                <w:lang w:eastAsia="en-GB"/>
              </w:rPr>
              <w:t xml:space="preserve">            61,742 </w:t>
            </w:r>
          </w:p>
        </w:tc>
      </w:tr>
      <w:tr w:rsidR="00135F6A" w:rsidRPr="00913689" w14:paraId="0F312F17" w14:textId="77777777" w:rsidTr="00135F6A">
        <w:trPr>
          <w:trHeight w:val="252"/>
        </w:trPr>
        <w:tc>
          <w:tcPr>
            <w:tcW w:w="151" w:type="pct"/>
            <w:tcBorders>
              <w:top w:val="nil"/>
              <w:left w:val="nil"/>
              <w:bottom w:val="nil"/>
              <w:right w:val="nil"/>
            </w:tcBorders>
            <w:shd w:val="clear" w:color="auto" w:fill="auto"/>
            <w:vAlign w:val="center"/>
            <w:hideMark/>
          </w:tcPr>
          <w:p w14:paraId="41AD0B42" w14:textId="77777777" w:rsidR="00913689" w:rsidRPr="00913689" w:rsidRDefault="00913689" w:rsidP="00913689">
            <w:pPr>
              <w:rPr>
                <w:rFonts w:ascii="Calibri" w:hAnsi="Calibri" w:cs="Calibri"/>
                <w:color w:val="000000"/>
                <w:sz w:val="22"/>
                <w:szCs w:val="22"/>
                <w:lang w:eastAsia="en-GB"/>
              </w:rPr>
            </w:pPr>
          </w:p>
        </w:tc>
        <w:tc>
          <w:tcPr>
            <w:tcW w:w="1558" w:type="pct"/>
            <w:tcBorders>
              <w:top w:val="nil"/>
              <w:left w:val="nil"/>
              <w:bottom w:val="nil"/>
              <w:right w:val="nil"/>
            </w:tcBorders>
            <w:shd w:val="clear" w:color="auto" w:fill="auto"/>
            <w:noWrap/>
            <w:vAlign w:val="center"/>
            <w:hideMark/>
          </w:tcPr>
          <w:p w14:paraId="2695B480" w14:textId="77777777" w:rsidR="00913689" w:rsidRPr="00913689" w:rsidRDefault="00913689" w:rsidP="00913689">
            <w:pPr>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Presbytery Dues</w:t>
            </w:r>
          </w:p>
        </w:tc>
        <w:tc>
          <w:tcPr>
            <w:tcW w:w="721" w:type="pct"/>
            <w:tcBorders>
              <w:top w:val="nil"/>
              <w:left w:val="nil"/>
              <w:bottom w:val="nil"/>
              <w:right w:val="nil"/>
            </w:tcBorders>
            <w:shd w:val="clear" w:color="auto" w:fill="auto"/>
            <w:vAlign w:val="center"/>
            <w:hideMark/>
          </w:tcPr>
          <w:p w14:paraId="583A5DF4" w14:textId="77777777" w:rsidR="00913689" w:rsidRPr="00913689" w:rsidRDefault="00913689" w:rsidP="00913689">
            <w:pPr>
              <w:jc w:val="right"/>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 xml:space="preserve">              1,887 </w:t>
            </w:r>
          </w:p>
        </w:tc>
        <w:tc>
          <w:tcPr>
            <w:tcW w:w="527" w:type="pct"/>
            <w:tcBorders>
              <w:top w:val="nil"/>
              <w:left w:val="nil"/>
              <w:bottom w:val="nil"/>
              <w:right w:val="nil"/>
            </w:tcBorders>
            <w:shd w:val="clear" w:color="auto" w:fill="auto"/>
            <w:vAlign w:val="center"/>
            <w:hideMark/>
          </w:tcPr>
          <w:p w14:paraId="5233301B" w14:textId="77777777" w:rsidR="00913689" w:rsidRPr="00913689" w:rsidRDefault="00913689" w:rsidP="00913689">
            <w:pPr>
              <w:jc w:val="right"/>
              <w:rPr>
                <w:rFonts w:ascii="Calibri" w:hAnsi="Calibri" w:cs="Calibri"/>
                <w:b w:val="0"/>
                <w:bCs w:val="0"/>
                <w:color w:val="000000"/>
                <w:sz w:val="22"/>
                <w:szCs w:val="22"/>
                <w:lang w:eastAsia="en-GB"/>
              </w:rPr>
            </w:pPr>
          </w:p>
        </w:tc>
        <w:tc>
          <w:tcPr>
            <w:tcW w:w="528" w:type="pct"/>
            <w:tcBorders>
              <w:top w:val="nil"/>
              <w:left w:val="nil"/>
              <w:bottom w:val="nil"/>
              <w:right w:val="nil"/>
            </w:tcBorders>
            <w:shd w:val="clear" w:color="auto" w:fill="auto"/>
            <w:vAlign w:val="center"/>
            <w:hideMark/>
          </w:tcPr>
          <w:p w14:paraId="10C96D2E" w14:textId="77777777" w:rsidR="00913689" w:rsidRPr="00913689" w:rsidRDefault="00913689" w:rsidP="00913689">
            <w:pPr>
              <w:rPr>
                <w:rFonts w:ascii="Calibri" w:hAnsi="Calibri" w:cs="Calibri"/>
                <w:color w:val="000000"/>
                <w:sz w:val="22"/>
                <w:szCs w:val="22"/>
                <w:lang w:eastAsia="en-GB"/>
              </w:rPr>
            </w:pPr>
            <w:r w:rsidRPr="00913689">
              <w:rPr>
                <w:rFonts w:ascii="Calibri" w:hAnsi="Calibri" w:cs="Calibri"/>
                <w:color w:val="000000"/>
                <w:sz w:val="22"/>
                <w:szCs w:val="22"/>
                <w:lang w:eastAsia="en-GB"/>
              </w:rPr>
              <w:t xml:space="preserve">              1,887 </w:t>
            </w:r>
          </w:p>
        </w:tc>
        <w:tc>
          <w:tcPr>
            <w:tcW w:w="526" w:type="pct"/>
            <w:tcBorders>
              <w:top w:val="nil"/>
              <w:left w:val="nil"/>
              <w:bottom w:val="nil"/>
              <w:right w:val="nil"/>
            </w:tcBorders>
            <w:shd w:val="clear" w:color="auto" w:fill="auto"/>
            <w:vAlign w:val="center"/>
            <w:hideMark/>
          </w:tcPr>
          <w:p w14:paraId="1A6E2A5F" w14:textId="77777777" w:rsidR="00913689" w:rsidRPr="00913689" w:rsidRDefault="00913689" w:rsidP="00913689">
            <w:pPr>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 xml:space="preserve">              1,850 </w:t>
            </w:r>
          </w:p>
        </w:tc>
        <w:tc>
          <w:tcPr>
            <w:tcW w:w="527" w:type="pct"/>
            <w:tcBorders>
              <w:top w:val="nil"/>
              <w:left w:val="nil"/>
              <w:bottom w:val="nil"/>
              <w:right w:val="nil"/>
            </w:tcBorders>
            <w:shd w:val="clear" w:color="auto" w:fill="auto"/>
            <w:vAlign w:val="center"/>
            <w:hideMark/>
          </w:tcPr>
          <w:p w14:paraId="0F5C3BE2" w14:textId="77777777" w:rsidR="00913689" w:rsidRPr="00913689" w:rsidRDefault="00913689" w:rsidP="00913689">
            <w:pPr>
              <w:rPr>
                <w:rFonts w:ascii="Calibri" w:hAnsi="Calibri" w:cs="Calibri"/>
                <w:b w:val="0"/>
                <w:bCs w:val="0"/>
                <w:color w:val="000000"/>
                <w:sz w:val="22"/>
                <w:szCs w:val="22"/>
                <w:lang w:eastAsia="en-GB"/>
              </w:rPr>
            </w:pPr>
          </w:p>
        </w:tc>
        <w:tc>
          <w:tcPr>
            <w:tcW w:w="462" w:type="pct"/>
            <w:tcBorders>
              <w:top w:val="nil"/>
              <w:left w:val="nil"/>
              <w:bottom w:val="nil"/>
              <w:right w:val="nil"/>
            </w:tcBorders>
            <w:shd w:val="clear" w:color="auto" w:fill="auto"/>
            <w:vAlign w:val="center"/>
            <w:hideMark/>
          </w:tcPr>
          <w:p w14:paraId="6071F782" w14:textId="77777777" w:rsidR="00913689" w:rsidRPr="00913689" w:rsidRDefault="00913689" w:rsidP="00913689">
            <w:pPr>
              <w:rPr>
                <w:rFonts w:ascii="Calibri" w:hAnsi="Calibri" w:cs="Calibri"/>
                <w:color w:val="000000"/>
                <w:sz w:val="22"/>
                <w:szCs w:val="22"/>
                <w:lang w:eastAsia="en-GB"/>
              </w:rPr>
            </w:pPr>
            <w:r w:rsidRPr="00913689">
              <w:rPr>
                <w:rFonts w:ascii="Calibri" w:hAnsi="Calibri" w:cs="Calibri"/>
                <w:color w:val="000000"/>
                <w:sz w:val="22"/>
                <w:szCs w:val="22"/>
                <w:lang w:eastAsia="en-GB"/>
              </w:rPr>
              <w:t xml:space="preserve">              1,850 </w:t>
            </w:r>
          </w:p>
        </w:tc>
      </w:tr>
      <w:tr w:rsidR="00135F6A" w:rsidRPr="00913689" w14:paraId="39A491D3" w14:textId="77777777" w:rsidTr="00135F6A">
        <w:trPr>
          <w:trHeight w:val="252"/>
        </w:trPr>
        <w:tc>
          <w:tcPr>
            <w:tcW w:w="151" w:type="pct"/>
            <w:tcBorders>
              <w:top w:val="nil"/>
              <w:left w:val="nil"/>
              <w:bottom w:val="nil"/>
              <w:right w:val="nil"/>
            </w:tcBorders>
            <w:shd w:val="clear" w:color="auto" w:fill="auto"/>
            <w:vAlign w:val="center"/>
            <w:hideMark/>
          </w:tcPr>
          <w:p w14:paraId="6CE8384E" w14:textId="77777777" w:rsidR="00913689" w:rsidRPr="00913689" w:rsidRDefault="00913689" w:rsidP="00913689">
            <w:pPr>
              <w:rPr>
                <w:rFonts w:ascii="Calibri" w:hAnsi="Calibri" w:cs="Calibri"/>
                <w:color w:val="000000"/>
                <w:sz w:val="22"/>
                <w:szCs w:val="22"/>
                <w:lang w:eastAsia="en-GB"/>
              </w:rPr>
            </w:pPr>
          </w:p>
        </w:tc>
        <w:tc>
          <w:tcPr>
            <w:tcW w:w="1558" w:type="pct"/>
            <w:tcBorders>
              <w:top w:val="nil"/>
              <w:left w:val="nil"/>
              <w:bottom w:val="nil"/>
              <w:right w:val="nil"/>
            </w:tcBorders>
            <w:shd w:val="clear" w:color="auto" w:fill="auto"/>
            <w:noWrap/>
            <w:vAlign w:val="center"/>
            <w:hideMark/>
          </w:tcPr>
          <w:p w14:paraId="23C4F5F5" w14:textId="77777777" w:rsidR="00913689" w:rsidRPr="00913689" w:rsidRDefault="00913689" w:rsidP="00913689">
            <w:pPr>
              <w:rPr>
                <w:rFonts w:ascii="Calibri" w:hAnsi="Calibri" w:cs="Calibri"/>
                <w:b w:val="0"/>
                <w:bCs w:val="0"/>
                <w:color w:val="000000"/>
                <w:sz w:val="22"/>
                <w:szCs w:val="22"/>
                <w:lang w:eastAsia="en-GB"/>
              </w:rPr>
            </w:pPr>
            <w:proofErr w:type="gramStart"/>
            <w:r w:rsidRPr="00913689">
              <w:rPr>
                <w:rFonts w:ascii="Calibri" w:hAnsi="Calibri" w:cs="Calibri"/>
                <w:b w:val="0"/>
                <w:bCs w:val="0"/>
                <w:color w:val="000000"/>
                <w:sz w:val="22"/>
                <w:szCs w:val="22"/>
                <w:lang w:eastAsia="en-GB"/>
              </w:rPr>
              <w:t>Ministers</w:t>
            </w:r>
            <w:proofErr w:type="gramEnd"/>
            <w:r w:rsidRPr="00913689">
              <w:rPr>
                <w:rFonts w:ascii="Calibri" w:hAnsi="Calibri" w:cs="Calibri"/>
                <w:b w:val="0"/>
                <w:bCs w:val="0"/>
                <w:color w:val="000000"/>
                <w:sz w:val="22"/>
                <w:szCs w:val="22"/>
                <w:lang w:eastAsia="en-GB"/>
              </w:rPr>
              <w:t xml:space="preserve"> expenses </w:t>
            </w:r>
          </w:p>
        </w:tc>
        <w:tc>
          <w:tcPr>
            <w:tcW w:w="721" w:type="pct"/>
            <w:tcBorders>
              <w:top w:val="nil"/>
              <w:left w:val="nil"/>
              <w:bottom w:val="nil"/>
              <w:right w:val="nil"/>
            </w:tcBorders>
            <w:shd w:val="clear" w:color="auto" w:fill="auto"/>
            <w:vAlign w:val="center"/>
            <w:hideMark/>
          </w:tcPr>
          <w:p w14:paraId="561C87F4" w14:textId="77777777" w:rsidR="00913689" w:rsidRPr="00913689" w:rsidRDefault="00913689" w:rsidP="00913689">
            <w:pPr>
              <w:jc w:val="right"/>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 xml:space="preserve">              1,601 </w:t>
            </w:r>
          </w:p>
        </w:tc>
        <w:tc>
          <w:tcPr>
            <w:tcW w:w="527" w:type="pct"/>
            <w:tcBorders>
              <w:top w:val="nil"/>
              <w:left w:val="nil"/>
              <w:bottom w:val="nil"/>
              <w:right w:val="nil"/>
            </w:tcBorders>
            <w:shd w:val="clear" w:color="auto" w:fill="auto"/>
            <w:vAlign w:val="center"/>
            <w:hideMark/>
          </w:tcPr>
          <w:p w14:paraId="1F986E37" w14:textId="77777777" w:rsidR="00913689" w:rsidRPr="00913689" w:rsidRDefault="00913689" w:rsidP="00913689">
            <w:pPr>
              <w:jc w:val="right"/>
              <w:rPr>
                <w:rFonts w:ascii="Calibri" w:hAnsi="Calibri" w:cs="Calibri"/>
                <w:b w:val="0"/>
                <w:bCs w:val="0"/>
                <w:color w:val="000000"/>
                <w:sz w:val="22"/>
                <w:szCs w:val="22"/>
                <w:lang w:eastAsia="en-GB"/>
              </w:rPr>
            </w:pPr>
          </w:p>
        </w:tc>
        <w:tc>
          <w:tcPr>
            <w:tcW w:w="528" w:type="pct"/>
            <w:tcBorders>
              <w:top w:val="nil"/>
              <w:left w:val="nil"/>
              <w:bottom w:val="nil"/>
              <w:right w:val="nil"/>
            </w:tcBorders>
            <w:shd w:val="clear" w:color="auto" w:fill="auto"/>
            <w:vAlign w:val="center"/>
            <w:hideMark/>
          </w:tcPr>
          <w:p w14:paraId="35C8EDE7" w14:textId="77777777" w:rsidR="00913689" w:rsidRPr="00913689" w:rsidRDefault="00913689" w:rsidP="00913689">
            <w:pPr>
              <w:rPr>
                <w:rFonts w:ascii="Calibri" w:hAnsi="Calibri" w:cs="Calibri"/>
                <w:color w:val="000000"/>
                <w:sz w:val="22"/>
                <w:szCs w:val="22"/>
                <w:lang w:eastAsia="en-GB"/>
              </w:rPr>
            </w:pPr>
            <w:r w:rsidRPr="00913689">
              <w:rPr>
                <w:rFonts w:ascii="Calibri" w:hAnsi="Calibri" w:cs="Calibri"/>
                <w:color w:val="000000"/>
                <w:sz w:val="22"/>
                <w:szCs w:val="22"/>
                <w:lang w:eastAsia="en-GB"/>
              </w:rPr>
              <w:t xml:space="preserve">              1,601 </w:t>
            </w:r>
          </w:p>
        </w:tc>
        <w:tc>
          <w:tcPr>
            <w:tcW w:w="526" w:type="pct"/>
            <w:tcBorders>
              <w:top w:val="nil"/>
              <w:left w:val="nil"/>
              <w:bottom w:val="nil"/>
              <w:right w:val="nil"/>
            </w:tcBorders>
            <w:shd w:val="clear" w:color="auto" w:fill="auto"/>
            <w:vAlign w:val="center"/>
            <w:hideMark/>
          </w:tcPr>
          <w:p w14:paraId="785B7A0D" w14:textId="77777777" w:rsidR="00913689" w:rsidRPr="00913689" w:rsidRDefault="00913689" w:rsidP="00913689">
            <w:pPr>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 xml:space="preserve">              1,648 </w:t>
            </w:r>
          </w:p>
        </w:tc>
        <w:tc>
          <w:tcPr>
            <w:tcW w:w="527" w:type="pct"/>
            <w:tcBorders>
              <w:top w:val="nil"/>
              <w:left w:val="nil"/>
              <w:bottom w:val="nil"/>
              <w:right w:val="nil"/>
            </w:tcBorders>
            <w:shd w:val="clear" w:color="auto" w:fill="auto"/>
            <w:vAlign w:val="center"/>
            <w:hideMark/>
          </w:tcPr>
          <w:p w14:paraId="68663B55" w14:textId="77777777" w:rsidR="00913689" w:rsidRPr="00913689" w:rsidRDefault="00913689" w:rsidP="00913689">
            <w:pPr>
              <w:rPr>
                <w:rFonts w:ascii="Calibri" w:hAnsi="Calibri" w:cs="Calibri"/>
                <w:b w:val="0"/>
                <w:bCs w:val="0"/>
                <w:color w:val="000000"/>
                <w:sz w:val="22"/>
                <w:szCs w:val="22"/>
                <w:lang w:eastAsia="en-GB"/>
              </w:rPr>
            </w:pPr>
          </w:p>
        </w:tc>
        <w:tc>
          <w:tcPr>
            <w:tcW w:w="462" w:type="pct"/>
            <w:tcBorders>
              <w:top w:val="nil"/>
              <w:left w:val="nil"/>
              <w:bottom w:val="nil"/>
              <w:right w:val="nil"/>
            </w:tcBorders>
            <w:shd w:val="clear" w:color="auto" w:fill="auto"/>
            <w:vAlign w:val="center"/>
            <w:hideMark/>
          </w:tcPr>
          <w:p w14:paraId="34FF1A66" w14:textId="77777777" w:rsidR="00913689" w:rsidRPr="00913689" w:rsidRDefault="00913689" w:rsidP="00913689">
            <w:pPr>
              <w:rPr>
                <w:rFonts w:ascii="Calibri" w:hAnsi="Calibri" w:cs="Calibri"/>
                <w:color w:val="000000"/>
                <w:sz w:val="22"/>
                <w:szCs w:val="22"/>
                <w:lang w:eastAsia="en-GB"/>
              </w:rPr>
            </w:pPr>
            <w:r w:rsidRPr="00913689">
              <w:rPr>
                <w:rFonts w:ascii="Calibri" w:hAnsi="Calibri" w:cs="Calibri"/>
                <w:color w:val="000000"/>
                <w:sz w:val="22"/>
                <w:szCs w:val="22"/>
                <w:lang w:eastAsia="en-GB"/>
              </w:rPr>
              <w:t xml:space="preserve">              1,648 </w:t>
            </w:r>
          </w:p>
        </w:tc>
      </w:tr>
      <w:tr w:rsidR="00135F6A" w:rsidRPr="00913689" w14:paraId="5907CFD3" w14:textId="77777777" w:rsidTr="00135F6A">
        <w:trPr>
          <w:trHeight w:val="252"/>
        </w:trPr>
        <w:tc>
          <w:tcPr>
            <w:tcW w:w="151" w:type="pct"/>
            <w:tcBorders>
              <w:top w:val="nil"/>
              <w:left w:val="nil"/>
              <w:bottom w:val="nil"/>
              <w:right w:val="nil"/>
            </w:tcBorders>
            <w:shd w:val="clear" w:color="auto" w:fill="auto"/>
            <w:vAlign w:val="center"/>
            <w:hideMark/>
          </w:tcPr>
          <w:p w14:paraId="797B0C2A" w14:textId="77777777" w:rsidR="00913689" w:rsidRPr="00913689" w:rsidRDefault="00913689" w:rsidP="00913689">
            <w:pPr>
              <w:rPr>
                <w:rFonts w:ascii="Calibri" w:hAnsi="Calibri" w:cs="Calibri"/>
                <w:color w:val="000000"/>
                <w:sz w:val="22"/>
                <w:szCs w:val="22"/>
                <w:lang w:eastAsia="en-GB"/>
              </w:rPr>
            </w:pPr>
          </w:p>
        </w:tc>
        <w:tc>
          <w:tcPr>
            <w:tcW w:w="1558" w:type="pct"/>
            <w:tcBorders>
              <w:top w:val="nil"/>
              <w:left w:val="nil"/>
              <w:bottom w:val="nil"/>
              <w:right w:val="nil"/>
            </w:tcBorders>
            <w:shd w:val="clear" w:color="auto" w:fill="auto"/>
            <w:noWrap/>
            <w:vAlign w:val="center"/>
            <w:hideMark/>
          </w:tcPr>
          <w:p w14:paraId="008E9029" w14:textId="77777777" w:rsidR="00913689" w:rsidRPr="00913689" w:rsidRDefault="00913689" w:rsidP="00913689">
            <w:pPr>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Other salary costs</w:t>
            </w:r>
          </w:p>
        </w:tc>
        <w:tc>
          <w:tcPr>
            <w:tcW w:w="721" w:type="pct"/>
            <w:tcBorders>
              <w:top w:val="nil"/>
              <w:left w:val="nil"/>
              <w:bottom w:val="nil"/>
              <w:right w:val="nil"/>
            </w:tcBorders>
            <w:shd w:val="clear" w:color="auto" w:fill="auto"/>
            <w:vAlign w:val="center"/>
            <w:hideMark/>
          </w:tcPr>
          <w:p w14:paraId="783D33C2" w14:textId="77777777" w:rsidR="00913689" w:rsidRPr="00913689" w:rsidRDefault="00913689" w:rsidP="00913689">
            <w:pPr>
              <w:jc w:val="right"/>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 xml:space="preserve">            21,946 </w:t>
            </w:r>
          </w:p>
        </w:tc>
        <w:tc>
          <w:tcPr>
            <w:tcW w:w="527" w:type="pct"/>
            <w:tcBorders>
              <w:top w:val="nil"/>
              <w:left w:val="nil"/>
              <w:bottom w:val="nil"/>
              <w:right w:val="nil"/>
            </w:tcBorders>
            <w:shd w:val="clear" w:color="auto" w:fill="auto"/>
            <w:vAlign w:val="center"/>
            <w:hideMark/>
          </w:tcPr>
          <w:p w14:paraId="5EF78287" w14:textId="77777777" w:rsidR="00913689" w:rsidRPr="00913689" w:rsidRDefault="00913689" w:rsidP="00913689">
            <w:pPr>
              <w:jc w:val="right"/>
              <w:rPr>
                <w:rFonts w:ascii="Calibri" w:hAnsi="Calibri" w:cs="Calibri"/>
                <w:b w:val="0"/>
                <w:bCs w:val="0"/>
                <w:color w:val="000000"/>
                <w:sz w:val="22"/>
                <w:szCs w:val="22"/>
                <w:lang w:eastAsia="en-GB"/>
              </w:rPr>
            </w:pPr>
          </w:p>
        </w:tc>
        <w:tc>
          <w:tcPr>
            <w:tcW w:w="528" w:type="pct"/>
            <w:tcBorders>
              <w:top w:val="nil"/>
              <w:left w:val="nil"/>
              <w:bottom w:val="nil"/>
              <w:right w:val="nil"/>
            </w:tcBorders>
            <w:shd w:val="clear" w:color="auto" w:fill="auto"/>
            <w:vAlign w:val="center"/>
            <w:hideMark/>
          </w:tcPr>
          <w:p w14:paraId="58574D62" w14:textId="77777777" w:rsidR="00913689" w:rsidRPr="00913689" w:rsidRDefault="00913689" w:rsidP="00913689">
            <w:pPr>
              <w:rPr>
                <w:rFonts w:ascii="Calibri" w:hAnsi="Calibri" w:cs="Calibri"/>
                <w:color w:val="000000"/>
                <w:sz w:val="22"/>
                <w:szCs w:val="22"/>
                <w:lang w:eastAsia="en-GB"/>
              </w:rPr>
            </w:pPr>
            <w:r w:rsidRPr="00913689">
              <w:rPr>
                <w:rFonts w:ascii="Calibri" w:hAnsi="Calibri" w:cs="Calibri"/>
                <w:color w:val="000000"/>
                <w:sz w:val="22"/>
                <w:szCs w:val="22"/>
                <w:lang w:eastAsia="en-GB"/>
              </w:rPr>
              <w:t xml:space="preserve">            21,946 </w:t>
            </w:r>
          </w:p>
        </w:tc>
        <w:tc>
          <w:tcPr>
            <w:tcW w:w="526" w:type="pct"/>
            <w:tcBorders>
              <w:top w:val="nil"/>
              <w:left w:val="nil"/>
              <w:bottom w:val="nil"/>
              <w:right w:val="nil"/>
            </w:tcBorders>
            <w:shd w:val="clear" w:color="auto" w:fill="auto"/>
            <w:vAlign w:val="center"/>
            <w:hideMark/>
          </w:tcPr>
          <w:p w14:paraId="2840885D" w14:textId="77777777" w:rsidR="00913689" w:rsidRPr="00913689" w:rsidRDefault="00913689" w:rsidP="00913689">
            <w:pPr>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 xml:space="preserve">            24,732 </w:t>
            </w:r>
          </w:p>
        </w:tc>
        <w:tc>
          <w:tcPr>
            <w:tcW w:w="527" w:type="pct"/>
            <w:tcBorders>
              <w:top w:val="nil"/>
              <w:left w:val="nil"/>
              <w:bottom w:val="nil"/>
              <w:right w:val="nil"/>
            </w:tcBorders>
            <w:shd w:val="clear" w:color="auto" w:fill="auto"/>
            <w:vAlign w:val="center"/>
            <w:hideMark/>
          </w:tcPr>
          <w:p w14:paraId="4EBC1081" w14:textId="77777777" w:rsidR="00913689" w:rsidRPr="00913689" w:rsidRDefault="00913689" w:rsidP="00913689">
            <w:pPr>
              <w:rPr>
                <w:rFonts w:ascii="Calibri" w:hAnsi="Calibri" w:cs="Calibri"/>
                <w:b w:val="0"/>
                <w:bCs w:val="0"/>
                <w:color w:val="000000"/>
                <w:sz w:val="22"/>
                <w:szCs w:val="22"/>
                <w:lang w:eastAsia="en-GB"/>
              </w:rPr>
            </w:pPr>
          </w:p>
        </w:tc>
        <w:tc>
          <w:tcPr>
            <w:tcW w:w="462" w:type="pct"/>
            <w:tcBorders>
              <w:top w:val="nil"/>
              <w:left w:val="nil"/>
              <w:bottom w:val="nil"/>
              <w:right w:val="nil"/>
            </w:tcBorders>
            <w:shd w:val="clear" w:color="auto" w:fill="auto"/>
            <w:vAlign w:val="center"/>
            <w:hideMark/>
          </w:tcPr>
          <w:p w14:paraId="1FD211F6" w14:textId="77777777" w:rsidR="00913689" w:rsidRPr="00913689" w:rsidRDefault="00913689" w:rsidP="00913689">
            <w:pPr>
              <w:rPr>
                <w:rFonts w:ascii="Calibri" w:hAnsi="Calibri" w:cs="Calibri"/>
                <w:color w:val="000000"/>
                <w:sz w:val="22"/>
                <w:szCs w:val="22"/>
                <w:lang w:eastAsia="en-GB"/>
              </w:rPr>
            </w:pPr>
            <w:r w:rsidRPr="00913689">
              <w:rPr>
                <w:rFonts w:ascii="Calibri" w:hAnsi="Calibri" w:cs="Calibri"/>
                <w:color w:val="000000"/>
                <w:sz w:val="22"/>
                <w:szCs w:val="22"/>
                <w:lang w:eastAsia="en-GB"/>
              </w:rPr>
              <w:t xml:space="preserve">            24,732 </w:t>
            </w:r>
          </w:p>
        </w:tc>
      </w:tr>
      <w:tr w:rsidR="00135F6A" w:rsidRPr="00913689" w14:paraId="7FF5F950" w14:textId="77777777" w:rsidTr="00135F6A">
        <w:trPr>
          <w:trHeight w:val="252"/>
        </w:trPr>
        <w:tc>
          <w:tcPr>
            <w:tcW w:w="151" w:type="pct"/>
            <w:tcBorders>
              <w:top w:val="nil"/>
              <w:left w:val="nil"/>
              <w:bottom w:val="nil"/>
              <w:right w:val="nil"/>
            </w:tcBorders>
            <w:shd w:val="clear" w:color="auto" w:fill="auto"/>
            <w:vAlign w:val="center"/>
            <w:hideMark/>
          </w:tcPr>
          <w:p w14:paraId="1BBCBA1B" w14:textId="77777777" w:rsidR="00913689" w:rsidRPr="00913689" w:rsidRDefault="00913689" w:rsidP="00913689">
            <w:pPr>
              <w:rPr>
                <w:rFonts w:ascii="Calibri" w:hAnsi="Calibri" w:cs="Calibri"/>
                <w:color w:val="000000"/>
                <w:sz w:val="22"/>
                <w:szCs w:val="22"/>
                <w:lang w:eastAsia="en-GB"/>
              </w:rPr>
            </w:pPr>
          </w:p>
        </w:tc>
        <w:tc>
          <w:tcPr>
            <w:tcW w:w="1558" w:type="pct"/>
            <w:tcBorders>
              <w:top w:val="nil"/>
              <w:left w:val="nil"/>
              <w:bottom w:val="nil"/>
              <w:right w:val="nil"/>
            </w:tcBorders>
            <w:shd w:val="clear" w:color="auto" w:fill="auto"/>
            <w:noWrap/>
            <w:vAlign w:val="center"/>
            <w:hideMark/>
          </w:tcPr>
          <w:p w14:paraId="323C593A" w14:textId="77777777" w:rsidR="00913689" w:rsidRPr="00913689" w:rsidRDefault="00913689" w:rsidP="00913689">
            <w:pPr>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 xml:space="preserve">Fabric </w:t>
            </w:r>
            <w:proofErr w:type="spellStart"/>
            <w:r w:rsidRPr="00913689">
              <w:rPr>
                <w:rFonts w:ascii="Calibri" w:hAnsi="Calibri" w:cs="Calibri"/>
                <w:b w:val="0"/>
                <w:bCs w:val="0"/>
                <w:color w:val="000000"/>
                <w:sz w:val="22"/>
                <w:szCs w:val="22"/>
                <w:lang w:eastAsia="en-GB"/>
              </w:rPr>
              <w:t>Reprs</w:t>
            </w:r>
            <w:proofErr w:type="spellEnd"/>
            <w:r w:rsidRPr="00913689">
              <w:rPr>
                <w:rFonts w:ascii="Calibri" w:hAnsi="Calibri" w:cs="Calibri"/>
                <w:b w:val="0"/>
                <w:bCs w:val="0"/>
                <w:color w:val="000000"/>
                <w:sz w:val="22"/>
                <w:szCs w:val="22"/>
                <w:lang w:eastAsia="en-GB"/>
              </w:rPr>
              <w:t xml:space="preserve"> &amp; Maintenance </w:t>
            </w:r>
          </w:p>
        </w:tc>
        <w:tc>
          <w:tcPr>
            <w:tcW w:w="721" w:type="pct"/>
            <w:tcBorders>
              <w:top w:val="nil"/>
              <w:left w:val="nil"/>
              <w:bottom w:val="nil"/>
              <w:right w:val="nil"/>
            </w:tcBorders>
            <w:shd w:val="clear" w:color="auto" w:fill="auto"/>
            <w:vAlign w:val="center"/>
            <w:hideMark/>
          </w:tcPr>
          <w:p w14:paraId="5037E17B" w14:textId="77777777" w:rsidR="00913689" w:rsidRPr="00913689" w:rsidRDefault="00913689" w:rsidP="00913689">
            <w:pPr>
              <w:jc w:val="right"/>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 xml:space="preserve">            30,131 </w:t>
            </w:r>
          </w:p>
        </w:tc>
        <w:tc>
          <w:tcPr>
            <w:tcW w:w="527" w:type="pct"/>
            <w:tcBorders>
              <w:top w:val="nil"/>
              <w:left w:val="nil"/>
              <w:bottom w:val="nil"/>
              <w:right w:val="nil"/>
            </w:tcBorders>
            <w:shd w:val="clear" w:color="auto" w:fill="auto"/>
            <w:vAlign w:val="center"/>
            <w:hideMark/>
          </w:tcPr>
          <w:p w14:paraId="0AD21C9B" w14:textId="77777777" w:rsidR="00913689" w:rsidRPr="00913689" w:rsidRDefault="00913689" w:rsidP="00913689">
            <w:pPr>
              <w:jc w:val="right"/>
              <w:rPr>
                <w:rFonts w:ascii="Calibri" w:hAnsi="Calibri" w:cs="Calibri"/>
                <w:b w:val="0"/>
                <w:bCs w:val="0"/>
                <w:color w:val="000000"/>
                <w:sz w:val="22"/>
                <w:szCs w:val="22"/>
                <w:lang w:eastAsia="en-GB"/>
              </w:rPr>
            </w:pPr>
          </w:p>
        </w:tc>
        <w:tc>
          <w:tcPr>
            <w:tcW w:w="528" w:type="pct"/>
            <w:tcBorders>
              <w:top w:val="nil"/>
              <w:left w:val="nil"/>
              <w:bottom w:val="nil"/>
              <w:right w:val="nil"/>
            </w:tcBorders>
            <w:shd w:val="clear" w:color="auto" w:fill="auto"/>
            <w:vAlign w:val="center"/>
            <w:hideMark/>
          </w:tcPr>
          <w:p w14:paraId="39A00F85" w14:textId="77777777" w:rsidR="00913689" w:rsidRPr="00913689" w:rsidRDefault="00913689" w:rsidP="00913689">
            <w:pPr>
              <w:rPr>
                <w:rFonts w:ascii="Calibri" w:hAnsi="Calibri" w:cs="Calibri"/>
                <w:color w:val="000000"/>
                <w:sz w:val="22"/>
                <w:szCs w:val="22"/>
                <w:lang w:eastAsia="en-GB"/>
              </w:rPr>
            </w:pPr>
            <w:r w:rsidRPr="00913689">
              <w:rPr>
                <w:rFonts w:ascii="Calibri" w:hAnsi="Calibri" w:cs="Calibri"/>
                <w:color w:val="000000"/>
                <w:sz w:val="22"/>
                <w:szCs w:val="22"/>
                <w:lang w:eastAsia="en-GB"/>
              </w:rPr>
              <w:t xml:space="preserve">            30,131 </w:t>
            </w:r>
          </w:p>
        </w:tc>
        <w:tc>
          <w:tcPr>
            <w:tcW w:w="526" w:type="pct"/>
            <w:tcBorders>
              <w:top w:val="nil"/>
              <w:left w:val="nil"/>
              <w:bottom w:val="nil"/>
              <w:right w:val="nil"/>
            </w:tcBorders>
            <w:shd w:val="clear" w:color="auto" w:fill="auto"/>
            <w:vAlign w:val="center"/>
            <w:hideMark/>
          </w:tcPr>
          <w:p w14:paraId="4C803769" w14:textId="77777777" w:rsidR="00913689" w:rsidRPr="00913689" w:rsidRDefault="00913689" w:rsidP="00913689">
            <w:pPr>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 xml:space="preserve">            12,474 </w:t>
            </w:r>
          </w:p>
        </w:tc>
        <w:tc>
          <w:tcPr>
            <w:tcW w:w="527" w:type="pct"/>
            <w:tcBorders>
              <w:top w:val="nil"/>
              <w:left w:val="nil"/>
              <w:bottom w:val="nil"/>
              <w:right w:val="nil"/>
            </w:tcBorders>
            <w:shd w:val="clear" w:color="auto" w:fill="auto"/>
            <w:vAlign w:val="center"/>
            <w:hideMark/>
          </w:tcPr>
          <w:p w14:paraId="6DDA85AB" w14:textId="77777777" w:rsidR="00913689" w:rsidRPr="00913689" w:rsidRDefault="00913689" w:rsidP="00913689">
            <w:pPr>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 xml:space="preserve">              1,538 </w:t>
            </w:r>
          </w:p>
        </w:tc>
        <w:tc>
          <w:tcPr>
            <w:tcW w:w="462" w:type="pct"/>
            <w:tcBorders>
              <w:top w:val="nil"/>
              <w:left w:val="nil"/>
              <w:bottom w:val="nil"/>
              <w:right w:val="nil"/>
            </w:tcBorders>
            <w:shd w:val="clear" w:color="auto" w:fill="auto"/>
            <w:vAlign w:val="center"/>
            <w:hideMark/>
          </w:tcPr>
          <w:p w14:paraId="7346D8BE" w14:textId="77777777" w:rsidR="00913689" w:rsidRPr="00913689" w:rsidRDefault="00913689" w:rsidP="00913689">
            <w:pPr>
              <w:rPr>
                <w:rFonts w:ascii="Calibri" w:hAnsi="Calibri" w:cs="Calibri"/>
                <w:color w:val="000000"/>
                <w:sz w:val="22"/>
                <w:szCs w:val="22"/>
                <w:lang w:eastAsia="en-GB"/>
              </w:rPr>
            </w:pPr>
            <w:r w:rsidRPr="00913689">
              <w:rPr>
                <w:rFonts w:ascii="Calibri" w:hAnsi="Calibri" w:cs="Calibri"/>
                <w:color w:val="000000"/>
                <w:sz w:val="22"/>
                <w:szCs w:val="22"/>
                <w:lang w:eastAsia="en-GB"/>
              </w:rPr>
              <w:t xml:space="preserve">            14,012 </w:t>
            </w:r>
          </w:p>
        </w:tc>
      </w:tr>
      <w:tr w:rsidR="00135F6A" w:rsidRPr="00913689" w14:paraId="5DC2FA8B" w14:textId="77777777" w:rsidTr="00135F6A">
        <w:trPr>
          <w:trHeight w:val="252"/>
        </w:trPr>
        <w:tc>
          <w:tcPr>
            <w:tcW w:w="151" w:type="pct"/>
            <w:tcBorders>
              <w:top w:val="nil"/>
              <w:left w:val="nil"/>
              <w:bottom w:val="nil"/>
              <w:right w:val="nil"/>
            </w:tcBorders>
            <w:shd w:val="clear" w:color="auto" w:fill="auto"/>
            <w:vAlign w:val="center"/>
            <w:hideMark/>
          </w:tcPr>
          <w:p w14:paraId="1A6A81DA" w14:textId="77777777" w:rsidR="00913689" w:rsidRPr="00913689" w:rsidRDefault="00913689" w:rsidP="00913689">
            <w:pPr>
              <w:rPr>
                <w:rFonts w:ascii="Calibri" w:hAnsi="Calibri" w:cs="Calibri"/>
                <w:color w:val="000000"/>
                <w:sz w:val="22"/>
                <w:szCs w:val="22"/>
                <w:lang w:eastAsia="en-GB"/>
              </w:rPr>
            </w:pPr>
          </w:p>
        </w:tc>
        <w:tc>
          <w:tcPr>
            <w:tcW w:w="1558" w:type="pct"/>
            <w:tcBorders>
              <w:top w:val="nil"/>
              <w:left w:val="nil"/>
              <w:bottom w:val="nil"/>
              <w:right w:val="nil"/>
            </w:tcBorders>
            <w:shd w:val="clear" w:color="auto" w:fill="auto"/>
            <w:noWrap/>
            <w:vAlign w:val="center"/>
            <w:hideMark/>
          </w:tcPr>
          <w:p w14:paraId="0304518E" w14:textId="77777777" w:rsidR="00913689" w:rsidRPr="00913689" w:rsidRDefault="00913689" w:rsidP="00913689">
            <w:pPr>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 xml:space="preserve">Council Tax </w:t>
            </w:r>
          </w:p>
        </w:tc>
        <w:tc>
          <w:tcPr>
            <w:tcW w:w="721" w:type="pct"/>
            <w:tcBorders>
              <w:top w:val="nil"/>
              <w:left w:val="nil"/>
              <w:bottom w:val="nil"/>
              <w:right w:val="nil"/>
            </w:tcBorders>
            <w:shd w:val="clear" w:color="auto" w:fill="auto"/>
            <w:vAlign w:val="center"/>
            <w:hideMark/>
          </w:tcPr>
          <w:p w14:paraId="57B96164" w14:textId="77777777" w:rsidR="00913689" w:rsidRPr="00913689" w:rsidRDefault="00913689" w:rsidP="00913689">
            <w:pPr>
              <w:jc w:val="right"/>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 xml:space="preserve">              2,896 </w:t>
            </w:r>
          </w:p>
        </w:tc>
        <w:tc>
          <w:tcPr>
            <w:tcW w:w="527" w:type="pct"/>
            <w:tcBorders>
              <w:top w:val="nil"/>
              <w:left w:val="nil"/>
              <w:bottom w:val="nil"/>
              <w:right w:val="nil"/>
            </w:tcBorders>
            <w:shd w:val="clear" w:color="auto" w:fill="auto"/>
            <w:vAlign w:val="center"/>
            <w:hideMark/>
          </w:tcPr>
          <w:p w14:paraId="7DDA2AFE" w14:textId="77777777" w:rsidR="00913689" w:rsidRPr="00913689" w:rsidRDefault="00913689" w:rsidP="00913689">
            <w:pPr>
              <w:jc w:val="right"/>
              <w:rPr>
                <w:rFonts w:ascii="Calibri" w:hAnsi="Calibri" w:cs="Calibri"/>
                <w:b w:val="0"/>
                <w:bCs w:val="0"/>
                <w:color w:val="000000"/>
                <w:sz w:val="22"/>
                <w:szCs w:val="22"/>
                <w:lang w:eastAsia="en-GB"/>
              </w:rPr>
            </w:pPr>
          </w:p>
        </w:tc>
        <w:tc>
          <w:tcPr>
            <w:tcW w:w="528" w:type="pct"/>
            <w:tcBorders>
              <w:top w:val="nil"/>
              <w:left w:val="nil"/>
              <w:bottom w:val="nil"/>
              <w:right w:val="nil"/>
            </w:tcBorders>
            <w:shd w:val="clear" w:color="auto" w:fill="auto"/>
            <w:vAlign w:val="center"/>
            <w:hideMark/>
          </w:tcPr>
          <w:p w14:paraId="35B0582C" w14:textId="77777777" w:rsidR="00913689" w:rsidRPr="00913689" w:rsidRDefault="00913689" w:rsidP="00913689">
            <w:pPr>
              <w:rPr>
                <w:rFonts w:ascii="Calibri" w:hAnsi="Calibri" w:cs="Calibri"/>
                <w:color w:val="000000"/>
                <w:sz w:val="22"/>
                <w:szCs w:val="22"/>
                <w:lang w:eastAsia="en-GB"/>
              </w:rPr>
            </w:pPr>
            <w:r w:rsidRPr="00913689">
              <w:rPr>
                <w:rFonts w:ascii="Calibri" w:hAnsi="Calibri" w:cs="Calibri"/>
                <w:color w:val="000000"/>
                <w:sz w:val="22"/>
                <w:szCs w:val="22"/>
                <w:lang w:eastAsia="en-GB"/>
              </w:rPr>
              <w:t xml:space="preserve">              2,896 </w:t>
            </w:r>
          </w:p>
        </w:tc>
        <w:tc>
          <w:tcPr>
            <w:tcW w:w="526" w:type="pct"/>
            <w:tcBorders>
              <w:top w:val="nil"/>
              <w:left w:val="nil"/>
              <w:bottom w:val="nil"/>
              <w:right w:val="nil"/>
            </w:tcBorders>
            <w:shd w:val="clear" w:color="auto" w:fill="auto"/>
            <w:vAlign w:val="center"/>
            <w:hideMark/>
          </w:tcPr>
          <w:p w14:paraId="49335A3D" w14:textId="77777777" w:rsidR="00913689" w:rsidRPr="00913689" w:rsidRDefault="00913689" w:rsidP="00913689">
            <w:pPr>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 xml:space="preserve">              2,825 </w:t>
            </w:r>
          </w:p>
        </w:tc>
        <w:tc>
          <w:tcPr>
            <w:tcW w:w="527" w:type="pct"/>
            <w:tcBorders>
              <w:top w:val="nil"/>
              <w:left w:val="nil"/>
              <w:bottom w:val="nil"/>
              <w:right w:val="nil"/>
            </w:tcBorders>
            <w:shd w:val="clear" w:color="auto" w:fill="auto"/>
            <w:vAlign w:val="center"/>
            <w:hideMark/>
          </w:tcPr>
          <w:p w14:paraId="5219B039" w14:textId="77777777" w:rsidR="00913689" w:rsidRPr="00913689" w:rsidRDefault="00913689" w:rsidP="00913689">
            <w:pPr>
              <w:rPr>
                <w:rFonts w:ascii="Calibri" w:hAnsi="Calibri" w:cs="Calibri"/>
                <w:b w:val="0"/>
                <w:bCs w:val="0"/>
                <w:color w:val="000000"/>
                <w:sz w:val="22"/>
                <w:szCs w:val="22"/>
                <w:lang w:eastAsia="en-GB"/>
              </w:rPr>
            </w:pPr>
          </w:p>
        </w:tc>
        <w:tc>
          <w:tcPr>
            <w:tcW w:w="462" w:type="pct"/>
            <w:tcBorders>
              <w:top w:val="nil"/>
              <w:left w:val="nil"/>
              <w:bottom w:val="nil"/>
              <w:right w:val="nil"/>
            </w:tcBorders>
            <w:shd w:val="clear" w:color="auto" w:fill="auto"/>
            <w:vAlign w:val="center"/>
            <w:hideMark/>
          </w:tcPr>
          <w:p w14:paraId="3E8A6149" w14:textId="77777777" w:rsidR="00913689" w:rsidRPr="00913689" w:rsidRDefault="00913689" w:rsidP="00913689">
            <w:pPr>
              <w:rPr>
                <w:rFonts w:ascii="Calibri" w:hAnsi="Calibri" w:cs="Calibri"/>
                <w:color w:val="000000"/>
                <w:sz w:val="22"/>
                <w:szCs w:val="22"/>
                <w:lang w:eastAsia="en-GB"/>
              </w:rPr>
            </w:pPr>
            <w:r w:rsidRPr="00913689">
              <w:rPr>
                <w:rFonts w:ascii="Calibri" w:hAnsi="Calibri" w:cs="Calibri"/>
                <w:color w:val="000000"/>
                <w:sz w:val="22"/>
                <w:szCs w:val="22"/>
                <w:lang w:eastAsia="en-GB"/>
              </w:rPr>
              <w:t xml:space="preserve">              2,825 </w:t>
            </w:r>
          </w:p>
        </w:tc>
      </w:tr>
      <w:tr w:rsidR="00135F6A" w:rsidRPr="00913689" w14:paraId="24264782" w14:textId="77777777" w:rsidTr="00135F6A">
        <w:trPr>
          <w:trHeight w:val="252"/>
        </w:trPr>
        <w:tc>
          <w:tcPr>
            <w:tcW w:w="151" w:type="pct"/>
            <w:tcBorders>
              <w:top w:val="nil"/>
              <w:left w:val="nil"/>
              <w:bottom w:val="nil"/>
              <w:right w:val="nil"/>
            </w:tcBorders>
            <w:shd w:val="clear" w:color="auto" w:fill="auto"/>
            <w:hideMark/>
          </w:tcPr>
          <w:p w14:paraId="1C129C36" w14:textId="77777777" w:rsidR="00913689" w:rsidRPr="00913689" w:rsidRDefault="00913689" w:rsidP="00913689">
            <w:pPr>
              <w:rPr>
                <w:rFonts w:ascii="Calibri" w:hAnsi="Calibri" w:cs="Calibri"/>
                <w:color w:val="000000"/>
                <w:sz w:val="22"/>
                <w:szCs w:val="22"/>
                <w:lang w:eastAsia="en-GB"/>
              </w:rPr>
            </w:pPr>
          </w:p>
        </w:tc>
        <w:tc>
          <w:tcPr>
            <w:tcW w:w="1558" w:type="pct"/>
            <w:tcBorders>
              <w:top w:val="nil"/>
              <w:left w:val="nil"/>
              <w:bottom w:val="nil"/>
              <w:right w:val="nil"/>
            </w:tcBorders>
            <w:shd w:val="clear" w:color="auto" w:fill="auto"/>
            <w:noWrap/>
            <w:vAlign w:val="center"/>
            <w:hideMark/>
          </w:tcPr>
          <w:p w14:paraId="10FF84CF" w14:textId="77777777" w:rsidR="00913689" w:rsidRPr="00913689" w:rsidRDefault="00913689" w:rsidP="00913689">
            <w:pPr>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Other Building Costs</w:t>
            </w:r>
          </w:p>
        </w:tc>
        <w:tc>
          <w:tcPr>
            <w:tcW w:w="721" w:type="pct"/>
            <w:tcBorders>
              <w:top w:val="nil"/>
              <w:left w:val="nil"/>
              <w:bottom w:val="nil"/>
              <w:right w:val="nil"/>
            </w:tcBorders>
            <w:shd w:val="clear" w:color="auto" w:fill="auto"/>
            <w:vAlign w:val="center"/>
            <w:hideMark/>
          </w:tcPr>
          <w:p w14:paraId="3596ADBA" w14:textId="77777777" w:rsidR="00913689" w:rsidRPr="00913689" w:rsidRDefault="00913689" w:rsidP="00913689">
            <w:pPr>
              <w:jc w:val="right"/>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 xml:space="preserve">            23,772 </w:t>
            </w:r>
          </w:p>
        </w:tc>
        <w:tc>
          <w:tcPr>
            <w:tcW w:w="527" w:type="pct"/>
            <w:tcBorders>
              <w:top w:val="nil"/>
              <w:left w:val="nil"/>
              <w:bottom w:val="nil"/>
              <w:right w:val="nil"/>
            </w:tcBorders>
            <w:shd w:val="clear" w:color="auto" w:fill="auto"/>
            <w:vAlign w:val="center"/>
            <w:hideMark/>
          </w:tcPr>
          <w:p w14:paraId="709378B5" w14:textId="77777777" w:rsidR="00913689" w:rsidRPr="00913689" w:rsidRDefault="00913689" w:rsidP="00913689">
            <w:pPr>
              <w:jc w:val="right"/>
              <w:rPr>
                <w:rFonts w:ascii="Calibri" w:hAnsi="Calibri" w:cs="Calibri"/>
                <w:b w:val="0"/>
                <w:bCs w:val="0"/>
                <w:color w:val="000000"/>
                <w:sz w:val="22"/>
                <w:szCs w:val="22"/>
                <w:lang w:eastAsia="en-GB"/>
              </w:rPr>
            </w:pPr>
          </w:p>
        </w:tc>
        <w:tc>
          <w:tcPr>
            <w:tcW w:w="528" w:type="pct"/>
            <w:tcBorders>
              <w:top w:val="nil"/>
              <w:left w:val="nil"/>
              <w:bottom w:val="nil"/>
              <w:right w:val="nil"/>
            </w:tcBorders>
            <w:shd w:val="clear" w:color="auto" w:fill="auto"/>
            <w:vAlign w:val="center"/>
            <w:hideMark/>
          </w:tcPr>
          <w:p w14:paraId="648AA42C" w14:textId="77777777" w:rsidR="00913689" w:rsidRPr="00913689" w:rsidRDefault="00913689" w:rsidP="00913689">
            <w:pPr>
              <w:rPr>
                <w:rFonts w:ascii="Calibri" w:hAnsi="Calibri" w:cs="Calibri"/>
                <w:color w:val="000000"/>
                <w:sz w:val="22"/>
                <w:szCs w:val="22"/>
                <w:lang w:eastAsia="en-GB"/>
              </w:rPr>
            </w:pPr>
            <w:r w:rsidRPr="00913689">
              <w:rPr>
                <w:rFonts w:ascii="Calibri" w:hAnsi="Calibri" w:cs="Calibri"/>
                <w:color w:val="000000"/>
                <w:sz w:val="22"/>
                <w:szCs w:val="22"/>
                <w:lang w:eastAsia="en-GB"/>
              </w:rPr>
              <w:t xml:space="preserve">            23,772 </w:t>
            </w:r>
          </w:p>
        </w:tc>
        <w:tc>
          <w:tcPr>
            <w:tcW w:w="526" w:type="pct"/>
            <w:tcBorders>
              <w:top w:val="nil"/>
              <w:left w:val="nil"/>
              <w:bottom w:val="nil"/>
              <w:right w:val="nil"/>
            </w:tcBorders>
            <w:shd w:val="clear" w:color="auto" w:fill="auto"/>
            <w:vAlign w:val="center"/>
            <w:hideMark/>
          </w:tcPr>
          <w:p w14:paraId="35C925E5" w14:textId="77777777" w:rsidR="00913689" w:rsidRPr="00913689" w:rsidRDefault="00913689" w:rsidP="00913689">
            <w:pPr>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 xml:space="preserve">            13,508 </w:t>
            </w:r>
          </w:p>
        </w:tc>
        <w:tc>
          <w:tcPr>
            <w:tcW w:w="527" w:type="pct"/>
            <w:tcBorders>
              <w:top w:val="nil"/>
              <w:left w:val="nil"/>
              <w:bottom w:val="nil"/>
              <w:right w:val="nil"/>
            </w:tcBorders>
            <w:shd w:val="clear" w:color="auto" w:fill="auto"/>
            <w:vAlign w:val="center"/>
            <w:hideMark/>
          </w:tcPr>
          <w:p w14:paraId="00BF89FA" w14:textId="77777777" w:rsidR="00913689" w:rsidRPr="00913689" w:rsidRDefault="00913689" w:rsidP="00913689">
            <w:pPr>
              <w:rPr>
                <w:rFonts w:ascii="Calibri" w:hAnsi="Calibri" w:cs="Calibri"/>
                <w:b w:val="0"/>
                <w:bCs w:val="0"/>
                <w:color w:val="000000"/>
                <w:sz w:val="22"/>
                <w:szCs w:val="22"/>
                <w:lang w:eastAsia="en-GB"/>
              </w:rPr>
            </w:pPr>
          </w:p>
        </w:tc>
        <w:tc>
          <w:tcPr>
            <w:tcW w:w="462" w:type="pct"/>
            <w:tcBorders>
              <w:top w:val="nil"/>
              <w:left w:val="nil"/>
              <w:bottom w:val="nil"/>
              <w:right w:val="nil"/>
            </w:tcBorders>
            <w:shd w:val="clear" w:color="auto" w:fill="auto"/>
            <w:vAlign w:val="center"/>
            <w:hideMark/>
          </w:tcPr>
          <w:p w14:paraId="4F1CEFBF" w14:textId="77777777" w:rsidR="00913689" w:rsidRPr="00913689" w:rsidRDefault="00913689" w:rsidP="00913689">
            <w:pPr>
              <w:rPr>
                <w:rFonts w:ascii="Calibri" w:hAnsi="Calibri" w:cs="Calibri"/>
                <w:color w:val="000000"/>
                <w:sz w:val="22"/>
                <w:szCs w:val="22"/>
                <w:lang w:eastAsia="en-GB"/>
              </w:rPr>
            </w:pPr>
            <w:r w:rsidRPr="00913689">
              <w:rPr>
                <w:rFonts w:ascii="Calibri" w:hAnsi="Calibri" w:cs="Calibri"/>
                <w:color w:val="000000"/>
                <w:sz w:val="22"/>
                <w:szCs w:val="22"/>
                <w:lang w:eastAsia="en-GB"/>
              </w:rPr>
              <w:t xml:space="preserve">            13,508 </w:t>
            </w:r>
          </w:p>
        </w:tc>
      </w:tr>
      <w:tr w:rsidR="00135F6A" w:rsidRPr="00913689" w14:paraId="28E11279" w14:textId="77777777" w:rsidTr="00135F6A">
        <w:trPr>
          <w:trHeight w:val="252"/>
        </w:trPr>
        <w:tc>
          <w:tcPr>
            <w:tcW w:w="151" w:type="pct"/>
            <w:tcBorders>
              <w:top w:val="nil"/>
              <w:left w:val="nil"/>
              <w:bottom w:val="nil"/>
              <w:right w:val="nil"/>
            </w:tcBorders>
            <w:shd w:val="clear" w:color="auto" w:fill="auto"/>
            <w:hideMark/>
          </w:tcPr>
          <w:p w14:paraId="6B92125A" w14:textId="77777777" w:rsidR="00913689" w:rsidRPr="00913689" w:rsidRDefault="00913689" w:rsidP="00913689">
            <w:pPr>
              <w:rPr>
                <w:rFonts w:ascii="Calibri" w:hAnsi="Calibri" w:cs="Calibri"/>
                <w:color w:val="000000"/>
                <w:sz w:val="22"/>
                <w:szCs w:val="22"/>
                <w:lang w:eastAsia="en-GB"/>
              </w:rPr>
            </w:pPr>
          </w:p>
        </w:tc>
        <w:tc>
          <w:tcPr>
            <w:tcW w:w="1558" w:type="pct"/>
            <w:tcBorders>
              <w:top w:val="nil"/>
              <w:left w:val="nil"/>
              <w:bottom w:val="nil"/>
              <w:right w:val="nil"/>
            </w:tcBorders>
            <w:shd w:val="clear" w:color="auto" w:fill="auto"/>
            <w:noWrap/>
            <w:vAlign w:val="center"/>
            <w:hideMark/>
          </w:tcPr>
          <w:p w14:paraId="5DD6F583" w14:textId="77777777" w:rsidR="00913689" w:rsidRPr="00913689" w:rsidRDefault="00913689" w:rsidP="00913689">
            <w:pPr>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Church Office expenses</w:t>
            </w:r>
          </w:p>
        </w:tc>
        <w:tc>
          <w:tcPr>
            <w:tcW w:w="721" w:type="pct"/>
            <w:tcBorders>
              <w:top w:val="nil"/>
              <w:left w:val="nil"/>
              <w:bottom w:val="nil"/>
              <w:right w:val="nil"/>
            </w:tcBorders>
            <w:shd w:val="clear" w:color="auto" w:fill="auto"/>
            <w:vAlign w:val="center"/>
            <w:hideMark/>
          </w:tcPr>
          <w:p w14:paraId="1A95954F" w14:textId="77777777" w:rsidR="00913689" w:rsidRPr="00913689" w:rsidRDefault="00913689" w:rsidP="00913689">
            <w:pPr>
              <w:jc w:val="right"/>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 xml:space="preserve">              1,765 </w:t>
            </w:r>
          </w:p>
        </w:tc>
        <w:tc>
          <w:tcPr>
            <w:tcW w:w="527" w:type="pct"/>
            <w:tcBorders>
              <w:top w:val="nil"/>
              <w:left w:val="nil"/>
              <w:bottom w:val="nil"/>
              <w:right w:val="nil"/>
            </w:tcBorders>
            <w:shd w:val="clear" w:color="auto" w:fill="auto"/>
            <w:vAlign w:val="center"/>
            <w:hideMark/>
          </w:tcPr>
          <w:p w14:paraId="778DAEB2" w14:textId="77777777" w:rsidR="00913689" w:rsidRPr="00913689" w:rsidRDefault="00913689" w:rsidP="00913689">
            <w:pPr>
              <w:jc w:val="right"/>
              <w:rPr>
                <w:rFonts w:ascii="Calibri" w:hAnsi="Calibri" w:cs="Calibri"/>
                <w:b w:val="0"/>
                <w:bCs w:val="0"/>
                <w:color w:val="000000"/>
                <w:sz w:val="22"/>
                <w:szCs w:val="22"/>
                <w:lang w:eastAsia="en-GB"/>
              </w:rPr>
            </w:pPr>
          </w:p>
        </w:tc>
        <w:tc>
          <w:tcPr>
            <w:tcW w:w="528" w:type="pct"/>
            <w:tcBorders>
              <w:top w:val="nil"/>
              <w:left w:val="nil"/>
              <w:bottom w:val="nil"/>
              <w:right w:val="nil"/>
            </w:tcBorders>
            <w:shd w:val="clear" w:color="auto" w:fill="auto"/>
            <w:vAlign w:val="center"/>
            <w:hideMark/>
          </w:tcPr>
          <w:p w14:paraId="1173C8F2" w14:textId="77777777" w:rsidR="00913689" w:rsidRPr="00913689" w:rsidRDefault="00913689" w:rsidP="00913689">
            <w:pPr>
              <w:rPr>
                <w:rFonts w:ascii="Calibri" w:hAnsi="Calibri" w:cs="Calibri"/>
                <w:color w:val="000000"/>
                <w:sz w:val="22"/>
                <w:szCs w:val="22"/>
                <w:lang w:eastAsia="en-GB"/>
              </w:rPr>
            </w:pPr>
            <w:r w:rsidRPr="00913689">
              <w:rPr>
                <w:rFonts w:ascii="Calibri" w:hAnsi="Calibri" w:cs="Calibri"/>
                <w:color w:val="000000"/>
                <w:sz w:val="22"/>
                <w:szCs w:val="22"/>
                <w:lang w:eastAsia="en-GB"/>
              </w:rPr>
              <w:t xml:space="preserve">              1,765 </w:t>
            </w:r>
          </w:p>
        </w:tc>
        <w:tc>
          <w:tcPr>
            <w:tcW w:w="526" w:type="pct"/>
            <w:tcBorders>
              <w:top w:val="nil"/>
              <w:left w:val="nil"/>
              <w:bottom w:val="nil"/>
              <w:right w:val="nil"/>
            </w:tcBorders>
            <w:shd w:val="clear" w:color="auto" w:fill="auto"/>
            <w:vAlign w:val="center"/>
            <w:hideMark/>
          </w:tcPr>
          <w:p w14:paraId="21F09D25" w14:textId="77777777" w:rsidR="00913689" w:rsidRPr="00913689" w:rsidRDefault="00913689" w:rsidP="00913689">
            <w:pPr>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 xml:space="preserve">              1,263 </w:t>
            </w:r>
          </w:p>
        </w:tc>
        <w:tc>
          <w:tcPr>
            <w:tcW w:w="527" w:type="pct"/>
            <w:tcBorders>
              <w:top w:val="nil"/>
              <w:left w:val="nil"/>
              <w:bottom w:val="nil"/>
              <w:right w:val="nil"/>
            </w:tcBorders>
            <w:shd w:val="clear" w:color="auto" w:fill="auto"/>
            <w:vAlign w:val="center"/>
            <w:hideMark/>
          </w:tcPr>
          <w:p w14:paraId="26C954E2" w14:textId="77777777" w:rsidR="00913689" w:rsidRPr="00913689" w:rsidRDefault="00913689" w:rsidP="00913689">
            <w:pPr>
              <w:rPr>
                <w:rFonts w:ascii="Calibri" w:hAnsi="Calibri" w:cs="Calibri"/>
                <w:b w:val="0"/>
                <w:bCs w:val="0"/>
                <w:color w:val="000000"/>
                <w:sz w:val="22"/>
                <w:szCs w:val="22"/>
                <w:lang w:eastAsia="en-GB"/>
              </w:rPr>
            </w:pPr>
          </w:p>
        </w:tc>
        <w:tc>
          <w:tcPr>
            <w:tcW w:w="462" w:type="pct"/>
            <w:tcBorders>
              <w:top w:val="nil"/>
              <w:left w:val="nil"/>
              <w:bottom w:val="nil"/>
              <w:right w:val="nil"/>
            </w:tcBorders>
            <w:shd w:val="clear" w:color="auto" w:fill="auto"/>
            <w:vAlign w:val="center"/>
            <w:hideMark/>
          </w:tcPr>
          <w:p w14:paraId="14CA1DAC" w14:textId="77777777" w:rsidR="00913689" w:rsidRPr="00913689" w:rsidRDefault="00913689" w:rsidP="00913689">
            <w:pPr>
              <w:rPr>
                <w:rFonts w:ascii="Calibri" w:hAnsi="Calibri" w:cs="Calibri"/>
                <w:color w:val="000000"/>
                <w:sz w:val="22"/>
                <w:szCs w:val="22"/>
                <w:lang w:eastAsia="en-GB"/>
              </w:rPr>
            </w:pPr>
            <w:r w:rsidRPr="00913689">
              <w:rPr>
                <w:rFonts w:ascii="Calibri" w:hAnsi="Calibri" w:cs="Calibri"/>
                <w:color w:val="000000"/>
                <w:sz w:val="22"/>
                <w:szCs w:val="22"/>
                <w:lang w:eastAsia="en-GB"/>
              </w:rPr>
              <w:t xml:space="preserve">              1,263 </w:t>
            </w:r>
          </w:p>
        </w:tc>
      </w:tr>
      <w:tr w:rsidR="00135F6A" w:rsidRPr="00913689" w14:paraId="5B8B2D34" w14:textId="77777777" w:rsidTr="00135F6A">
        <w:trPr>
          <w:trHeight w:val="252"/>
        </w:trPr>
        <w:tc>
          <w:tcPr>
            <w:tcW w:w="151" w:type="pct"/>
            <w:tcBorders>
              <w:top w:val="nil"/>
              <w:left w:val="nil"/>
              <w:bottom w:val="nil"/>
              <w:right w:val="nil"/>
            </w:tcBorders>
            <w:shd w:val="clear" w:color="auto" w:fill="auto"/>
            <w:hideMark/>
          </w:tcPr>
          <w:p w14:paraId="5D8E6E44" w14:textId="77777777" w:rsidR="00913689" w:rsidRPr="00913689" w:rsidRDefault="00913689" w:rsidP="00913689">
            <w:pPr>
              <w:rPr>
                <w:rFonts w:ascii="Calibri" w:hAnsi="Calibri" w:cs="Calibri"/>
                <w:color w:val="000000"/>
                <w:sz w:val="22"/>
                <w:szCs w:val="22"/>
                <w:lang w:eastAsia="en-GB"/>
              </w:rPr>
            </w:pPr>
          </w:p>
        </w:tc>
        <w:tc>
          <w:tcPr>
            <w:tcW w:w="1558" w:type="pct"/>
            <w:tcBorders>
              <w:top w:val="nil"/>
              <w:left w:val="nil"/>
              <w:bottom w:val="nil"/>
              <w:right w:val="nil"/>
            </w:tcBorders>
            <w:shd w:val="clear" w:color="auto" w:fill="auto"/>
            <w:noWrap/>
            <w:vAlign w:val="center"/>
            <w:hideMark/>
          </w:tcPr>
          <w:p w14:paraId="3C291D64" w14:textId="77777777" w:rsidR="00913689" w:rsidRPr="00913689" w:rsidRDefault="00913689" w:rsidP="00913689">
            <w:pPr>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Organ &amp; Music</w:t>
            </w:r>
          </w:p>
        </w:tc>
        <w:tc>
          <w:tcPr>
            <w:tcW w:w="721" w:type="pct"/>
            <w:tcBorders>
              <w:top w:val="nil"/>
              <w:left w:val="nil"/>
              <w:bottom w:val="nil"/>
              <w:right w:val="nil"/>
            </w:tcBorders>
            <w:shd w:val="clear" w:color="auto" w:fill="auto"/>
            <w:vAlign w:val="center"/>
            <w:hideMark/>
          </w:tcPr>
          <w:p w14:paraId="10595461" w14:textId="77777777" w:rsidR="00913689" w:rsidRPr="00913689" w:rsidRDefault="00913689" w:rsidP="00913689">
            <w:pPr>
              <w:jc w:val="right"/>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 xml:space="preserve">              1,331 </w:t>
            </w:r>
          </w:p>
        </w:tc>
        <w:tc>
          <w:tcPr>
            <w:tcW w:w="527" w:type="pct"/>
            <w:tcBorders>
              <w:top w:val="nil"/>
              <w:left w:val="nil"/>
              <w:bottom w:val="nil"/>
              <w:right w:val="nil"/>
            </w:tcBorders>
            <w:shd w:val="clear" w:color="auto" w:fill="auto"/>
            <w:vAlign w:val="center"/>
            <w:hideMark/>
          </w:tcPr>
          <w:p w14:paraId="4E06D8EA" w14:textId="77777777" w:rsidR="00913689" w:rsidRPr="00913689" w:rsidRDefault="00913689" w:rsidP="00913689">
            <w:pPr>
              <w:jc w:val="right"/>
              <w:rPr>
                <w:rFonts w:ascii="Calibri" w:hAnsi="Calibri" w:cs="Calibri"/>
                <w:b w:val="0"/>
                <w:bCs w:val="0"/>
                <w:color w:val="000000"/>
                <w:sz w:val="22"/>
                <w:szCs w:val="22"/>
                <w:lang w:eastAsia="en-GB"/>
              </w:rPr>
            </w:pPr>
          </w:p>
        </w:tc>
        <w:tc>
          <w:tcPr>
            <w:tcW w:w="528" w:type="pct"/>
            <w:tcBorders>
              <w:top w:val="nil"/>
              <w:left w:val="nil"/>
              <w:bottom w:val="nil"/>
              <w:right w:val="nil"/>
            </w:tcBorders>
            <w:shd w:val="clear" w:color="auto" w:fill="auto"/>
            <w:vAlign w:val="center"/>
            <w:hideMark/>
          </w:tcPr>
          <w:p w14:paraId="77BC7461" w14:textId="77777777" w:rsidR="00913689" w:rsidRPr="00913689" w:rsidRDefault="00913689" w:rsidP="00913689">
            <w:pPr>
              <w:rPr>
                <w:rFonts w:ascii="Calibri" w:hAnsi="Calibri" w:cs="Calibri"/>
                <w:color w:val="000000"/>
                <w:sz w:val="22"/>
                <w:szCs w:val="22"/>
                <w:lang w:eastAsia="en-GB"/>
              </w:rPr>
            </w:pPr>
            <w:r w:rsidRPr="00913689">
              <w:rPr>
                <w:rFonts w:ascii="Calibri" w:hAnsi="Calibri" w:cs="Calibri"/>
                <w:color w:val="000000"/>
                <w:sz w:val="22"/>
                <w:szCs w:val="22"/>
                <w:lang w:eastAsia="en-GB"/>
              </w:rPr>
              <w:t xml:space="preserve">              1,331 </w:t>
            </w:r>
          </w:p>
        </w:tc>
        <w:tc>
          <w:tcPr>
            <w:tcW w:w="526" w:type="pct"/>
            <w:tcBorders>
              <w:top w:val="nil"/>
              <w:left w:val="nil"/>
              <w:bottom w:val="nil"/>
              <w:right w:val="nil"/>
            </w:tcBorders>
            <w:shd w:val="clear" w:color="auto" w:fill="auto"/>
            <w:vAlign w:val="center"/>
            <w:hideMark/>
          </w:tcPr>
          <w:p w14:paraId="13C9923F" w14:textId="77777777" w:rsidR="00913689" w:rsidRPr="00913689" w:rsidRDefault="00913689" w:rsidP="00913689">
            <w:pPr>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 xml:space="preserve">              1,439 </w:t>
            </w:r>
          </w:p>
        </w:tc>
        <w:tc>
          <w:tcPr>
            <w:tcW w:w="527" w:type="pct"/>
            <w:tcBorders>
              <w:top w:val="nil"/>
              <w:left w:val="nil"/>
              <w:bottom w:val="nil"/>
              <w:right w:val="nil"/>
            </w:tcBorders>
            <w:shd w:val="clear" w:color="auto" w:fill="auto"/>
            <w:vAlign w:val="center"/>
            <w:hideMark/>
          </w:tcPr>
          <w:p w14:paraId="36FC28AB" w14:textId="77777777" w:rsidR="00913689" w:rsidRPr="00913689" w:rsidRDefault="00913689" w:rsidP="00913689">
            <w:pPr>
              <w:rPr>
                <w:rFonts w:ascii="Calibri" w:hAnsi="Calibri" w:cs="Calibri"/>
                <w:b w:val="0"/>
                <w:bCs w:val="0"/>
                <w:color w:val="000000"/>
                <w:sz w:val="22"/>
                <w:szCs w:val="22"/>
                <w:lang w:eastAsia="en-GB"/>
              </w:rPr>
            </w:pPr>
          </w:p>
        </w:tc>
        <w:tc>
          <w:tcPr>
            <w:tcW w:w="462" w:type="pct"/>
            <w:tcBorders>
              <w:top w:val="nil"/>
              <w:left w:val="nil"/>
              <w:bottom w:val="nil"/>
              <w:right w:val="nil"/>
            </w:tcBorders>
            <w:shd w:val="clear" w:color="auto" w:fill="auto"/>
            <w:vAlign w:val="center"/>
            <w:hideMark/>
          </w:tcPr>
          <w:p w14:paraId="02B1014A" w14:textId="77777777" w:rsidR="00913689" w:rsidRPr="00913689" w:rsidRDefault="00913689" w:rsidP="00913689">
            <w:pPr>
              <w:rPr>
                <w:rFonts w:ascii="Calibri" w:hAnsi="Calibri" w:cs="Calibri"/>
                <w:color w:val="000000"/>
                <w:sz w:val="22"/>
                <w:szCs w:val="22"/>
                <w:lang w:eastAsia="en-GB"/>
              </w:rPr>
            </w:pPr>
            <w:r w:rsidRPr="00913689">
              <w:rPr>
                <w:rFonts w:ascii="Calibri" w:hAnsi="Calibri" w:cs="Calibri"/>
                <w:color w:val="000000"/>
                <w:sz w:val="22"/>
                <w:szCs w:val="22"/>
                <w:lang w:eastAsia="en-GB"/>
              </w:rPr>
              <w:t xml:space="preserve">              1,439 </w:t>
            </w:r>
          </w:p>
        </w:tc>
      </w:tr>
      <w:tr w:rsidR="00135F6A" w:rsidRPr="00913689" w14:paraId="7FB4ACDA" w14:textId="77777777" w:rsidTr="00135F6A">
        <w:trPr>
          <w:trHeight w:val="252"/>
        </w:trPr>
        <w:tc>
          <w:tcPr>
            <w:tcW w:w="151" w:type="pct"/>
            <w:tcBorders>
              <w:top w:val="nil"/>
              <w:left w:val="nil"/>
              <w:bottom w:val="nil"/>
              <w:right w:val="nil"/>
            </w:tcBorders>
            <w:shd w:val="clear" w:color="auto" w:fill="auto"/>
            <w:hideMark/>
          </w:tcPr>
          <w:p w14:paraId="0551FC03" w14:textId="77777777" w:rsidR="00913689" w:rsidRPr="00913689" w:rsidRDefault="00913689" w:rsidP="00913689">
            <w:pPr>
              <w:rPr>
                <w:rFonts w:ascii="Calibri" w:hAnsi="Calibri" w:cs="Calibri"/>
                <w:color w:val="000000"/>
                <w:sz w:val="22"/>
                <w:szCs w:val="22"/>
                <w:lang w:eastAsia="en-GB"/>
              </w:rPr>
            </w:pPr>
          </w:p>
        </w:tc>
        <w:tc>
          <w:tcPr>
            <w:tcW w:w="1558" w:type="pct"/>
            <w:tcBorders>
              <w:top w:val="nil"/>
              <w:left w:val="nil"/>
              <w:bottom w:val="nil"/>
              <w:right w:val="nil"/>
            </w:tcBorders>
            <w:shd w:val="clear" w:color="auto" w:fill="auto"/>
            <w:noWrap/>
            <w:vAlign w:val="center"/>
            <w:hideMark/>
          </w:tcPr>
          <w:p w14:paraId="353DBA95" w14:textId="1C9010D8" w:rsidR="00913689" w:rsidRPr="00913689" w:rsidRDefault="00913689" w:rsidP="00913689">
            <w:pPr>
              <w:rPr>
                <w:rFonts w:ascii="Calibri" w:hAnsi="Calibri" w:cs="Calibri"/>
                <w:b w:val="0"/>
                <w:bCs w:val="0"/>
                <w:color w:val="000000"/>
                <w:sz w:val="22"/>
                <w:szCs w:val="22"/>
                <w:lang w:eastAsia="en-GB"/>
              </w:rPr>
            </w:pPr>
            <w:hyperlink r:id="rId13" w:anchor="RANGE!C75" w:history="1">
              <w:r w:rsidRPr="00913689">
                <w:rPr>
                  <w:rFonts w:ascii="Calibri" w:hAnsi="Calibri" w:cs="Calibri"/>
                  <w:b w:val="0"/>
                  <w:bCs w:val="0"/>
                  <w:color w:val="000000"/>
                  <w:sz w:val="22"/>
                  <w:szCs w:val="22"/>
                  <w:lang w:eastAsia="en-GB"/>
                </w:rPr>
                <w:t xml:space="preserve">Other expenses </w:t>
              </w:r>
            </w:hyperlink>
          </w:p>
        </w:tc>
        <w:tc>
          <w:tcPr>
            <w:tcW w:w="721" w:type="pct"/>
            <w:tcBorders>
              <w:top w:val="nil"/>
              <w:left w:val="nil"/>
              <w:bottom w:val="nil"/>
              <w:right w:val="nil"/>
            </w:tcBorders>
            <w:shd w:val="clear" w:color="auto" w:fill="auto"/>
            <w:vAlign w:val="center"/>
            <w:hideMark/>
          </w:tcPr>
          <w:p w14:paraId="1C2BC883" w14:textId="77777777" w:rsidR="00913689" w:rsidRPr="00913689" w:rsidRDefault="00913689" w:rsidP="00913689">
            <w:pPr>
              <w:jc w:val="right"/>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 xml:space="preserve">            19,200 </w:t>
            </w:r>
          </w:p>
        </w:tc>
        <w:tc>
          <w:tcPr>
            <w:tcW w:w="527" w:type="pct"/>
            <w:tcBorders>
              <w:top w:val="nil"/>
              <w:left w:val="nil"/>
              <w:bottom w:val="nil"/>
              <w:right w:val="nil"/>
            </w:tcBorders>
            <w:shd w:val="clear" w:color="auto" w:fill="auto"/>
            <w:vAlign w:val="center"/>
            <w:hideMark/>
          </w:tcPr>
          <w:p w14:paraId="56B81005" w14:textId="1D5EB9D1" w:rsidR="00913689" w:rsidRPr="00913689" w:rsidRDefault="00913689" w:rsidP="00135F6A">
            <w:pPr>
              <w:jc w:val="center"/>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1,076</w:t>
            </w:r>
          </w:p>
        </w:tc>
        <w:tc>
          <w:tcPr>
            <w:tcW w:w="528" w:type="pct"/>
            <w:tcBorders>
              <w:top w:val="nil"/>
              <w:left w:val="nil"/>
              <w:bottom w:val="nil"/>
              <w:right w:val="nil"/>
            </w:tcBorders>
            <w:shd w:val="clear" w:color="auto" w:fill="auto"/>
            <w:vAlign w:val="center"/>
            <w:hideMark/>
          </w:tcPr>
          <w:p w14:paraId="6E4B8620" w14:textId="77777777" w:rsidR="00913689" w:rsidRPr="00913689" w:rsidRDefault="00913689" w:rsidP="00913689">
            <w:pPr>
              <w:rPr>
                <w:rFonts w:ascii="Calibri" w:hAnsi="Calibri" w:cs="Calibri"/>
                <w:color w:val="000000"/>
                <w:sz w:val="22"/>
                <w:szCs w:val="22"/>
                <w:lang w:eastAsia="en-GB"/>
              </w:rPr>
            </w:pPr>
            <w:r w:rsidRPr="00913689">
              <w:rPr>
                <w:rFonts w:ascii="Calibri" w:hAnsi="Calibri" w:cs="Calibri"/>
                <w:color w:val="000000"/>
                <w:sz w:val="22"/>
                <w:szCs w:val="22"/>
                <w:lang w:eastAsia="en-GB"/>
              </w:rPr>
              <w:t xml:space="preserve">            20,276 </w:t>
            </w:r>
          </w:p>
        </w:tc>
        <w:tc>
          <w:tcPr>
            <w:tcW w:w="526" w:type="pct"/>
            <w:tcBorders>
              <w:top w:val="nil"/>
              <w:left w:val="nil"/>
              <w:bottom w:val="nil"/>
              <w:right w:val="nil"/>
            </w:tcBorders>
            <w:shd w:val="clear" w:color="auto" w:fill="auto"/>
            <w:vAlign w:val="center"/>
            <w:hideMark/>
          </w:tcPr>
          <w:p w14:paraId="6265728F" w14:textId="77777777" w:rsidR="00913689" w:rsidRPr="00913689" w:rsidRDefault="00913689" w:rsidP="00913689">
            <w:pPr>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 xml:space="preserve">            14,973 </w:t>
            </w:r>
          </w:p>
        </w:tc>
        <w:tc>
          <w:tcPr>
            <w:tcW w:w="527" w:type="pct"/>
            <w:tcBorders>
              <w:top w:val="nil"/>
              <w:left w:val="nil"/>
              <w:bottom w:val="nil"/>
              <w:right w:val="nil"/>
            </w:tcBorders>
            <w:shd w:val="clear" w:color="auto" w:fill="auto"/>
            <w:vAlign w:val="center"/>
            <w:hideMark/>
          </w:tcPr>
          <w:p w14:paraId="68E8B861" w14:textId="77777777" w:rsidR="00913689" w:rsidRPr="00913689" w:rsidRDefault="00913689" w:rsidP="00913689">
            <w:pPr>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 xml:space="preserve">              1,124 </w:t>
            </w:r>
          </w:p>
        </w:tc>
        <w:tc>
          <w:tcPr>
            <w:tcW w:w="462" w:type="pct"/>
            <w:tcBorders>
              <w:top w:val="nil"/>
              <w:left w:val="nil"/>
              <w:bottom w:val="nil"/>
              <w:right w:val="nil"/>
            </w:tcBorders>
            <w:shd w:val="clear" w:color="auto" w:fill="auto"/>
            <w:vAlign w:val="center"/>
            <w:hideMark/>
          </w:tcPr>
          <w:p w14:paraId="42F658AD" w14:textId="77777777" w:rsidR="00913689" w:rsidRPr="00913689" w:rsidRDefault="00913689" w:rsidP="00913689">
            <w:pPr>
              <w:rPr>
                <w:rFonts w:ascii="Calibri" w:hAnsi="Calibri" w:cs="Calibri"/>
                <w:color w:val="000000"/>
                <w:sz w:val="22"/>
                <w:szCs w:val="22"/>
                <w:lang w:eastAsia="en-GB"/>
              </w:rPr>
            </w:pPr>
            <w:r w:rsidRPr="00913689">
              <w:rPr>
                <w:rFonts w:ascii="Calibri" w:hAnsi="Calibri" w:cs="Calibri"/>
                <w:color w:val="000000"/>
                <w:sz w:val="22"/>
                <w:szCs w:val="22"/>
                <w:lang w:eastAsia="en-GB"/>
              </w:rPr>
              <w:t xml:space="preserve">            16,097 </w:t>
            </w:r>
          </w:p>
        </w:tc>
      </w:tr>
      <w:tr w:rsidR="00135F6A" w:rsidRPr="00913689" w14:paraId="69CFD777" w14:textId="77777777" w:rsidTr="00135F6A">
        <w:trPr>
          <w:trHeight w:val="252"/>
        </w:trPr>
        <w:tc>
          <w:tcPr>
            <w:tcW w:w="151" w:type="pct"/>
            <w:tcBorders>
              <w:top w:val="nil"/>
              <w:left w:val="nil"/>
              <w:bottom w:val="nil"/>
              <w:right w:val="nil"/>
            </w:tcBorders>
            <w:shd w:val="clear" w:color="auto" w:fill="auto"/>
            <w:hideMark/>
          </w:tcPr>
          <w:p w14:paraId="51581663" w14:textId="77777777" w:rsidR="00913689" w:rsidRPr="00913689" w:rsidRDefault="00913689" w:rsidP="00913689">
            <w:pPr>
              <w:rPr>
                <w:rFonts w:ascii="Calibri" w:hAnsi="Calibri" w:cs="Calibri"/>
                <w:color w:val="000000"/>
                <w:sz w:val="22"/>
                <w:szCs w:val="22"/>
                <w:lang w:eastAsia="en-GB"/>
              </w:rPr>
            </w:pPr>
          </w:p>
        </w:tc>
        <w:tc>
          <w:tcPr>
            <w:tcW w:w="1558" w:type="pct"/>
            <w:tcBorders>
              <w:top w:val="nil"/>
              <w:left w:val="nil"/>
              <w:bottom w:val="nil"/>
              <w:right w:val="nil"/>
            </w:tcBorders>
            <w:shd w:val="clear" w:color="auto" w:fill="auto"/>
            <w:noWrap/>
            <w:vAlign w:val="center"/>
            <w:hideMark/>
          </w:tcPr>
          <w:p w14:paraId="3B5FC316" w14:textId="77777777" w:rsidR="00913689" w:rsidRPr="00913689" w:rsidRDefault="00913689" w:rsidP="00913689">
            <w:pPr>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 xml:space="preserve">Major fabric expenses    </w:t>
            </w:r>
          </w:p>
        </w:tc>
        <w:tc>
          <w:tcPr>
            <w:tcW w:w="721" w:type="pct"/>
            <w:tcBorders>
              <w:top w:val="nil"/>
              <w:left w:val="nil"/>
              <w:bottom w:val="nil"/>
              <w:right w:val="nil"/>
            </w:tcBorders>
            <w:shd w:val="clear" w:color="auto" w:fill="auto"/>
            <w:vAlign w:val="center"/>
            <w:hideMark/>
          </w:tcPr>
          <w:p w14:paraId="63CBE4C7" w14:textId="77777777" w:rsidR="00913689" w:rsidRPr="00913689" w:rsidRDefault="00913689" w:rsidP="00913689">
            <w:pPr>
              <w:jc w:val="right"/>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 xml:space="preserve">              6,134 </w:t>
            </w:r>
          </w:p>
        </w:tc>
        <w:tc>
          <w:tcPr>
            <w:tcW w:w="527" w:type="pct"/>
            <w:tcBorders>
              <w:top w:val="nil"/>
              <w:left w:val="nil"/>
              <w:bottom w:val="nil"/>
              <w:right w:val="nil"/>
            </w:tcBorders>
            <w:shd w:val="clear" w:color="auto" w:fill="auto"/>
            <w:vAlign w:val="center"/>
            <w:hideMark/>
          </w:tcPr>
          <w:p w14:paraId="20149291" w14:textId="096A4078" w:rsidR="00913689" w:rsidRPr="00913689" w:rsidRDefault="00913689" w:rsidP="00135F6A">
            <w:pPr>
              <w:jc w:val="center"/>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18,282</w:t>
            </w:r>
          </w:p>
        </w:tc>
        <w:tc>
          <w:tcPr>
            <w:tcW w:w="528" w:type="pct"/>
            <w:tcBorders>
              <w:top w:val="nil"/>
              <w:left w:val="nil"/>
              <w:bottom w:val="nil"/>
              <w:right w:val="nil"/>
            </w:tcBorders>
            <w:shd w:val="clear" w:color="auto" w:fill="auto"/>
            <w:vAlign w:val="center"/>
            <w:hideMark/>
          </w:tcPr>
          <w:p w14:paraId="50478A35" w14:textId="77777777" w:rsidR="00913689" w:rsidRPr="00913689" w:rsidRDefault="00913689" w:rsidP="00913689">
            <w:pPr>
              <w:rPr>
                <w:rFonts w:ascii="Calibri" w:hAnsi="Calibri" w:cs="Calibri"/>
                <w:color w:val="000000"/>
                <w:sz w:val="22"/>
                <w:szCs w:val="22"/>
                <w:lang w:eastAsia="en-GB"/>
              </w:rPr>
            </w:pPr>
            <w:r w:rsidRPr="00913689">
              <w:rPr>
                <w:rFonts w:ascii="Calibri" w:hAnsi="Calibri" w:cs="Calibri"/>
                <w:color w:val="000000"/>
                <w:sz w:val="22"/>
                <w:szCs w:val="22"/>
                <w:lang w:eastAsia="en-GB"/>
              </w:rPr>
              <w:t xml:space="preserve">            24,415 </w:t>
            </w:r>
          </w:p>
        </w:tc>
        <w:tc>
          <w:tcPr>
            <w:tcW w:w="526" w:type="pct"/>
            <w:tcBorders>
              <w:top w:val="nil"/>
              <w:left w:val="nil"/>
              <w:bottom w:val="nil"/>
              <w:right w:val="nil"/>
            </w:tcBorders>
            <w:shd w:val="clear" w:color="auto" w:fill="auto"/>
            <w:vAlign w:val="center"/>
            <w:hideMark/>
          </w:tcPr>
          <w:p w14:paraId="638E02AC" w14:textId="77777777" w:rsidR="00913689" w:rsidRPr="00913689" w:rsidRDefault="00913689" w:rsidP="00913689">
            <w:pPr>
              <w:rPr>
                <w:rFonts w:ascii="Calibri" w:hAnsi="Calibri" w:cs="Calibri"/>
                <w:color w:val="000000"/>
                <w:sz w:val="22"/>
                <w:szCs w:val="22"/>
                <w:lang w:eastAsia="en-GB"/>
              </w:rPr>
            </w:pPr>
          </w:p>
        </w:tc>
        <w:tc>
          <w:tcPr>
            <w:tcW w:w="527" w:type="pct"/>
            <w:tcBorders>
              <w:top w:val="nil"/>
              <w:left w:val="nil"/>
              <w:bottom w:val="nil"/>
              <w:right w:val="nil"/>
            </w:tcBorders>
            <w:shd w:val="clear" w:color="auto" w:fill="auto"/>
            <w:vAlign w:val="center"/>
            <w:hideMark/>
          </w:tcPr>
          <w:p w14:paraId="5A095E25" w14:textId="77777777" w:rsidR="00913689" w:rsidRPr="00913689" w:rsidRDefault="00913689" w:rsidP="00913689">
            <w:pPr>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 xml:space="preserve">            17,410 </w:t>
            </w:r>
          </w:p>
        </w:tc>
        <w:tc>
          <w:tcPr>
            <w:tcW w:w="462" w:type="pct"/>
            <w:tcBorders>
              <w:top w:val="nil"/>
              <w:left w:val="nil"/>
              <w:bottom w:val="nil"/>
              <w:right w:val="nil"/>
            </w:tcBorders>
            <w:shd w:val="clear" w:color="auto" w:fill="auto"/>
            <w:vAlign w:val="center"/>
            <w:hideMark/>
          </w:tcPr>
          <w:p w14:paraId="346D8D3B" w14:textId="77777777" w:rsidR="00913689" w:rsidRPr="00913689" w:rsidRDefault="00913689" w:rsidP="00913689">
            <w:pPr>
              <w:rPr>
                <w:rFonts w:ascii="Calibri" w:hAnsi="Calibri" w:cs="Calibri"/>
                <w:color w:val="000000"/>
                <w:sz w:val="22"/>
                <w:szCs w:val="22"/>
                <w:lang w:eastAsia="en-GB"/>
              </w:rPr>
            </w:pPr>
            <w:r w:rsidRPr="00913689">
              <w:rPr>
                <w:rFonts w:ascii="Calibri" w:hAnsi="Calibri" w:cs="Calibri"/>
                <w:color w:val="000000"/>
                <w:sz w:val="22"/>
                <w:szCs w:val="22"/>
                <w:lang w:eastAsia="en-GB"/>
              </w:rPr>
              <w:t xml:space="preserve">            17,410 </w:t>
            </w:r>
          </w:p>
        </w:tc>
      </w:tr>
      <w:tr w:rsidR="00135F6A" w:rsidRPr="00913689" w14:paraId="4DC4E7CD" w14:textId="77777777" w:rsidTr="00135F6A">
        <w:trPr>
          <w:trHeight w:val="265"/>
        </w:trPr>
        <w:tc>
          <w:tcPr>
            <w:tcW w:w="151" w:type="pct"/>
            <w:tcBorders>
              <w:top w:val="nil"/>
              <w:left w:val="nil"/>
              <w:bottom w:val="nil"/>
              <w:right w:val="nil"/>
            </w:tcBorders>
            <w:shd w:val="clear" w:color="auto" w:fill="auto"/>
            <w:hideMark/>
          </w:tcPr>
          <w:p w14:paraId="6589D18F" w14:textId="77777777" w:rsidR="00913689" w:rsidRPr="00913689" w:rsidRDefault="00913689" w:rsidP="00913689">
            <w:pPr>
              <w:rPr>
                <w:rFonts w:ascii="Calibri" w:hAnsi="Calibri" w:cs="Calibri"/>
                <w:color w:val="000000"/>
                <w:sz w:val="22"/>
                <w:szCs w:val="22"/>
                <w:lang w:eastAsia="en-GB"/>
              </w:rPr>
            </w:pPr>
          </w:p>
        </w:tc>
        <w:tc>
          <w:tcPr>
            <w:tcW w:w="1558" w:type="pct"/>
            <w:tcBorders>
              <w:top w:val="nil"/>
              <w:left w:val="nil"/>
              <w:bottom w:val="nil"/>
              <w:right w:val="nil"/>
            </w:tcBorders>
            <w:shd w:val="clear" w:color="auto" w:fill="auto"/>
            <w:hideMark/>
          </w:tcPr>
          <w:p w14:paraId="73395947" w14:textId="77777777" w:rsidR="00913689" w:rsidRPr="00913689" w:rsidRDefault="00913689" w:rsidP="00913689">
            <w:pPr>
              <w:jc w:val="center"/>
              <w:rPr>
                <w:rFonts w:ascii="Times New Roman" w:hAnsi="Times New Roman" w:cs="Times New Roman"/>
                <w:b w:val="0"/>
                <w:bCs w:val="0"/>
                <w:sz w:val="20"/>
                <w:szCs w:val="20"/>
                <w:lang w:eastAsia="en-GB"/>
              </w:rPr>
            </w:pPr>
          </w:p>
        </w:tc>
        <w:tc>
          <w:tcPr>
            <w:tcW w:w="721" w:type="pct"/>
            <w:tcBorders>
              <w:top w:val="nil"/>
              <w:left w:val="nil"/>
              <w:bottom w:val="single" w:sz="8" w:space="0" w:color="auto"/>
              <w:right w:val="nil"/>
            </w:tcBorders>
            <w:shd w:val="clear" w:color="auto" w:fill="auto"/>
            <w:vAlign w:val="center"/>
            <w:hideMark/>
          </w:tcPr>
          <w:p w14:paraId="7A22DC12" w14:textId="77777777" w:rsidR="00913689" w:rsidRPr="00913689" w:rsidRDefault="00913689" w:rsidP="00913689">
            <w:pPr>
              <w:rPr>
                <w:rFonts w:ascii="Calibri" w:hAnsi="Calibri" w:cs="Calibri"/>
                <w:color w:val="000000"/>
                <w:sz w:val="22"/>
                <w:szCs w:val="22"/>
                <w:lang w:eastAsia="en-GB"/>
              </w:rPr>
            </w:pPr>
            <w:r w:rsidRPr="00913689">
              <w:rPr>
                <w:rFonts w:ascii="Calibri" w:hAnsi="Calibri" w:cs="Calibri"/>
                <w:color w:val="000000"/>
                <w:sz w:val="22"/>
                <w:szCs w:val="22"/>
                <w:lang w:eastAsia="en-GB"/>
              </w:rPr>
              <w:t> </w:t>
            </w:r>
          </w:p>
        </w:tc>
        <w:tc>
          <w:tcPr>
            <w:tcW w:w="527" w:type="pct"/>
            <w:tcBorders>
              <w:top w:val="nil"/>
              <w:left w:val="nil"/>
              <w:bottom w:val="single" w:sz="8" w:space="0" w:color="auto"/>
              <w:right w:val="nil"/>
            </w:tcBorders>
            <w:shd w:val="clear" w:color="auto" w:fill="auto"/>
            <w:vAlign w:val="center"/>
            <w:hideMark/>
          </w:tcPr>
          <w:p w14:paraId="2661924E" w14:textId="4C380300" w:rsidR="00913689" w:rsidRPr="00913689" w:rsidRDefault="00913689" w:rsidP="00135F6A">
            <w:pPr>
              <w:jc w:val="center"/>
              <w:rPr>
                <w:rFonts w:ascii="Calibri" w:hAnsi="Calibri" w:cs="Calibri"/>
                <w:color w:val="000000"/>
                <w:sz w:val="22"/>
                <w:szCs w:val="22"/>
                <w:lang w:eastAsia="en-GB"/>
              </w:rPr>
            </w:pPr>
          </w:p>
        </w:tc>
        <w:tc>
          <w:tcPr>
            <w:tcW w:w="528" w:type="pct"/>
            <w:tcBorders>
              <w:top w:val="nil"/>
              <w:left w:val="nil"/>
              <w:bottom w:val="single" w:sz="8" w:space="0" w:color="auto"/>
              <w:right w:val="nil"/>
            </w:tcBorders>
            <w:shd w:val="clear" w:color="auto" w:fill="auto"/>
            <w:hideMark/>
          </w:tcPr>
          <w:p w14:paraId="0836863E" w14:textId="77777777" w:rsidR="00913689" w:rsidRPr="00913689" w:rsidRDefault="00913689" w:rsidP="00913689">
            <w:pPr>
              <w:rPr>
                <w:rFonts w:ascii="Calibri" w:hAnsi="Calibri" w:cs="Calibri"/>
                <w:color w:val="000000"/>
                <w:sz w:val="22"/>
                <w:szCs w:val="22"/>
                <w:lang w:eastAsia="en-GB"/>
              </w:rPr>
            </w:pPr>
            <w:r w:rsidRPr="00913689">
              <w:rPr>
                <w:rFonts w:ascii="Calibri" w:hAnsi="Calibri" w:cs="Calibri"/>
                <w:color w:val="000000"/>
                <w:sz w:val="22"/>
                <w:szCs w:val="22"/>
                <w:lang w:eastAsia="en-GB"/>
              </w:rPr>
              <w:t> </w:t>
            </w:r>
          </w:p>
        </w:tc>
        <w:tc>
          <w:tcPr>
            <w:tcW w:w="526" w:type="pct"/>
            <w:tcBorders>
              <w:top w:val="nil"/>
              <w:left w:val="nil"/>
              <w:bottom w:val="single" w:sz="8" w:space="0" w:color="auto"/>
              <w:right w:val="nil"/>
            </w:tcBorders>
            <w:shd w:val="clear" w:color="auto" w:fill="auto"/>
            <w:hideMark/>
          </w:tcPr>
          <w:p w14:paraId="2EC8AC13" w14:textId="77777777" w:rsidR="00913689" w:rsidRPr="00913689" w:rsidRDefault="00913689" w:rsidP="00913689">
            <w:pPr>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 </w:t>
            </w:r>
          </w:p>
        </w:tc>
        <w:tc>
          <w:tcPr>
            <w:tcW w:w="527" w:type="pct"/>
            <w:tcBorders>
              <w:top w:val="nil"/>
              <w:left w:val="nil"/>
              <w:bottom w:val="single" w:sz="8" w:space="0" w:color="auto"/>
              <w:right w:val="nil"/>
            </w:tcBorders>
            <w:shd w:val="clear" w:color="auto" w:fill="auto"/>
            <w:hideMark/>
          </w:tcPr>
          <w:p w14:paraId="637E2D8A" w14:textId="77777777" w:rsidR="00913689" w:rsidRPr="00913689" w:rsidRDefault="00913689" w:rsidP="00913689">
            <w:pPr>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 </w:t>
            </w:r>
          </w:p>
        </w:tc>
        <w:tc>
          <w:tcPr>
            <w:tcW w:w="462" w:type="pct"/>
            <w:tcBorders>
              <w:top w:val="nil"/>
              <w:left w:val="nil"/>
              <w:bottom w:val="single" w:sz="8" w:space="0" w:color="auto"/>
              <w:right w:val="nil"/>
            </w:tcBorders>
            <w:shd w:val="clear" w:color="auto" w:fill="auto"/>
            <w:hideMark/>
          </w:tcPr>
          <w:p w14:paraId="7AA602C3" w14:textId="77777777" w:rsidR="00913689" w:rsidRPr="00913689" w:rsidRDefault="00913689" w:rsidP="00913689">
            <w:pPr>
              <w:rPr>
                <w:rFonts w:ascii="Calibri" w:hAnsi="Calibri" w:cs="Calibri"/>
                <w:color w:val="000000"/>
                <w:sz w:val="22"/>
                <w:szCs w:val="22"/>
                <w:lang w:eastAsia="en-GB"/>
              </w:rPr>
            </w:pPr>
            <w:r w:rsidRPr="00913689">
              <w:rPr>
                <w:rFonts w:ascii="Calibri" w:hAnsi="Calibri" w:cs="Calibri"/>
                <w:color w:val="000000"/>
                <w:sz w:val="22"/>
                <w:szCs w:val="22"/>
                <w:lang w:eastAsia="en-GB"/>
              </w:rPr>
              <w:t> </w:t>
            </w:r>
          </w:p>
        </w:tc>
      </w:tr>
      <w:tr w:rsidR="00135F6A" w:rsidRPr="00913689" w14:paraId="5D2FEFBC" w14:textId="77777777" w:rsidTr="00135F6A">
        <w:trPr>
          <w:trHeight w:val="265"/>
        </w:trPr>
        <w:tc>
          <w:tcPr>
            <w:tcW w:w="151" w:type="pct"/>
            <w:tcBorders>
              <w:top w:val="nil"/>
              <w:left w:val="nil"/>
              <w:bottom w:val="nil"/>
              <w:right w:val="nil"/>
            </w:tcBorders>
            <w:shd w:val="clear" w:color="auto" w:fill="auto"/>
            <w:vAlign w:val="center"/>
            <w:hideMark/>
          </w:tcPr>
          <w:p w14:paraId="15FD9225" w14:textId="77777777" w:rsidR="00913689" w:rsidRPr="00913689" w:rsidRDefault="00913689" w:rsidP="00913689">
            <w:pPr>
              <w:rPr>
                <w:rFonts w:ascii="Calibri" w:hAnsi="Calibri" w:cs="Calibri"/>
                <w:color w:val="000000"/>
                <w:sz w:val="22"/>
                <w:szCs w:val="22"/>
                <w:lang w:eastAsia="en-GB"/>
              </w:rPr>
            </w:pPr>
          </w:p>
        </w:tc>
        <w:tc>
          <w:tcPr>
            <w:tcW w:w="1558" w:type="pct"/>
            <w:tcBorders>
              <w:top w:val="nil"/>
              <w:left w:val="nil"/>
              <w:bottom w:val="nil"/>
              <w:right w:val="nil"/>
            </w:tcBorders>
            <w:shd w:val="clear" w:color="auto" w:fill="auto"/>
            <w:vAlign w:val="center"/>
            <w:hideMark/>
          </w:tcPr>
          <w:p w14:paraId="3BDC53C8" w14:textId="77777777" w:rsidR="00913689" w:rsidRPr="00913689" w:rsidRDefault="00913689" w:rsidP="00913689">
            <w:pPr>
              <w:jc w:val="center"/>
              <w:rPr>
                <w:rFonts w:ascii="Times New Roman" w:hAnsi="Times New Roman" w:cs="Times New Roman"/>
                <w:b w:val="0"/>
                <w:bCs w:val="0"/>
                <w:sz w:val="20"/>
                <w:szCs w:val="20"/>
                <w:lang w:eastAsia="en-GB"/>
              </w:rPr>
            </w:pPr>
          </w:p>
        </w:tc>
        <w:tc>
          <w:tcPr>
            <w:tcW w:w="721" w:type="pct"/>
            <w:tcBorders>
              <w:top w:val="nil"/>
              <w:left w:val="nil"/>
              <w:bottom w:val="single" w:sz="8" w:space="0" w:color="auto"/>
              <w:right w:val="nil"/>
            </w:tcBorders>
            <w:shd w:val="clear" w:color="auto" w:fill="auto"/>
            <w:vAlign w:val="center"/>
            <w:hideMark/>
          </w:tcPr>
          <w:p w14:paraId="0E86FE4B" w14:textId="77777777" w:rsidR="00913689" w:rsidRPr="00913689" w:rsidRDefault="00913689" w:rsidP="00913689">
            <w:pPr>
              <w:rPr>
                <w:rFonts w:ascii="Calibri" w:hAnsi="Calibri" w:cs="Calibri"/>
                <w:color w:val="000000"/>
                <w:sz w:val="22"/>
                <w:szCs w:val="22"/>
                <w:lang w:eastAsia="en-GB"/>
              </w:rPr>
            </w:pPr>
            <w:r w:rsidRPr="00913689">
              <w:rPr>
                <w:rFonts w:ascii="Calibri" w:hAnsi="Calibri" w:cs="Calibri"/>
                <w:color w:val="000000"/>
                <w:sz w:val="22"/>
                <w:szCs w:val="22"/>
                <w:lang w:eastAsia="en-GB"/>
              </w:rPr>
              <w:t xml:space="preserve">          173,902 </w:t>
            </w:r>
          </w:p>
        </w:tc>
        <w:tc>
          <w:tcPr>
            <w:tcW w:w="527" w:type="pct"/>
            <w:tcBorders>
              <w:top w:val="nil"/>
              <w:left w:val="nil"/>
              <w:bottom w:val="single" w:sz="8" w:space="0" w:color="auto"/>
              <w:right w:val="nil"/>
            </w:tcBorders>
            <w:shd w:val="clear" w:color="auto" w:fill="auto"/>
            <w:vAlign w:val="center"/>
            <w:hideMark/>
          </w:tcPr>
          <w:p w14:paraId="6BD64688" w14:textId="46D792EC" w:rsidR="00913689" w:rsidRPr="00913689" w:rsidRDefault="00913689" w:rsidP="00135F6A">
            <w:pPr>
              <w:jc w:val="center"/>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19,358</w:t>
            </w:r>
          </w:p>
        </w:tc>
        <w:tc>
          <w:tcPr>
            <w:tcW w:w="528" w:type="pct"/>
            <w:tcBorders>
              <w:top w:val="nil"/>
              <w:left w:val="nil"/>
              <w:bottom w:val="single" w:sz="8" w:space="0" w:color="auto"/>
              <w:right w:val="nil"/>
            </w:tcBorders>
            <w:shd w:val="clear" w:color="auto" w:fill="auto"/>
            <w:vAlign w:val="center"/>
            <w:hideMark/>
          </w:tcPr>
          <w:p w14:paraId="165CAD98" w14:textId="77777777" w:rsidR="00913689" w:rsidRPr="00913689" w:rsidRDefault="00913689" w:rsidP="00913689">
            <w:pPr>
              <w:rPr>
                <w:rFonts w:ascii="Calibri" w:hAnsi="Calibri" w:cs="Calibri"/>
                <w:color w:val="000000"/>
                <w:sz w:val="22"/>
                <w:szCs w:val="22"/>
                <w:lang w:eastAsia="en-GB"/>
              </w:rPr>
            </w:pPr>
            <w:r w:rsidRPr="00913689">
              <w:rPr>
                <w:rFonts w:ascii="Calibri" w:hAnsi="Calibri" w:cs="Calibri"/>
                <w:color w:val="000000"/>
                <w:sz w:val="22"/>
                <w:szCs w:val="22"/>
                <w:lang w:eastAsia="en-GB"/>
              </w:rPr>
              <w:t xml:space="preserve">          193,260 </w:t>
            </w:r>
          </w:p>
        </w:tc>
        <w:tc>
          <w:tcPr>
            <w:tcW w:w="526" w:type="pct"/>
            <w:tcBorders>
              <w:top w:val="nil"/>
              <w:left w:val="nil"/>
              <w:bottom w:val="single" w:sz="8" w:space="0" w:color="auto"/>
              <w:right w:val="nil"/>
            </w:tcBorders>
            <w:shd w:val="clear" w:color="auto" w:fill="auto"/>
            <w:vAlign w:val="center"/>
            <w:hideMark/>
          </w:tcPr>
          <w:p w14:paraId="7C7C6021" w14:textId="77777777" w:rsidR="00913689" w:rsidRPr="00913689" w:rsidRDefault="00913689" w:rsidP="00913689">
            <w:pPr>
              <w:rPr>
                <w:rFonts w:ascii="Calibri" w:hAnsi="Calibri" w:cs="Calibri"/>
                <w:color w:val="000000"/>
                <w:sz w:val="22"/>
                <w:szCs w:val="22"/>
                <w:lang w:eastAsia="en-GB"/>
              </w:rPr>
            </w:pPr>
            <w:r w:rsidRPr="00913689">
              <w:rPr>
                <w:rFonts w:ascii="Calibri" w:hAnsi="Calibri" w:cs="Calibri"/>
                <w:color w:val="000000"/>
                <w:sz w:val="22"/>
                <w:szCs w:val="22"/>
                <w:lang w:eastAsia="en-GB"/>
              </w:rPr>
              <w:t xml:space="preserve">          136,454 </w:t>
            </w:r>
          </w:p>
        </w:tc>
        <w:tc>
          <w:tcPr>
            <w:tcW w:w="527" w:type="pct"/>
            <w:tcBorders>
              <w:top w:val="nil"/>
              <w:left w:val="nil"/>
              <w:bottom w:val="single" w:sz="8" w:space="0" w:color="auto"/>
              <w:right w:val="nil"/>
            </w:tcBorders>
            <w:shd w:val="clear" w:color="auto" w:fill="auto"/>
            <w:vAlign w:val="center"/>
            <w:hideMark/>
          </w:tcPr>
          <w:p w14:paraId="4A80CFDE" w14:textId="77777777" w:rsidR="00913689" w:rsidRPr="00913689" w:rsidRDefault="00913689" w:rsidP="00913689">
            <w:pPr>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 xml:space="preserve">            20,072 </w:t>
            </w:r>
          </w:p>
        </w:tc>
        <w:tc>
          <w:tcPr>
            <w:tcW w:w="462" w:type="pct"/>
            <w:tcBorders>
              <w:top w:val="nil"/>
              <w:left w:val="nil"/>
              <w:bottom w:val="single" w:sz="8" w:space="0" w:color="auto"/>
              <w:right w:val="nil"/>
            </w:tcBorders>
            <w:shd w:val="clear" w:color="auto" w:fill="auto"/>
            <w:vAlign w:val="center"/>
            <w:hideMark/>
          </w:tcPr>
          <w:p w14:paraId="4AB3577B" w14:textId="77777777" w:rsidR="00913689" w:rsidRPr="00913689" w:rsidRDefault="00913689" w:rsidP="00913689">
            <w:pPr>
              <w:rPr>
                <w:rFonts w:ascii="Calibri" w:hAnsi="Calibri" w:cs="Calibri"/>
                <w:color w:val="000000"/>
                <w:sz w:val="22"/>
                <w:szCs w:val="22"/>
                <w:lang w:eastAsia="en-GB"/>
              </w:rPr>
            </w:pPr>
            <w:r w:rsidRPr="00913689">
              <w:rPr>
                <w:rFonts w:ascii="Calibri" w:hAnsi="Calibri" w:cs="Calibri"/>
                <w:color w:val="000000"/>
                <w:sz w:val="22"/>
                <w:szCs w:val="22"/>
                <w:lang w:eastAsia="en-GB"/>
              </w:rPr>
              <w:t xml:space="preserve">          156,526 </w:t>
            </w:r>
          </w:p>
        </w:tc>
      </w:tr>
      <w:tr w:rsidR="00135F6A" w:rsidRPr="00913689" w14:paraId="062658D2" w14:textId="77777777" w:rsidTr="00135F6A">
        <w:trPr>
          <w:trHeight w:val="252"/>
        </w:trPr>
        <w:tc>
          <w:tcPr>
            <w:tcW w:w="151" w:type="pct"/>
            <w:tcBorders>
              <w:top w:val="nil"/>
              <w:left w:val="nil"/>
              <w:bottom w:val="nil"/>
              <w:right w:val="nil"/>
            </w:tcBorders>
            <w:shd w:val="clear" w:color="auto" w:fill="auto"/>
            <w:vAlign w:val="center"/>
            <w:hideMark/>
          </w:tcPr>
          <w:p w14:paraId="130CE846" w14:textId="77777777" w:rsidR="00913689" w:rsidRPr="00913689" w:rsidRDefault="00913689" w:rsidP="00913689">
            <w:pPr>
              <w:rPr>
                <w:rFonts w:ascii="Calibri" w:hAnsi="Calibri" w:cs="Calibri"/>
                <w:color w:val="000000"/>
                <w:sz w:val="22"/>
                <w:szCs w:val="22"/>
                <w:lang w:eastAsia="en-GB"/>
              </w:rPr>
            </w:pPr>
          </w:p>
        </w:tc>
        <w:tc>
          <w:tcPr>
            <w:tcW w:w="1558" w:type="pct"/>
            <w:tcBorders>
              <w:top w:val="nil"/>
              <w:left w:val="nil"/>
              <w:bottom w:val="nil"/>
              <w:right w:val="nil"/>
            </w:tcBorders>
            <w:shd w:val="clear" w:color="auto" w:fill="auto"/>
            <w:vAlign w:val="center"/>
            <w:hideMark/>
          </w:tcPr>
          <w:p w14:paraId="71378B43" w14:textId="77777777" w:rsidR="00913689" w:rsidRPr="00913689" w:rsidRDefault="00913689" w:rsidP="00913689">
            <w:pPr>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 xml:space="preserve"> </w:t>
            </w:r>
          </w:p>
        </w:tc>
        <w:tc>
          <w:tcPr>
            <w:tcW w:w="721" w:type="pct"/>
            <w:tcBorders>
              <w:top w:val="nil"/>
              <w:left w:val="nil"/>
              <w:bottom w:val="nil"/>
              <w:right w:val="nil"/>
            </w:tcBorders>
            <w:shd w:val="clear" w:color="auto" w:fill="auto"/>
            <w:vAlign w:val="center"/>
            <w:hideMark/>
          </w:tcPr>
          <w:p w14:paraId="7AE66E44" w14:textId="77777777" w:rsidR="00913689" w:rsidRPr="00913689" w:rsidRDefault="00913689" w:rsidP="00913689">
            <w:pPr>
              <w:rPr>
                <w:rFonts w:ascii="Calibri" w:hAnsi="Calibri" w:cs="Calibri"/>
                <w:b w:val="0"/>
                <w:bCs w:val="0"/>
                <w:color w:val="000000"/>
                <w:sz w:val="22"/>
                <w:szCs w:val="22"/>
                <w:lang w:eastAsia="en-GB"/>
              </w:rPr>
            </w:pPr>
          </w:p>
        </w:tc>
        <w:tc>
          <w:tcPr>
            <w:tcW w:w="527" w:type="pct"/>
            <w:tcBorders>
              <w:top w:val="nil"/>
              <w:left w:val="nil"/>
              <w:bottom w:val="nil"/>
              <w:right w:val="nil"/>
            </w:tcBorders>
            <w:shd w:val="clear" w:color="auto" w:fill="auto"/>
            <w:vAlign w:val="center"/>
            <w:hideMark/>
          </w:tcPr>
          <w:p w14:paraId="75211A51" w14:textId="77777777" w:rsidR="00913689" w:rsidRPr="00913689" w:rsidRDefault="00913689" w:rsidP="00913689">
            <w:pPr>
              <w:rPr>
                <w:rFonts w:ascii="Times New Roman" w:hAnsi="Times New Roman" w:cs="Times New Roman"/>
                <w:b w:val="0"/>
                <w:bCs w:val="0"/>
                <w:sz w:val="20"/>
                <w:szCs w:val="20"/>
                <w:lang w:eastAsia="en-GB"/>
              </w:rPr>
            </w:pPr>
          </w:p>
        </w:tc>
        <w:tc>
          <w:tcPr>
            <w:tcW w:w="528" w:type="pct"/>
            <w:tcBorders>
              <w:top w:val="nil"/>
              <w:left w:val="nil"/>
              <w:bottom w:val="nil"/>
              <w:right w:val="nil"/>
            </w:tcBorders>
            <w:shd w:val="clear" w:color="auto" w:fill="auto"/>
            <w:vAlign w:val="center"/>
            <w:hideMark/>
          </w:tcPr>
          <w:p w14:paraId="11FB79C2" w14:textId="77777777" w:rsidR="00913689" w:rsidRPr="00913689" w:rsidRDefault="00913689" w:rsidP="00913689">
            <w:pPr>
              <w:rPr>
                <w:rFonts w:ascii="Times New Roman" w:hAnsi="Times New Roman" w:cs="Times New Roman"/>
                <w:b w:val="0"/>
                <w:bCs w:val="0"/>
                <w:sz w:val="20"/>
                <w:szCs w:val="20"/>
                <w:lang w:eastAsia="en-GB"/>
              </w:rPr>
            </w:pPr>
          </w:p>
        </w:tc>
        <w:tc>
          <w:tcPr>
            <w:tcW w:w="526" w:type="pct"/>
            <w:tcBorders>
              <w:top w:val="nil"/>
              <w:left w:val="nil"/>
              <w:bottom w:val="nil"/>
              <w:right w:val="nil"/>
            </w:tcBorders>
            <w:shd w:val="clear" w:color="auto" w:fill="auto"/>
            <w:vAlign w:val="center"/>
            <w:hideMark/>
          </w:tcPr>
          <w:p w14:paraId="777AC357" w14:textId="77777777" w:rsidR="00913689" w:rsidRPr="00913689" w:rsidRDefault="00913689" w:rsidP="00913689">
            <w:pPr>
              <w:rPr>
                <w:rFonts w:ascii="Times New Roman" w:hAnsi="Times New Roman" w:cs="Times New Roman"/>
                <w:b w:val="0"/>
                <w:bCs w:val="0"/>
                <w:sz w:val="20"/>
                <w:szCs w:val="20"/>
                <w:lang w:eastAsia="en-GB"/>
              </w:rPr>
            </w:pPr>
          </w:p>
        </w:tc>
        <w:tc>
          <w:tcPr>
            <w:tcW w:w="527" w:type="pct"/>
            <w:tcBorders>
              <w:top w:val="nil"/>
              <w:left w:val="nil"/>
              <w:bottom w:val="nil"/>
              <w:right w:val="nil"/>
            </w:tcBorders>
            <w:shd w:val="clear" w:color="auto" w:fill="auto"/>
            <w:vAlign w:val="center"/>
            <w:hideMark/>
          </w:tcPr>
          <w:p w14:paraId="3BA4E5D4" w14:textId="77777777" w:rsidR="00913689" w:rsidRPr="00913689" w:rsidRDefault="00913689" w:rsidP="00913689">
            <w:pPr>
              <w:rPr>
                <w:rFonts w:ascii="Times New Roman" w:hAnsi="Times New Roman" w:cs="Times New Roman"/>
                <w:b w:val="0"/>
                <w:bCs w:val="0"/>
                <w:sz w:val="20"/>
                <w:szCs w:val="20"/>
                <w:lang w:eastAsia="en-GB"/>
              </w:rPr>
            </w:pPr>
          </w:p>
        </w:tc>
        <w:tc>
          <w:tcPr>
            <w:tcW w:w="462" w:type="pct"/>
            <w:tcBorders>
              <w:top w:val="nil"/>
              <w:left w:val="nil"/>
              <w:bottom w:val="nil"/>
              <w:right w:val="nil"/>
            </w:tcBorders>
            <w:shd w:val="clear" w:color="auto" w:fill="auto"/>
            <w:vAlign w:val="center"/>
            <w:hideMark/>
          </w:tcPr>
          <w:p w14:paraId="4011CE5B" w14:textId="77777777" w:rsidR="00913689" w:rsidRPr="00913689" w:rsidRDefault="00913689" w:rsidP="00913689">
            <w:pPr>
              <w:rPr>
                <w:rFonts w:ascii="Times New Roman" w:hAnsi="Times New Roman" w:cs="Times New Roman"/>
                <w:b w:val="0"/>
                <w:bCs w:val="0"/>
                <w:sz w:val="20"/>
                <w:szCs w:val="20"/>
                <w:lang w:eastAsia="en-GB"/>
              </w:rPr>
            </w:pPr>
          </w:p>
        </w:tc>
      </w:tr>
      <w:tr w:rsidR="00135F6A" w:rsidRPr="00913689" w14:paraId="768FC8BD" w14:textId="77777777" w:rsidTr="00135F6A">
        <w:trPr>
          <w:trHeight w:val="252"/>
        </w:trPr>
        <w:tc>
          <w:tcPr>
            <w:tcW w:w="151" w:type="pct"/>
            <w:tcBorders>
              <w:top w:val="nil"/>
              <w:left w:val="nil"/>
              <w:bottom w:val="nil"/>
              <w:right w:val="nil"/>
            </w:tcBorders>
            <w:shd w:val="clear" w:color="auto" w:fill="auto"/>
            <w:vAlign w:val="center"/>
            <w:hideMark/>
          </w:tcPr>
          <w:p w14:paraId="082A2903" w14:textId="77777777" w:rsidR="00913689" w:rsidRPr="00913689" w:rsidRDefault="00913689" w:rsidP="00913689">
            <w:pPr>
              <w:jc w:val="center"/>
              <w:rPr>
                <w:rFonts w:ascii="Comic Sans MS" w:hAnsi="Comic Sans MS"/>
                <w:color w:val="000000"/>
                <w:sz w:val="18"/>
                <w:szCs w:val="18"/>
                <w:lang w:eastAsia="en-GB"/>
              </w:rPr>
            </w:pPr>
            <w:r w:rsidRPr="00913689">
              <w:rPr>
                <w:rFonts w:ascii="Comic Sans MS" w:hAnsi="Comic Sans MS"/>
                <w:color w:val="000000"/>
                <w:sz w:val="18"/>
                <w:szCs w:val="18"/>
                <w:lang w:eastAsia="en-GB"/>
              </w:rPr>
              <w:t>7</w:t>
            </w:r>
          </w:p>
        </w:tc>
        <w:tc>
          <w:tcPr>
            <w:tcW w:w="1558" w:type="pct"/>
            <w:tcBorders>
              <w:top w:val="nil"/>
              <w:left w:val="nil"/>
              <w:bottom w:val="nil"/>
              <w:right w:val="nil"/>
            </w:tcBorders>
            <w:shd w:val="clear" w:color="auto" w:fill="auto"/>
            <w:noWrap/>
            <w:vAlign w:val="center"/>
            <w:hideMark/>
          </w:tcPr>
          <w:p w14:paraId="54741ED2" w14:textId="77777777" w:rsidR="00913689" w:rsidRPr="00913689" w:rsidRDefault="00913689" w:rsidP="00913689">
            <w:pPr>
              <w:rPr>
                <w:rFonts w:ascii="Calibri" w:hAnsi="Calibri" w:cs="Calibri"/>
                <w:color w:val="000000"/>
                <w:sz w:val="22"/>
                <w:szCs w:val="22"/>
                <w:lang w:eastAsia="en-GB"/>
              </w:rPr>
            </w:pPr>
            <w:r w:rsidRPr="00913689">
              <w:rPr>
                <w:rFonts w:ascii="Calibri" w:hAnsi="Calibri" w:cs="Calibri"/>
                <w:color w:val="000000"/>
                <w:sz w:val="22"/>
                <w:szCs w:val="22"/>
                <w:lang w:eastAsia="en-GB"/>
              </w:rPr>
              <w:t>Staff costs and numbers</w:t>
            </w:r>
          </w:p>
        </w:tc>
        <w:tc>
          <w:tcPr>
            <w:tcW w:w="721" w:type="pct"/>
            <w:tcBorders>
              <w:top w:val="nil"/>
              <w:left w:val="nil"/>
              <w:bottom w:val="nil"/>
              <w:right w:val="nil"/>
            </w:tcBorders>
            <w:shd w:val="clear" w:color="auto" w:fill="auto"/>
            <w:vAlign w:val="center"/>
            <w:hideMark/>
          </w:tcPr>
          <w:p w14:paraId="05CF4A1D" w14:textId="77777777" w:rsidR="00913689" w:rsidRPr="00913689" w:rsidRDefault="00913689" w:rsidP="00913689">
            <w:pPr>
              <w:rPr>
                <w:rFonts w:ascii="Calibri" w:hAnsi="Calibri" w:cs="Calibri"/>
                <w:color w:val="000000"/>
                <w:sz w:val="22"/>
                <w:szCs w:val="22"/>
                <w:lang w:eastAsia="en-GB"/>
              </w:rPr>
            </w:pPr>
          </w:p>
        </w:tc>
        <w:tc>
          <w:tcPr>
            <w:tcW w:w="527" w:type="pct"/>
            <w:tcBorders>
              <w:top w:val="nil"/>
              <w:left w:val="nil"/>
              <w:bottom w:val="nil"/>
              <w:right w:val="nil"/>
            </w:tcBorders>
            <w:shd w:val="clear" w:color="auto" w:fill="auto"/>
            <w:vAlign w:val="center"/>
            <w:hideMark/>
          </w:tcPr>
          <w:p w14:paraId="7C5AFC9E" w14:textId="77777777" w:rsidR="00913689" w:rsidRPr="00913689" w:rsidRDefault="00913689" w:rsidP="00913689">
            <w:pPr>
              <w:rPr>
                <w:rFonts w:ascii="Times New Roman" w:hAnsi="Times New Roman" w:cs="Times New Roman"/>
                <w:b w:val="0"/>
                <w:bCs w:val="0"/>
                <w:sz w:val="20"/>
                <w:szCs w:val="20"/>
                <w:lang w:eastAsia="en-GB"/>
              </w:rPr>
            </w:pPr>
          </w:p>
        </w:tc>
        <w:tc>
          <w:tcPr>
            <w:tcW w:w="528" w:type="pct"/>
            <w:tcBorders>
              <w:top w:val="nil"/>
              <w:left w:val="nil"/>
              <w:bottom w:val="nil"/>
              <w:right w:val="nil"/>
            </w:tcBorders>
            <w:shd w:val="clear" w:color="auto" w:fill="auto"/>
            <w:noWrap/>
            <w:vAlign w:val="center"/>
            <w:hideMark/>
          </w:tcPr>
          <w:p w14:paraId="499A418B" w14:textId="77777777" w:rsidR="00913689" w:rsidRPr="00913689" w:rsidRDefault="00913689" w:rsidP="00913689">
            <w:pPr>
              <w:jc w:val="right"/>
              <w:rPr>
                <w:rFonts w:ascii="Calibri" w:hAnsi="Calibri" w:cs="Calibri"/>
                <w:color w:val="000000"/>
                <w:sz w:val="22"/>
                <w:szCs w:val="22"/>
                <w:u w:val="single"/>
                <w:lang w:eastAsia="en-GB"/>
              </w:rPr>
            </w:pPr>
            <w:r w:rsidRPr="00913689">
              <w:rPr>
                <w:rFonts w:ascii="Calibri" w:hAnsi="Calibri" w:cs="Calibri"/>
                <w:color w:val="000000"/>
                <w:sz w:val="22"/>
                <w:szCs w:val="22"/>
                <w:u w:val="single"/>
                <w:lang w:eastAsia="en-GB"/>
              </w:rPr>
              <w:t>2024</w:t>
            </w:r>
          </w:p>
        </w:tc>
        <w:tc>
          <w:tcPr>
            <w:tcW w:w="526" w:type="pct"/>
            <w:tcBorders>
              <w:top w:val="nil"/>
              <w:left w:val="nil"/>
              <w:bottom w:val="nil"/>
              <w:right w:val="nil"/>
            </w:tcBorders>
            <w:shd w:val="clear" w:color="auto" w:fill="auto"/>
            <w:noWrap/>
            <w:vAlign w:val="bottom"/>
            <w:hideMark/>
          </w:tcPr>
          <w:p w14:paraId="3DD14CFC" w14:textId="77777777" w:rsidR="00913689" w:rsidRPr="00913689" w:rsidRDefault="00913689" w:rsidP="00913689">
            <w:pPr>
              <w:jc w:val="right"/>
              <w:rPr>
                <w:rFonts w:ascii="Calibri" w:hAnsi="Calibri" w:cs="Calibri"/>
                <w:color w:val="000000"/>
                <w:sz w:val="22"/>
                <w:szCs w:val="22"/>
                <w:u w:val="single"/>
                <w:lang w:eastAsia="en-GB"/>
              </w:rPr>
            </w:pPr>
          </w:p>
        </w:tc>
        <w:tc>
          <w:tcPr>
            <w:tcW w:w="527" w:type="pct"/>
            <w:tcBorders>
              <w:top w:val="nil"/>
              <w:left w:val="nil"/>
              <w:bottom w:val="nil"/>
              <w:right w:val="nil"/>
            </w:tcBorders>
            <w:shd w:val="clear" w:color="auto" w:fill="auto"/>
            <w:noWrap/>
            <w:vAlign w:val="bottom"/>
            <w:hideMark/>
          </w:tcPr>
          <w:p w14:paraId="21833112" w14:textId="77777777" w:rsidR="00913689" w:rsidRPr="00913689" w:rsidRDefault="00913689" w:rsidP="00913689">
            <w:pPr>
              <w:rPr>
                <w:rFonts w:ascii="Times New Roman" w:hAnsi="Times New Roman" w:cs="Times New Roman"/>
                <w:b w:val="0"/>
                <w:bCs w:val="0"/>
                <w:sz w:val="20"/>
                <w:szCs w:val="20"/>
                <w:lang w:eastAsia="en-GB"/>
              </w:rPr>
            </w:pPr>
          </w:p>
        </w:tc>
        <w:tc>
          <w:tcPr>
            <w:tcW w:w="462" w:type="pct"/>
            <w:tcBorders>
              <w:top w:val="nil"/>
              <w:left w:val="nil"/>
              <w:bottom w:val="nil"/>
              <w:right w:val="nil"/>
            </w:tcBorders>
            <w:shd w:val="clear" w:color="auto" w:fill="auto"/>
            <w:noWrap/>
            <w:vAlign w:val="center"/>
            <w:hideMark/>
          </w:tcPr>
          <w:p w14:paraId="40FE4AFE" w14:textId="77777777" w:rsidR="00913689" w:rsidRPr="00913689" w:rsidRDefault="00913689" w:rsidP="00913689">
            <w:pPr>
              <w:jc w:val="right"/>
              <w:rPr>
                <w:rFonts w:ascii="Calibri" w:hAnsi="Calibri" w:cs="Calibri"/>
                <w:color w:val="000000"/>
                <w:sz w:val="22"/>
                <w:szCs w:val="22"/>
                <w:u w:val="single"/>
                <w:lang w:eastAsia="en-GB"/>
              </w:rPr>
            </w:pPr>
            <w:r w:rsidRPr="00913689">
              <w:rPr>
                <w:rFonts w:ascii="Calibri" w:hAnsi="Calibri" w:cs="Calibri"/>
                <w:color w:val="000000"/>
                <w:sz w:val="22"/>
                <w:szCs w:val="22"/>
                <w:u w:val="single"/>
                <w:lang w:eastAsia="en-GB"/>
              </w:rPr>
              <w:t>2023</w:t>
            </w:r>
          </w:p>
        </w:tc>
      </w:tr>
      <w:tr w:rsidR="00135F6A" w:rsidRPr="00913689" w14:paraId="3576209E" w14:textId="77777777" w:rsidTr="00135F6A">
        <w:trPr>
          <w:trHeight w:val="252"/>
        </w:trPr>
        <w:tc>
          <w:tcPr>
            <w:tcW w:w="151" w:type="pct"/>
            <w:tcBorders>
              <w:top w:val="nil"/>
              <w:left w:val="nil"/>
              <w:bottom w:val="nil"/>
              <w:right w:val="nil"/>
            </w:tcBorders>
            <w:shd w:val="clear" w:color="auto" w:fill="auto"/>
            <w:vAlign w:val="center"/>
            <w:hideMark/>
          </w:tcPr>
          <w:p w14:paraId="0514EC08" w14:textId="77777777" w:rsidR="00913689" w:rsidRPr="00913689" w:rsidRDefault="00913689" w:rsidP="00913689">
            <w:pPr>
              <w:jc w:val="right"/>
              <w:rPr>
                <w:rFonts w:ascii="Calibri" w:hAnsi="Calibri" w:cs="Calibri"/>
                <w:color w:val="000000"/>
                <w:sz w:val="22"/>
                <w:szCs w:val="22"/>
                <w:u w:val="single"/>
                <w:lang w:eastAsia="en-GB"/>
              </w:rPr>
            </w:pPr>
          </w:p>
        </w:tc>
        <w:tc>
          <w:tcPr>
            <w:tcW w:w="1558" w:type="pct"/>
            <w:tcBorders>
              <w:top w:val="nil"/>
              <w:left w:val="nil"/>
              <w:bottom w:val="nil"/>
              <w:right w:val="nil"/>
            </w:tcBorders>
            <w:shd w:val="clear" w:color="auto" w:fill="auto"/>
            <w:vAlign w:val="center"/>
            <w:hideMark/>
          </w:tcPr>
          <w:p w14:paraId="0EAF9BA4" w14:textId="77777777" w:rsidR="00913689" w:rsidRPr="00913689" w:rsidRDefault="00913689" w:rsidP="00913689">
            <w:pPr>
              <w:jc w:val="center"/>
              <w:rPr>
                <w:rFonts w:ascii="Times New Roman" w:hAnsi="Times New Roman" w:cs="Times New Roman"/>
                <w:b w:val="0"/>
                <w:bCs w:val="0"/>
                <w:sz w:val="20"/>
                <w:szCs w:val="20"/>
                <w:lang w:eastAsia="en-GB"/>
              </w:rPr>
            </w:pPr>
          </w:p>
        </w:tc>
        <w:tc>
          <w:tcPr>
            <w:tcW w:w="721" w:type="pct"/>
            <w:tcBorders>
              <w:top w:val="nil"/>
              <w:left w:val="nil"/>
              <w:bottom w:val="nil"/>
              <w:right w:val="nil"/>
            </w:tcBorders>
            <w:shd w:val="clear" w:color="auto" w:fill="auto"/>
            <w:vAlign w:val="center"/>
            <w:hideMark/>
          </w:tcPr>
          <w:p w14:paraId="01F2A6EB" w14:textId="77777777" w:rsidR="00913689" w:rsidRPr="00913689" w:rsidRDefault="00913689" w:rsidP="00913689">
            <w:pPr>
              <w:rPr>
                <w:rFonts w:ascii="Times New Roman" w:hAnsi="Times New Roman" w:cs="Times New Roman"/>
                <w:b w:val="0"/>
                <w:bCs w:val="0"/>
                <w:sz w:val="20"/>
                <w:szCs w:val="20"/>
                <w:lang w:eastAsia="en-GB"/>
              </w:rPr>
            </w:pPr>
          </w:p>
        </w:tc>
        <w:tc>
          <w:tcPr>
            <w:tcW w:w="527" w:type="pct"/>
            <w:tcBorders>
              <w:top w:val="nil"/>
              <w:left w:val="nil"/>
              <w:bottom w:val="nil"/>
              <w:right w:val="nil"/>
            </w:tcBorders>
            <w:shd w:val="clear" w:color="auto" w:fill="auto"/>
            <w:vAlign w:val="center"/>
            <w:hideMark/>
          </w:tcPr>
          <w:p w14:paraId="54FA2BA9" w14:textId="77777777" w:rsidR="00913689" w:rsidRPr="00913689" w:rsidRDefault="00913689" w:rsidP="00913689">
            <w:pPr>
              <w:rPr>
                <w:rFonts w:ascii="Times New Roman" w:hAnsi="Times New Roman" w:cs="Times New Roman"/>
                <w:b w:val="0"/>
                <w:bCs w:val="0"/>
                <w:sz w:val="20"/>
                <w:szCs w:val="20"/>
                <w:lang w:eastAsia="en-GB"/>
              </w:rPr>
            </w:pPr>
          </w:p>
        </w:tc>
        <w:tc>
          <w:tcPr>
            <w:tcW w:w="528" w:type="pct"/>
            <w:tcBorders>
              <w:top w:val="nil"/>
              <w:left w:val="nil"/>
              <w:bottom w:val="nil"/>
              <w:right w:val="nil"/>
            </w:tcBorders>
            <w:shd w:val="clear" w:color="auto" w:fill="auto"/>
            <w:vAlign w:val="center"/>
            <w:hideMark/>
          </w:tcPr>
          <w:p w14:paraId="1C69C545" w14:textId="77777777" w:rsidR="00913689" w:rsidRPr="00913689" w:rsidRDefault="00913689" w:rsidP="00913689">
            <w:pPr>
              <w:jc w:val="center"/>
              <w:rPr>
                <w:rFonts w:ascii="Calibri" w:hAnsi="Calibri" w:cs="Calibri"/>
                <w:color w:val="000000"/>
                <w:sz w:val="22"/>
                <w:szCs w:val="22"/>
                <w:lang w:eastAsia="en-GB"/>
              </w:rPr>
            </w:pPr>
            <w:r w:rsidRPr="00913689">
              <w:rPr>
                <w:rFonts w:ascii="Calibri" w:hAnsi="Calibri" w:cs="Calibri"/>
                <w:color w:val="000000"/>
                <w:sz w:val="22"/>
                <w:szCs w:val="22"/>
                <w:lang w:eastAsia="en-GB"/>
              </w:rPr>
              <w:t>£</w:t>
            </w:r>
          </w:p>
        </w:tc>
        <w:tc>
          <w:tcPr>
            <w:tcW w:w="526" w:type="pct"/>
            <w:tcBorders>
              <w:top w:val="nil"/>
              <w:left w:val="nil"/>
              <w:bottom w:val="nil"/>
              <w:right w:val="nil"/>
            </w:tcBorders>
            <w:shd w:val="clear" w:color="auto" w:fill="auto"/>
            <w:vAlign w:val="center"/>
            <w:hideMark/>
          </w:tcPr>
          <w:p w14:paraId="20C1AE80" w14:textId="77777777" w:rsidR="00913689" w:rsidRPr="00913689" w:rsidRDefault="00913689" w:rsidP="00913689">
            <w:pPr>
              <w:jc w:val="center"/>
              <w:rPr>
                <w:rFonts w:ascii="Calibri" w:hAnsi="Calibri" w:cs="Calibri"/>
                <w:color w:val="000000"/>
                <w:sz w:val="22"/>
                <w:szCs w:val="22"/>
                <w:lang w:eastAsia="en-GB"/>
              </w:rPr>
            </w:pPr>
          </w:p>
        </w:tc>
        <w:tc>
          <w:tcPr>
            <w:tcW w:w="527" w:type="pct"/>
            <w:tcBorders>
              <w:top w:val="nil"/>
              <w:left w:val="nil"/>
              <w:bottom w:val="nil"/>
              <w:right w:val="nil"/>
            </w:tcBorders>
            <w:shd w:val="clear" w:color="auto" w:fill="auto"/>
            <w:vAlign w:val="center"/>
            <w:hideMark/>
          </w:tcPr>
          <w:p w14:paraId="41503473" w14:textId="77777777" w:rsidR="00913689" w:rsidRPr="00913689" w:rsidRDefault="00913689" w:rsidP="00913689">
            <w:pPr>
              <w:rPr>
                <w:rFonts w:ascii="Times New Roman" w:hAnsi="Times New Roman" w:cs="Times New Roman"/>
                <w:b w:val="0"/>
                <w:bCs w:val="0"/>
                <w:sz w:val="20"/>
                <w:szCs w:val="20"/>
                <w:lang w:eastAsia="en-GB"/>
              </w:rPr>
            </w:pPr>
          </w:p>
        </w:tc>
        <w:tc>
          <w:tcPr>
            <w:tcW w:w="462" w:type="pct"/>
            <w:tcBorders>
              <w:top w:val="nil"/>
              <w:left w:val="nil"/>
              <w:bottom w:val="nil"/>
              <w:right w:val="nil"/>
            </w:tcBorders>
            <w:shd w:val="clear" w:color="auto" w:fill="auto"/>
            <w:vAlign w:val="center"/>
            <w:hideMark/>
          </w:tcPr>
          <w:p w14:paraId="3CF8F259" w14:textId="77777777" w:rsidR="00913689" w:rsidRPr="00913689" w:rsidRDefault="00913689" w:rsidP="00913689">
            <w:pPr>
              <w:jc w:val="center"/>
              <w:rPr>
                <w:rFonts w:ascii="Calibri" w:hAnsi="Calibri" w:cs="Calibri"/>
                <w:color w:val="000000"/>
                <w:sz w:val="22"/>
                <w:szCs w:val="22"/>
                <w:lang w:eastAsia="en-GB"/>
              </w:rPr>
            </w:pPr>
            <w:r w:rsidRPr="00913689">
              <w:rPr>
                <w:rFonts w:ascii="Calibri" w:hAnsi="Calibri" w:cs="Calibri"/>
                <w:color w:val="000000"/>
                <w:sz w:val="22"/>
                <w:szCs w:val="22"/>
                <w:lang w:eastAsia="en-GB"/>
              </w:rPr>
              <w:t>£</w:t>
            </w:r>
          </w:p>
        </w:tc>
      </w:tr>
      <w:tr w:rsidR="00135F6A" w:rsidRPr="00913689" w14:paraId="18731344" w14:textId="77777777" w:rsidTr="00135F6A">
        <w:trPr>
          <w:trHeight w:val="252"/>
        </w:trPr>
        <w:tc>
          <w:tcPr>
            <w:tcW w:w="151" w:type="pct"/>
            <w:tcBorders>
              <w:top w:val="nil"/>
              <w:left w:val="nil"/>
              <w:bottom w:val="nil"/>
              <w:right w:val="nil"/>
            </w:tcBorders>
            <w:shd w:val="clear" w:color="auto" w:fill="auto"/>
            <w:vAlign w:val="center"/>
            <w:hideMark/>
          </w:tcPr>
          <w:p w14:paraId="0FCE108A" w14:textId="77777777" w:rsidR="00913689" w:rsidRPr="00913689" w:rsidRDefault="00913689" w:rsidP="00913689">
            <w:pPr>
              <w:jc w:val="center"/>
              <w:rPr>
                <w:rFonts w:ascii="Calibri" w:hAnsi="Calibri" w:cs="Calibri"/>
                <w:color w:val="000000"/>
                <w:sz w:val="22"/>
                <w:szCs w:val="22"/>
                <w:lang w:eastAsia="en-GB"/>
              </w:rPr>
            </w:pPr>
          </w:p>
        </w:tc>
        <w:tc>
          <w:tcPr>
            <w:tcW w:w="1558" w:type="pct"/>
            <w:tcBorders>
              <w:top w:val="nil"/>
              <w:left w:val="nil"/>
              <w:bottom w:val="nil"/>
              <w:right w:val="nil"/>
            </w:tcBorders>
            <w:shd w:val="clear" w:color="auto" w:fill="auto"/>
            <w:noWrap/>
            <w:vAlign w:val="center"/>
            <w:hideMark/>
          </w:tcPr>
          <w:p w14:paraId="6F5D2804" w14:textId="77777777" w:rsidR="00913689" w:rsidRPr="00913689" w:rsidRDefault="00913689" w:rsidP="00913689">
            <w:pPr>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Salaries and wages</w:t>
            </w:r>
          </w:p>
        </w:tc>
        <w:tc>
          <w:tcPr>
            <w:tcW w:w="721" w:type="pct"/>
            <w:tcBorders>
              <w:top w:val="nil"/>
              <w:left w:val="nil"/>
              <w:bottom w:val="nil"/>
              <w:right w:val="nil"/>
            </w:tcBorders>
            <w:shd w:val="clear" w:color="auto" w:fill="auto"/>
            <w:vAlign w:val="center"/>
            <w:hideMark/>
          </w:tcPr>
          <w:p w14:paraId="63D50FE5" w14:textId="77777777" w:rsidR="00913689" w:rsidRPr="00913689" w:rsidRDefault="00913689" w:rsidP="00913689">
            <w:pPr>
              <w:rPr>
                <w:rFonts w:ascii="Calibri" w:hAnsi="Calibri" w:cs="Calibri"/>
                <w:b w:val="0"/>
                <w:bCs w:val="0"/>
                <w:color w:val="000000"/>
                <w:sz w:val="22"/>
                <w:szCs w:val="22"/>
                <w:lang w:eastAsia="en-GB"/>
              </w:rPr>
            </w:pPr>
          </w:p>
        </w:tc>
        <w:tc>
          <w:tcPr>
            <w:tcW w:w="527" w:type="pct"/>
            <w:tcBorders>
              <w:top w:val="nil"/>
              <w:left w:val="nil"/>
              <w:bottom w:val="nil"/>
              <w:right w:val="nil"/>
            </w:tcBorders>
            <w:shd w:val="clear" w:color="auto" w:fill="auto"/>
            <w:vAlign w:val="center"/>
            <w:hideMark/>
          </w:tcPr>
          <w:p w14:paraId="7FCFBA80" w14:textId="77777777" w:rsidR="00913689" w:rsidRPr="00913689" w:rsidRDefault="00913689" w:rsidP="00913689">
            <w:pPr>
              <w:rPr>
                <w:rFonts w:ascii="Times New Roman" w:hAnsi="Times New Roman" w:cs="Times New Roman"/>
                <w:b w:val="0"/>
                <w:bCs w:val="0"/>
                <w:sz w:val="20"/>
                <w:szCs w:val="20"/>
                <w:lang w:eastAsia="en-GB"/>
              </w:rPr>
            </w:pPr>
          </w:p>
        </w:tc>
        <w:tc>
          <w:tcPr>
            <w:tcW w:w="528" w:type="pct"/>
            <w:tcBorders>
              <w:top w:val="nil"/>
              <w:left w:val="nil"/>
              <w:bottom w:val="nil"/>
              <w:right w:val="nil"/>
            </w:tcBorders>
            <w:shd w:val="clear" w:color="auto" w:fill="auto"/>
            <w:vAlign w:val="center"/>
            <w:hideMark/>
          </w:tcPr>
          <w:p w14:paraId="5F32B96F" w14:textId="77777777" w:rsidR="00913689" w:rsidRPr="00913689" w:rsidRDefault="00913689" w:rsidP="00913689">
            <w:pPr>
              <w:jc w:val="right"/>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 xml:space="preserve">            20,976 </w:t>
            </w:r>
          </w:p>
        </w:tc>
        <w:tc>
          <w:tcPr>
            <w:tcW w:w="526" w:type="pct"/>
            <w:tcBorders>
              <w:top w:val="nil"/>
              <w:left w:val="nil"/>
              <w:bottom w:val="nil"/>
              <w:right w:val="nil"/>
            </w:tcBorders>
            <w:shd w:val="clear" w:color="auto" w:fill="auto"/>
            <w:vAlign w:val="center"/>
            <w:hideMark/>
          </w:tcPr>
          <w:p w14:paraId="3800B7C2" w14:textId="77777777" w:rsidR="00913689" w:rsidRPr="00913689" w:rsidRDefault="00913689" w:rsidP="00913689">
            <w:pPr>
              <w:jc w:val="right"/>
              <w:rPr>
                <w:rFonts w:ascii="Calibri" w:hAnsi="Calibri" w:cs="Calibri"/>
                <w:b w:val="0"/>
                <w:bCs w:val="0"/>
                <w:color w:val="000000"/>
                <w:sz w:val="22"/>
                <w:szCs w:val="22"/>
                <w:lang w:eastAsia="en-GB"/>
              </w:rPr>
            </w:pPr>
          </w:p>
        </w:tc>
        <w:tc>
          <w:tcPr>
            <w:tcW w:w="527" w:type="pct"/>
            <w:tcBorders>
              <w:top w:val="nil"/>
              <w:left w:val="nil"/>
              <w:bottom w:val="nil"/>
              <w:right w:val="nil"/>
            </w:tcBorders>
            <w:shd w:val="clear" w:color="auto" w:fill="auto"/>
            <w:vAlign w:val="center"/>
            <w:hideMark/>
          </w:tcPr>
          <w:p w14:paraId="0E965E8D" w14:textId="77777777" w:rsidR="00913689" w:rsidRPr="00913689" w:rsidRDefault="00913689" w:rsidP="00913689">
            <w:pPr>
              <w:jc w:val="right"/>
              <w:rPr>
                <w:rFonts w:ascii="Times New Roman" w:hAnsi="Times New Roman" w:cs="Times New Roman"/>
                <w:b w:val="0"/>
                <w:bCs w:val="0"/>
                <w:sz w:val="20"/>
                <w:szCs w:val="20"/>
                <w:lang w:eastAsia="en-GB"/>
              </w:rPr>
            </w:pPr>
          </w:p>
        </w:tc>
        <w:tc>
          <w:tcPr>
            <w:tcW w:w="462" w:type="pct"/>
            <w:tcBorders>
              <w:top w:val="nil"/>
              <w:left w:val="nil"/>
              <w:bottom w:val="nil"/>
              <w:right w:val="nil"/>
            </w:tcBorders>
            <w:shd w:val="clear" w:color="auto" w:fill="auto"/>
            <w:vAlign w:val="center"/>
            <w:hideMark/>
          </w:tcPr>
          <w:p w14:paraId="39B60F3B" w14:textId="77777777" w:rsidR="00913689" w:rsidRPr="00913689" w:rsidRDefault="00913689" w:rsidP="00913689">
            <w:pPr>
              <w:jc w:val="right"/>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 xml:space="preserve">            22,933 </w:t>
            </w:r>
          </w:p>
        </w:tc>
      </w:tr>
      <w:tr w:rsidR="00135F6A" w:rsidRPr="00913689" w14:paraId="097C4AF1" w14:textId="77777777" w:rsidTr="00135F6A">
        <w:trPr>
          <w:trHeight w:val="252"/>
        </w:trPr>
        <w:tc>
          <w:tcPr>
            <w:tcW w:w="151" w:type="pct"/>
            <w:tcBorders>
              <w:top w:val="nil"/>
              <w:left w:val="nil"/>
              <w:bottom w:val="nil"/>
              <w:right w:val="nil"/>
            </w:tcBorders>
            <w:shd w:val="clear" w:color="auto" w:fill="auto"/>
            <w:vAlign w:val="center"/>
            <w:hideMark/>
          </w:tcPr>
          <w:p w14:paraId="11B6E076" w14:textId="77777777" w:rsidR="00913689" w:rsidRPr="00913689" w:rsidRDefault="00913689" w:rsidP="00913689">
            <w:pPr>
              <w:jc w:val="right"/>
              <w:rPr>
                <w:rFonts w:ascii="Calibri" w:hAnsi="Calibri" w:cs="Calibri"/>
                <w:b w:val="0"/>
                <w:bCs w:val="0"/>
                <w:color w:val="000000"/>
                <w:sz w:val="22"/>
                <w:szCs w:val="22"/>
                <w:lang w:eastAsia="en-GB"/>
              </w:rPr>
            </w:pPr>
          </w:p>
        </w:tc>
        <w:tc>
          <w:tcPr>
            <w:tcW w:w="1558" w:type="pct"/>
            <w:tcBorders>
              <w:top w:val="nil"/>
              <w:left w:val="nil"/>
              <w:bottom w:val="nil"/>
              <w:right w:val="nil"/>
            </w:tcBorders>
            <w:shd w:val="clear" w:color="auto" w:fill="auto"/>
            <w:noWrap/>
            <w:vAlign w:val="center"/>
            <w:hideMark/>
          </w:tcPr>
          <w:p w14:paraId="2FCDD0A8" w14:textId="77777777" w:rsidR="00913689" w:rsidRPr="00913689" w:rsidRDefault="00913689" w:rsidP="00913689">
            <w:pPr>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Social security costs and pension</w:t>
            </w:r>
          </w:p>
        </w:tc>
        <w:tc>
          <w:tcPr>
            <w:tcW w:w="721" w:type="pct"/>
            <w:tcBorders>
              <w:top w:val="nil"/>
              <w:left w:val="nil"/>
              <w:bottom w:val="nil"/>
              <w:right w:val="nil"/>
            </w:tcBorders>
            <w:shd w:val="clear" w:color="auto" w:fill="auto"/>
            <w:vAlign w:val="center"/>
            <w:hideMark/>
          </w:tcPr>
          <w:p w14:paraId="05CA82F1" w14:textId="77777777" w:rsidR="00913689" w:rsidRPr="00913689" w:rsidRDefault="00913689" w:rsidP="00913689">
            <w:pPr>
              <w:rPr>
                <w:rFonts w:ascii="Calibri" w:hAnsi="Calibri" w:cs="Calibri"/>
                <w:b w:val="0"/>
                <w:bCs w:val="0"/>
                <w:color w:val="000000"/>
                <w:sz w:val="22"/>
                <w:szCs w:val="22"/>
                <w:lang w:eastAsia="en-GB"/>
              </w:rPr>
            </w:pPr>
          </w:p>
        </w:tc>
        <w:tc>
          <w:tcPr>
            <w:tcW w:w="527" w:type="pct"/>
            <w:tcBorders>
              <w:top w:val="nil"/>
              <w:left w:val="nil"/>
              <w:bottom w:val="nil"/>
              <w:right w:val="nil"/>
            </w:tcBorders>
            <w:shd w:val="clear" w:color="auto" w:fill="auto"/>
            <w:vAlign w:val="center"/>
            <w:hideMark/>
          </w:tcPr>
          <w:p w14:paraId="450E1D16" w14:textId="77777777" w:rsidR="00913689" w:rsidRPr="00913689" w:rsidRDefault="00913689" w:rsidP="00913689">
            <w:pPr>
              <w:rPr>
                <w:rFonts w:ascii="Times New Roman" w:hAnsi="Times New Roman" w:cs="Times New Roman"/>
                <w:b w:val="0"/>
                <w:bCs w:val="0"/>
                <w:sz w:val="20"/>
                <w:szCs w:val="20"/>
                <w:lang w:eastAsia="en-GB"/>
              </w:rPr>
            </w:pPr>
          </w:p>
        </w:tc>
        <w:tc>
          <w:tcPr>
            <w:tcW w:w="528" w:type="pct"/>
            <w:tcBorders>
              <w:top w:val="nil"/>
              <w:left w:val="nil"/>
              <w:bottom w:val="nil"/>
              <w:right w:val="nil"/>
            </w:tcBorders>
            <w:shd w:val="clear" w:color="auto" w:fill="auto"/>
            <w:vAlign w:val="center"/>
            <w:hideMark/>
          </w:tcPr>
          <w:p w14:paraId="497E9E0C" w14:textId="77777777" w:rsidR="00913689" w:rsidRPr="00913689" w:rsidRDefault="00913689" w:rsidP="00913689">
            <w:pPr>
              <w:jc w:val="right"/>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 xml:space="preserve">                  970 </w:t>
            </w:r>
          </w:p>
        </w:tc>
        <w:tc>
          <w:tcPr>
            <w:tcW w:w="526" w:type="pct"/>
            <w:tcBorders>
              <w:top w:val="nil"/>
              <w:left w:val="nil"/>
              <w:bottom w:val="nil"/>
              <w:right w:val="nil"/>
            </w:tcBorders>
            <w:shd w:val="clear" w:color="auto" w:fill="auto"/>
            <w:vAlign w:val="center"/>
            <w:hideMark/>
          </w:tcPr>
          <w:p w14:paraId="19821006" w14:textId="77777777" w:rsidR="00913689" w:rsidRPr="00913689" w:rsidRDefault="00913689" w:rsidP="00913689">
            <w:pPr>
              <w:jc w:val="right"/>
              <w:rPr>
                <w:rFonts w:ascii="Calibri" w:hAnsi="Calibri" w:cs="Calibri"/>
                <w:b w:val="0"/>
                <w:bCs w:val="0"/>
                <w:color w:val="000000"/>
                <w:sz w:val="22"/>
                <w:szCs w:val="22"/>
                <w:lang w:eastAsia="en-GB"/>
              </w:rPr>
            </w:pPr>
          </w:p>
        </w:tc>
        <w:tc>
          <w:tcPr>
            <w:tcW w:w="527" w:type="pct"/>
            <w:tcBorders>
              <w:top w:val="nil"/>
              <w:left w:val="nil"/>
              <w:bottom w:val="nil"/>
              <w:right w:val="nil"/>
            </w:tcBorders>
            <w:shd w:val="clear" w:color="auto" w:fill="auto"/>
            <w:vAlign w:val="center"/>
            <w:hideMark/>
          </w:tcPr>
          <w:p w14:paraId="2DAD6B9B" w14:textId="77777777" w:rsidR="00913689" w:rsidRPr="00913689" w:rsidRDefault="00913689" w:rsidP="00913689">
            <w:pPr>
              <w:jc w:val="right"/>
              <w:rPr>
                <w:rFonts w:ascii="Times New Roman" w:hAnsi="Times New Roman" w:cs="Times New Roman"/>
                <w:b w:val="0"/>
                <w:bCs w:val="0"/>
                <w:sz w:val="20"/>
                <w:szCs w:val="20"/>
                <w:lang w:eastAsia="en-GB"/>
              </w:rPr>
            </w:pPr>
          </w:p>
        </w:tc>
        <w:tc>
          <w:tcPr>
            <w:tcW w:w="462" w:type="pct"/>
            <w:tcBorders>
              <w:top w:val="nil"/>
              <w:left w:val="nil"/>
              <w:bottom w:val="nil"/>
              <w:right w:val="nil"/>
            </w:tcBorders>
            <w:shd w:val="clear" w:color="auto" w:fill="auto"/>
            <w:vAlign w:val="center"/>
            <w:hideMark/>
          </w:tcPr>
          <w:p w14:paraId="7105E057" w14:textId="77777777" w:rsidR="00913689" w:rsidRPr="00913689" w:rsidRDefault="00913689" w:rsidP="00913689">
            <w:pPr>
              <w:jc w:val="right"/>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 xml:space="preserve">              1,799 </w:t>
            </w:r>
          </w:p>
        </w:tc>
      </w:tr>
      <w:tr w:rsidR="00135F6A" w:rsidRPr="00913689" w14:paraId="5DE10BE6" w14:textId="77777777" w:rsidTr="00135F6A">
        <w:trPr>
          <w:trHeight w:val="239"/>
        </w:trPr>
        <w:tc>
          <w:tcPr>
            <w:tcW w:w="151" w:type="pct"/>
            <w:tcBorders>
              <w:top w:val="nil"/>
              <w:left w:val="nil"/>
              <w:bottom w:val="nil"/>
              <w:right w:val="nil"/>
            </w:tcBorders>
            <w:shd w:val="clear" w:color="auto" w:fill="auto"/>
            <w:vAlign w:val="center"/>
            <w:hideMark/>
          </w:tcPr>
          <w:p w14:paraId="0053B13C" w14:textId="77777777" w:rsidR="00913689" w:rsidRPr="00913689" w:rsidRDefault="00913689" w:rsidP="00913689">
            <w:pPr>
              <w:jc w:val="right"/>
              <w:rPr>
                <w:rFonts w:ascii="Calibri" w:hAnsi="Calibri" w:cs="Calibri"/>
                <w:b w:val="0"/>
                <w:bCs w:val="0"/>
                <w:color w:val="000000"/>
                <w:sz w:val="22"/>
                <w:szCs w:val="22"/>
                <w:lang w:eastAsia="en-GB"/>
              </w:rPr>
            </w:pPr>
          </w:p>
        </w:tc>
        <w:tc>
          <w:tcPr>
            <w:tcW w:w="1558" w:type="pct"/>
            <w:tcBorders>
              <w:top w:val="nil"/>
              <w:left w:val="nil"/>
              <w:bottom w:val="nil"/>
              <w:right w:val="nil"/>
            </w:tcBorders>
            <w:shd w:val="clear" w:color="auto" w:fill="auto"/>
            <w:vAlign w:val="center"/>
            <w:hideMark/>
          </w:tcPr>
          <w:p w14:paraId="25C2E852" w14:textId="77777777" w:rsidR="00913689" w:rsidRPr="00913689" w:rsidRDefault="00913689" w:rsidP="00913689">
            <w:pPr>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Total</w:t>
            </w:r>
          </w:p>
        </w:tc>
        <w:tc>
          <w:tcPr>
            <w:tcW w:w="721" w:type="pct"/>
            <w:tcBorders>
              <w:top w:val="nil"/>
              <w:left w:val="nil"/>
              <w:bottom w:val="nil"/>
              <w:right w:val="nil"/>
            </w:tcBorders>
            <w:shd w:val="clear" w:color="auto" w:fill="auto"/>
            <w:vAlign w:val="center"/>
            <w:hideMark/>
          </w:tcPr>
          <w:p w14:paraId="41575AFF" w14:textId="77777777" w:rsidR="00913689" w:rsidRPr="00913689" w:rsidRDefault="00913689" w:rsidP="00913689">
            <w:pPr>
              <w:rPr>
                <w:rFonts w:ascii="Calibri" w:hAnsi="Calibri" w:cs="Calibri"/>
                <w:b w:val="0"/>
                <w:bCs w:val="0"/>
                <w:color w:val="000000"/>
                <w:sz w:val="22"/>
                <w:szCs w:val="22"/>
                <w:lang w:eastAsia="en-GB"/>
              </w:rPr>
            </w:pPr>
          </w:p>
        </w:tc>
        <w:tc>
          <w:tcPr>
            <w:tcW w:w="527" w:type="pct"/>
            <w:tcBorders>
              <w:top w:val="nil"/>
              <w:left w:val="nil"/>
              <w:bottom w:val="nil"/>
              <w:right w:val="nil"/>
            </w:tcBorders>
            <w:shd w:val="clear" w:color="auto" w:fill="auto"/>
            <w:vAlign w:val="center"/>
            <w:hideMark/>
          </w:tcPr>
          <w:p w14:paraId="4F4ABC42" w14:textId="77777777" w:rsidR="00913689" w:rsidRPr="00913689" w:rsidRDefault="00913689" w:rsidP="00913689">
            <w:pPr>
              <w:rPr>
                <w:rFonts w:ascii="Times New Roman" w:hAnsi="Times New Roman" w:cs="Times New Roman"/>
                <w:b w:val="0"/>
                <w:bCs w:val="0"/>
                <w:sz w:val="20"/>
                <w:szCs w:val="20"/>
                <w:lang w:eastAsia="en-GB"/>
              </w:rPr>
            </w:pPr>
          </w:p>
        </w:tc>
        <w:tc>
          <w:tcPr>
            <w:tcW w:w="528" w:type="pct"/>
            <w:tcBorders>
              <w:top w:val="single" w:sz="4" w:space="0" w:color="auto"/>
              <w:left w:val="nil"/>
              <w:bottom w:val="single" w:sz="8" w:space="0" w:color="auto"/>
              <w:right w:val="nil"/>
            </w:tcBorders>
            <w:shd w:val="clear" w:color="auto" w:fill="auto"/>
            <w:vAlign w:val="center"/>
            <w:hideMark/>
          </w:tcPr>
          <w:p w14:paraId="0124FEBB" w14:textId="77777777" w:rsidR="00913689" w:rsidRPr="00913689" w:rsidRDefault="00913689" w:rsidP="00913689">
            <w:pPr>
              <w:jc w:val="right"/>
              <w:rPr>
                <w:rFonts w:ascii="Calibri" w:hAnsi="Calibri" w:cs="Calibri"/>
                <w:color w:val="000000"/>
                <w:sz w:val="22"/>
                <w:szCs w:val="22"/>
                <w:lang w:eastAsia="en-GB"/>
              </w:rPr>
            </w:pPr>
            <w:r w:rsidRPr="00913689">
              <w:rPr>
                <w:rFonts w:ascii="Calibri" w:hAnsi="Calibri" w:cs="Calibri"/>
                <w:color w:val="000000"/>
                <w:sz w:val="22"/>
                <w:szCs w:val="22"/>
                <w:lang w:eastAsia="en-GB"/>
              </w:rPr>
              <w:t xml:space="preserve">            21,946 </w:t>
            </w:r>
          </w:p>
        </w:tc>
        <w:tc>
          <w:tcPr>
            <w:tcW w:w="526" w:type="pct"/>
            <w:tcBorders>
              <w:top w:val="nil"/>
              <w:left w:val="nil"/>
              <w:bottom w:val="nil"/>
              <w:right w:val="nil"/>
            </w:tcBorders>
            <w:shd w:val="clear" w:color="auto" w:fill="auto"/>
            <w:vAlign w:val="center"/>
            <w:hideMark/>
          </w:tcPr>
          <w:p w14:paraId="034CFBBE" w14:textId="77777777" w:rsidR="00913689" w:rsidRPr="00913689" w:rsidRDefault="00913689" w:rsidP="00913689">
            <w:pPr>
              <w:jc w:val="right"/>
              <w:rPr>
                <w:rFonts w:ascii="Calibri" w:hAnsi="Calibri" w:cs="Calibri"/>
                <w:color w:val="000000"/>
                <w:sz w:val="22"/>
                <w:szCs w:val="22"/>
                <w:lang w:eastAsia="en-GB"/>
              </w:rPr>
            </w:pPr>
          </w:p>
        </w:tc>
        <w:tc>
          <w:tcPr>
            <w:tcW w:w="527" w:type="pct"/>
            <w:tcBorders>
              <w:top w:val="nil"/>
              <w:left w:val="nil"/>
              <w:bottom w:val="nil"/>
              <w:right w:val="nil"/>
            </w:tcBorders>
            <w:shd w:val="clear" w:color="auto" w:fill="auto"/>
            <w:vAlign w:val="center"/>
            <w:hideMark/>
          </w:tcPr>
          <w:p w14:paraId="3B625728" w14:textId="77777777" w:rsidR="00913689" w:rsidRPr="00913689" w:rsidRDefault="00913689" w:rsidP="00913689">
            <w:pPr>
              <w:jc w:val="right"/>
              <w:rPr>
                <w:rFonts w:ascii="Times New Roman" w:hAnsi="Times New Roman" w:cs="Times New Roman"/>
                <w:b w:val="0"/>
                <w:bCs w:val="0"/>
                <w:sz w:val="20"/>
                <w:szCs w:val="20"/>
                <w:lang w:eastAsia="en-GB"/>
              </w:rPr>
            </w:pPr>
          </w:p>
        </w:tc>
        <w:tc>
          <w:tcPr>
            <w:tcW w:w="462" w:type="pct"/>
            <w:tcBorders>
              <w:top w:val="single" w:sz="4" w:space="0" w:color="auto"/>
              <w:left w:val="nil"/>
              <w:bottom w:val="single" w:sz="8" w:space="0" w:color="auto"/>
              <w:right w:val="nil"/>
            </w:tcBorders>
            <w:shd w:val="clear" w:color="auto" w:fill="auto"/>
            <w:vAlign w:val="center"/>
            <w:hideMark/>
          </w:tcPr>
          <w:p w14:paraId="46B6622C" w14:textId="77777777" w:rsidR="00913689" w:rsidRPr="00913689" w:rsidRDefault="00913689" w:rsidP="00913689">
            <w:pPr>
              <w:jc w:val="right"/>
              <w:rPr>
                <w:rFonts w:ascii="Calibri" w:hAnsi="Calibri" w:cs="Calibri"/>
                <w:color w:val="000000"/>
                <w:sz w:val="22"/>
                <w:szCs w:val="22"/>
                <w:lang w:eastAsia="en-GB"/>
              </w:rPr>
            </w:pPr>
            <w:r w:rsidRPr="00913689">
              <w:rPr>
                <w:rFonts w:ascii="Calibri" w:hAnsi="Calibri" w:cs="Calibri"/>
                <w:color w:val="000000"/>
                <w:sz w:val="22"/>
                <w:szCs w:val="22"/>
                <w:lang w:eastAsia="en-GB"/>
              </w:rPr>
              <w:t xml:space="preserve">            24,732 </w:t>
            </w:r>
          </w:p>
        </w:tc>
      </w:tr>
      <w:tr w:rsidR="00913689" w:rsidRPr="00913689" w14:paraId="77E832A0" w14:textId="77777777" w:rsidTr="00135F6A">
        <w:trPr>
          <w:trHeight w:val="669"/>
        </w:trPr>
        <w:tc>
          <w:tcPr>
            <w:tcW w:w="151" w:type="pct"/>
            <w:tcBorders>
              <w:top w:val="nil"/>
              <w:left w:val="nil"/>
              <w:bottom w:val="nil"/>
              <w:right w:val="nil"/>
            </w:tcBorders>
            <w:shd w:val="clear" w:color="auto" w:fill="auto"/>
            <w:vAlign w:val="center"/>
            <w:hideMark/>
          </w:tcPr>
          <w:p w14:paraId="63BF8E99" w14:textId="77777777" w:rsidR="00913689" w:rsidRPr="00913689" w:rsidRDefault="00913689" w:rsidP="00913689">
            <w:pPr>
              <w:rPr>
                <w:rFonts w:ascii="Times New Roman" w:hAnsi="Times New Roman" w:cs="Times New Roman"/>
                <w:b w:val="0"/>
                <w:bCs w:val="0"/>
                <w:sz w:val="20"/>
                <w:szCs w:val="20"/>
                <w:lang w:eastAsia="en-GB"/>
              </w:rPr>
            </w:pPr>
          </w:p>
        </w:tc>
        <w:tc>
          <w:tcPr>
            <w:tcW w:w="4849" w:type="pct"/>
            <w:gridSpan w:val="7"/>
            <w:tcBorders>
              <w:top w:val="nil"/>
              <w:left w:val="nil"/>
              <w:bottom w:val="nil"/>
              <w:right w:val="nil"/>
            </w:tcBorders>
            <w:shd w:val="clear" w:color="auto" w:fill="auto"/>
            <w:vAlign w:val="center"/>
            <w:hideMark/>
          </w:tcPr>
          <w:p w14:paraId="0459E2A0" w14:textId="77777777" w:rsidR="000D3591" w:rsidRDefault="000D3591" w:rsidP="00913689">
            <w:pPr>
              <w:rPr>
                <w:rFonts w:ascii="Calibri" w:hAnsi="Calibri" w:cs="Calibri"/>
                <w:b w:val="0"/>
                <w:bCs w:val="0"/>
                <w:color w:val="000000"/>
                <w:sz w:val="22"/>
                <w:szCs w:val="22"/>
                <w:lang w:eastAsia="en-GB"/>
              </w:rPr>
            </w:pPr>
          </w:p>
          <w:p w14:paraId="46CE6AE8" w14:textId="22BE94A9" w:rsidR="00913689" w:rsidRPr="00913689" w:rsidRDefault="00913689" w:rsidP="00913689">
            <w:pPr>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 xml:space="preserve">The average number of employees during the year, calculated </w:t>
            </w:r>
            <w:proofErr w:type="gramStart"/>
            <w:r w:rsidRPr="00913689">
              <w:rPr>
                <w:rFonts w:ascii="Calibri" w:hAnsi="Calibri" w:cs="Calibri"/>
                <w:b w:val="0"/>
                <w:bCs w:val="0"/>
                <w:color w:val="000000"/>
                <w:sz w:val="22"/>
                <w:szCs w:val="22"/>
                <w:lang w:eastAsia="en-GB"/>
              </w:rPr>
              <w:t>on the basis of</w:t>
            </w:r>
            <w:proofErr w:type="gramEnd"/>
            <w:r w:rsidRPr="00913689">
              <w:rPr>
                <w:rFonts w:ascii="Calibri" w:hAnsi="Calibri" w:cs="Calibri"/>
                <w:b w:val="0"/>
                <w:bCs w:val="0"/>
                <w:color w:val="000000"/>
                <w:sz w:val="22"/>
                <w:szCs w:val="22"/>
                <w:lang w:eastAsia="en-GB"/>
              </w:rPr>
              <w:t xml:space="preserve"> a head count, was 4 in 2024 (2023,4) </w:t>
            </w:r>
            <w:r w:rsidRPr="00913689">
              <w:rPr>
                <w:rFonts w:ascii="Calibri" w:hAnsi="Calibri" w:cs="Calibri"/>
                <w:b w:val="0"/>
                <w:bCs w:val="0"/>
                <w:color w:val="000000"/>
                <w:sz w:val="22"/>
                <w:szCs w:val="22"/>
                <w:lang w:eastAsia="en-GB"/>
              </w:rPr>
              <w:br/>
              <w:t>analysed as follows:</w:t>
            </w:r>
            <w:r>
              <w:rPr>
                <w:rFonts w:ascii="Calibri" w:hAnsi="Calibri" w:cs="Calibri"/>
                <w:b w:val="0"/>
                <w:bCs w:val="0"/>
                <w:color w:val="000000"/>
                <w:sz w:val="22"/>
                <w:szCs w:val="22"/>
                <w:lang w:eastAsia="en-GB"/>
              </w:rPr>
              <w:t xml:space="preserve"> </w:t>
            </w:r>
            <w:r w:rsidRPr="00913689">
              <w:rPr>
                <w:rFonts w:ascii="Calibri" w:hAnsi="Calibri" w:cs="Calibri"/>
                <w:b w:val="0"/>
                <w:bCs w:val="0"/>
                <w:color w:val="000000"/>
                <w:sz w:val="22"/>
                <w:szCs w:val="22"/>
                <w:lang w:eastAsia="en-GB"/>
              </w:rPr>
              <w:t>Administration 1 (2023, 1), Music 1 (2023, 1) and Premises maintenance 2 (2023,2)</w:t>
            </w:r>
          </w:p>
        </w:tc>
      </w:tr>
      <w:tr w:rsidR="00913689" w:rsidRPr="00913689" w14:paraId="275898CB" w14:textId="77777777" w:rsidTr="00135F6A">
        <w:trPr>
          <w:trHeight w:val="416"/>
        </w:trPr>
        <w:tc>
          <w:tcPr>
            <w:tcW w:w="151" w:type="pct"/>
            <w:tcBorders>
              <w:top w:val="nil"/>
              <w:left w:val="nil"/>
              <w:bottom w:val="nil"/>
              <w:right w:val="nil"/>
            </w:tcBorders>
            <w:shd w:val="clear" w:color="auto" w:fill="auto"/>
            <w:vAlign w:val="center"/>
            <w:hideMark/>
          </w:tcPr>
          <w:p w14:paraId="21EB16FE" w14:textId="77777777" w:rsidR="00913689" w:rsidRPr="00913689" w:rsidRDefault="00913689" w:rsidP="00913689">
            <w:pPr>
              <w:rPr>
                <w:rFonts w:ascii="Calibri" w:hAnsi="Calibri" w:cs="Calibri"/>
                <w:b w:val="0"/>
                <w:bCs w:val="0"/>
                <w:color w:val="000000"/>
                <w:sz w:val="22"/>
                <w:szCs w:val="22"/>
                <w:lang w:eastAsia="en-GB"/>
              </w:rPr>
            </w:pPr>
          </w:p>
        </w:tc>
        <w:tc>
          <w:tcPr>
            <w:tcW w:w="3334" w:type="pct"/>
            <w:gridSpan w:val="4"/>
            <w:tcBorders>
              <w:top w:val="nil"/>
              <w:left w:val="nil"/>
              <w:bottom w:val="nil"/>
              <w:right w:val="nil"/>
            </w:tcBorders>
            <w:shd w:val="clear" w:color="auto" w:fill="auto"/>
            <w:noWrap/>
            <w:vAlign w:val="center"/>
            <w:hideMark/>
          </w:tcPr>
          <w:p w14:paraId="52DDD348" w14:textId="77777777" w:rsidR="00913689" w:rsidRPr="00913689" w:rsidRDefault="00913689" w:rsidP="00913689">
            <w:pPr>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 xml:space="preserve">No employee had employee benefits </w:t>
            </w:r>
            <w:proofErr w:type="gramStart"/>
            <w:r w:rsidRPr="00913689">
              <w:rPr>
                <w:rFonts w:ascii="Calibri" w:hAnsi="Calibri" w:cs="Calibri"/>
                <w:b w:val="0"/>
                <w:bCs w:val="0"/>
                <w:color w:val="000000"/>
                <w:sz w:val="22"/>
                <w:szCs w:val="22"/>
                <w:lang w:eastAsia="en-GB"/>
              </w:rPr>
              <w:t>in excess of</w:t>
            </w:r>
            <w:proofErr w:type="gramEnd"/>
            <w:r w:rsidRPr="00913689">
              <w:rPr>
                <w:rFonts w:ascii="Calibri" w:hAnsi="Calibri" w:cs="Calibri"/>
                <w:b w:val="0"/>
                <w:bCs w:val="0"/>
                <w:color w:val="000000"/>
                <w:sz w:val="22"/>
                <w:szCs w:val="22"/>
                <w:lang w:eastAsia="en-GB"/>
              </w:rPr>
              <w:t xml:space="preserve"> £50,000 (2023 no employees)</w:t>
            </w:r>
          </w:p>
        </w:tc>
        <w:tc>
          <w:tcPr>
            <w:tcW w:w="526" w:type="pct"/>
            <w:tcBorders>
              <w:top w:val="nil"/>
              <w:left w:val="nil"/>
              <w:bottom w:val="nil"/>
              <w:right w:val="nil"/>
            </w:tcBorders>
            <w:shd w:val="clear" w:color="auto" w:fill="auto"/>
            <w:noWrap/>
            <w:vAlign w:val="bottom"/>
            <w:hideMark/>
          </w:tcPr>
          <w:p w14:paraId="22FF5629" w14:textId="77777777" w:rsidR="00913689" w:rsidRPr="00913689" w:rsidRDefault="00913689" w:rsidP="00913689">
            <w:pPr>
              <w:rPr>
                <w:rFonts w:ascii="Calibri" w:hAnsi="Calibri" w:cs="Calibri"/>
                <w:b w:val="0"/>
                <w:bCs w:val="0"/>
                <w:color w:val="000000"/>
                <w:sz w:val="22"/>
                <w:szCs w:val="22"/>
                <w:lang w:eastAsia="en-GB"/>
              </w:rPr>
            </w:pPr>
          </w:p>
        </w:tc>
        <w:tc>
          <w:tcPr>
            <w:tcW w:w="527" w:type="pct"/>
            <w:tcBorders>
              <w:top w:val="nil"/>
              <w:left w:val="nil"/>
              <w:bottom w:val="nil"/>
              <w:right w:val="nil"/>
            </w:tcBorders>
            <w:shd w:val="clear" w:color="auto" w:fill="auto"/>
            <w:noWrap/>
            <w:vAlign w:val="bottom"/>
            <w:hideMark/>
          </w:tcPr>
          <w:p w14:paraId="3899370A" w14:textId="77777777" w:rsidR="00913689" w:rsidRPr="00913689" w:rsidRDefault="00913689" w:rsidP="00913689">
            <w:pPr>
              <w:rPr>
                <w:rFonts w:ascii="Times New Roman" w:hAnsi="Times New Roman" w:cs="Times New Roman"/>
                <w:b w:val="0"/>
                <w:bCs w:val="0"/>
                <w:sz w:val="20"/>
                <w:szCs w:val="20"/>
                <w:lang w:eastAsia="en-GB"/>
              </w:rPr>
            </w:pPr>
          </w:p>
        </w:tc>
        <w:tc>
          <w:tcPr>
            <w:tcW w:w="462" w:type="pct"/>
            <w:tcBorders>
              <w:top w:val="nil"/>
              <w:left w:val="nil"/>
              <w:bottom w:val="nil"/>
              <w:right w:val="nil"/>
            </w:tcBorders>
            <w:shd w:val="clear" w:color="auto" w:fill="auto"/>
            <w:noWrap/>
            <w:vAlign w:val="bottom"/>
            <w:hideMark/>
          </w:tcPr>
          <w:p w14:paraId="68E153CC" w14:textId="77777777" w:rsidR="00913689" w:rsidRPr="00913689" w:rsidRDefault="00913689" w:rsidP="00913689">
            <w:pPr>
              <w:rPr>
                <w:rFonts w:ascii="Times New Roman" w:hAnsi="Times New Roman" w:cs="Times New Roman"/>
                <w:b w:val="0"/>
                <w:bCs w:val="0"/>
                <w:sz w:val="20"/>
                <w:szCs w:val="20"/>
                <w:lang w:eastAsia="en-GB"/>
              </w:rPr>
            </w:pPr>
          </w:p>
        </w:tc>
      </w:tr>
      <w:tr w:rsidR="00913689" w:rsidRPr="00913689" w14:paraId="513F6229" w14:textId="77777777" w:rsidTr="00135F6A">
        <w:trPr>
          <w:trHeight w:val="1376"/>
        </w:trPr>
        <w:tc>
          <w:tcPr>
            <w:tcW w:w="151" w:type="pct"/>
            <w:tcBorders>
              <w:top w:val="nil"/>
              <w:left w:val="nil"/>
              <w:bottom w:val="nil"/>
              <w:right w:val="nil"/>
            </w:tcBorders>
            <w:shd w:val="clear" w:color="auto" w:fill="auto"/>
            <w:vAlign w:val="center"/>
            <w:hideMark/>
          </w:tcPr>
          <w:p w14:paraId="0CEA7BDD" w14:textId="77777777" w:rsidR="00913689" w:rsidRPr="00913689" w:rsidRDefault="00913689" w:rsidP="00913689">
            <w:pPr>
              <w:rPr>
                <w:rFonts w:ascii="Times New Roman" w:hAnsi="Times New Roman" w:cs="Times New Roman"/>
                <w:b w:val="0"/>
                <w:bCs w:val="0"/>
                <w:sz w:val="20"/>
                <w:szCs w:val="20"/>
                <w:lang w:eastAsia="en-GB"/>
              </w:rPr>
            </w:pPr>
          </w:p>
        </w:tc>
        <w:tc>
          <w:tcPr>
            <w:tcW w:w="4849" w:type="pct"/>
            <w:gridSpan w:val="7"/>
            <w:tcBorders>
              <w:top w:val="nil"/>
              <w:left w:val="nil"/>
              <w:bottom w:val="nil"/>
              <w:right w:val="nil"/>
            </w:tcBorders>
            <w:shd w:val="clear" w:color="auto" w:fill="auto"/>
            <w:vAlign w:val="bottom"/>
            <w:hideMark/>
          </w:tcPr>
          <w:p w14:paraId="1A9E9824" w14:textId="0757D5B1" w:rsidR="00913689" w:rsidRPr="00913689" w:rsidRDefault="00913689" w:rsidP="00913689">
            <w:pPr>
              <w:rPr>
                <w:rFonts w:ascii="Calibri" w:hAnsi="Calibri" w:cs="Calibri"/>
                <w:b w:val="0"/>
                <w:bCs w:val="0"/>
                <w:color w:val="000000"/>
                <w:sz w:val="22"/>
                <w:szCs w:val="22"/>
                <w:lang w:eastAsia="en-GB"/>
              </w:rPr>
            </w:pPr>
            <w:r w:rsidRPr="00913689">
              <w:rPr>
                <w:rFonts w:ascii="Calibri" w:hAnsi="Calibri" w:cs="Calibri"/>
                <w:b w:val="0"/>
                <w:bCs w:val="0"/>
                <w:color w:val="000000"/>
                <w:sz w:val="22"/>
                <w:szCs w:val="22"/>
                <w:lang w:eastAsia="en-GB"/>
              </w:rPr>
              <w:t>All Church of Scotland congregations contribute to the National Stipend Fund which bears the costs of all ministers’ stipends</w:t>
            </w:r>
            <w:r w:rsidRPr="00913689">
              <w:rPr>
                <w:rFonts w:ascii="Calibri" w:hAnsi="Calibri" w:cs="Calibri"/>
                <w:b w:val="0"/>
                <w:bCs w:val="0"/>
                <w:color w:val="000000"/>
                <w:sz w:val="22"/>
                <w:szCs w:val="22"/>
                <w:lang w:eastAsia="en-GB"/>
              </w:rPr>
              <w:br/>
              <w:t xml:space="preserve"> and employer’s contributions for national insurance, pension and housing and loan fund. Ministers’ stipends are paid in accordance with the national stipend scale, which is related to the years of service. For the year under review the minimum stipend was £31,642   and the maximum stipend (in the 5</w:t>
            </w:r>
            <w:r w:rsidRPr="00913689">
              <w:rPr>
                <w:rFonts w:ascii="Calibri" w:hAnsi="Calibri" w:cs="Calibri"/>
                <w:b w:val="0"/>
                <w:bCs w:val="0"/>
                <w:color w:val="000000"/>
                <w:sz w:val="22"/>
                <w:szCs w:val="22"/>
                <w:vertAlign w:val="superscript"/>
                <w:lang w:eastAsia="en-GB"/>
              </w:rPr>
              <w:t>th</w:t>
            </w:r>
            <w:r w:rsidRPr="00913689">
              <w:rPr>
                <w:rFonts w:ascii="Calibri" w:hAnsi="Calibri" w:cs="Calibri"/>
                <w:b w:val="0"/>
                <w:bCs w:val="0"/>
                <w:color w:val="000000"/>
                <w:sz w:val="22"/>
                <w:szCs w:val="22"/>
                <w:lang w:eastAsia="en-GB"/>
              </w:rPr>
              <w:t xml:space="preserve"> and subsequent years of service) was £38,884. The 2025 Giving to Grow contribution will be paid by monthly standing order</w:t>
            </w:r>
            <w:r w:rsidR="000D3591">
              <w:rPr>
                <w:rFonts w:ascii="Calibri" w:hAnsi="Calibri" w:cs="Calibri"/>
                <w:b w:val="0"/>
                <w:bCs w:val="0"/>
                <w:color w:val="000000"/>
                <w:sz w:val="22"/>
                <w:szCs w:val="22"/>
                <w:lang w:eastAsia="en-GB"/>
              </w:rPr>
              <w:t>.</w:t>
            </w:r>
          </w:p>
        </w:tc>
      </w:tr>
    </w:tbl>
    <w:p w14:paraId="67A348D0" w14:textId="77777777" w:rsidR="000D3591" w:rsidRDefault="000D3591" w:rsidP="00767E67">
      <w:pPr>
        <w:rPr>
          <w:rFonts w:ascii="Calibri" w:hAnsi="Calibri"/>
        </w:rPr>
      </w:pPr>
    </w:p>
    <w:p w14:paraId="27DFE6D2" w14:textId="77777777" w:rsidR="000D3591" w:rsidRDefault="000D3591" w:rsidP="00767E67">
      <w:pPr>
        <w:rPr>
          <w:rFonts w:ascii="Calibri" w:hAnsi="Calibri"/>
        </w:rPr>
      </w:pPr>
    </w:p>
    <w:p w14:paraId="43DA24B2" w14:textId="77777777" w:rsidR="000D3591" w:rsidRDefault="000D3591" w:rsidP="00767E67">
      <w:pPr>
        <w:rPr>
          <w:rFonts w:ascii="Calibri" w:hAnsi="Calibri"/>
        </w:rPr>
      </w:pPr>
    </w:p>
    <w:p w14:paraId="6ADB3DDB" w14:textId="53A6DF87" w:rsidR="00767E67" w:rsidRPr="00282EF7" w:rsidRDefault="00767E67" w:rsidP="00767E67">
      <w:pPr>
        <w:rPr>
          <w:rFonts w:ascii="Calibri" w:hAnsi="Calibri"/>
        </w:rPr>
      </w:pPr>
      <w:r w:rsidRPr="00282EF7">
        <w:rPr>
          <w:rFonts w:ascii="Calibri" w:hAnsi="Calibri"/>
        </w:rPr>
        <w:t>Moncreiff Parish Church</w:t>
      </w:r>
    </w:p>
    <w:p w14:paraId="77E0DE6F" w14:textId="17284EB4" w:rsidR="00767E67" w:rsidRPr="00282EF7" w:rsidRDefault="00767E67" w:rsidP="00767E67">
      <w:pPr>
        <w:rPr>
          <w:rFonts w:ascii="Calibri" w:hAnsi="Calibri"/>
        </w:rPr>
      </w:pPr>
      <w:r w:rsidRPr="00282EF7">
        <w:rPr>
          <w:rFonts w:ascii="Calibri" w:hAnsi="Calibri"/>
        </w:rPr>
        <w:t>Notes forming part of the financial statements</w:t>
      </w:r>
      <w:r w:rsidR="007736A3">
        <w:rPr>
          <w:rFonts w:ascii="Calibri" w:hAnsi="Calibri"/>
        </w:rPr>
        <w:t xml:space="preserve"> (cont.)</w:t>
      </w:r>
    </w:p>
    <w:p w14:paraId="08C24D7A" w14:textId="7C7E0A5B" w:rsidR="00767E67" w:rsidRPr="00282EF7" w:rsidRDefault="00767E67" w:rsidP="00767E67">
      <w:pPr>
        <w:rPr>
          <w:rFonts w:ascii="Calibri" w:hAnsi="Calibri"/>
        </w:rPr>
      </w:pPr>
      <w:r w:rsidRPr="00282EF7">
        <w:rPr>
          <w:rFonts w:ascii="Calibri" w:hAnsi="Calibri"/>
        </w:rPr>
        <w:t>For the year ended 31 December 202</w:t>
      </w:r>
      <w:r w:rsidR="000E43AB">
        <w:rPr>
          <w:rFonts w:ascii="Calibri" w:hAnsi="Calibri"/>
        </w:rPr>
        <w:t>4</w:t>
      </w:r>
    </w:p>
    <w:p w14:paraId="538B6C3F" w14:textId="260AE8D8" w:rsidR="00767E67" w:rsidRDefault="00767E67" w:rsidP="00767E67">
      <w:pPr>
        <w:rPr>
          <w:rFonts w:ascii="Calibri" w:hAnsi="Calibri"/>
          <w:sz w:val="22"/>
          <w:szCs w:val="22"/>
        </w:rPr>
      </w:pPr>
    </w:p>
    <w:tbl>
      <w:tblPr>
        <w:tblW w:w="12660" w:type="dxa"/>
        <w:tblLook w:val="04A0" w:firstRow="1" w:lastRow="0" w:firstColumn="1" w:lastColumn="0" w:noHBand="0" w:noVBand="1"/>
      </w:tblPr>
      <w:tblGrid>
        <w:gridCol w:w="520"/>
        <w:gridCol w:w="4580"/>
        <w:gridCol w:w="1260"/>
        <w:gridCol w:w="1260"/>
        <w:gridCol w:w="1260"/>
        <w:gridCol w:w="1043"/>
        <w:gridCol w:w="1477"/>
        <w:gridCol w:w="1260"/>
      </w:tblGrid>
      <w:tr w:rsidR="00B161E7" w:rsidRPr="00B161E7" w14:paraId="07CA3C2C" w14:textId="77777777" w:rsidTr="00135F6A">
        <w:trPr>
          <w:trHeight w:val="285"/>
        </w:trPr>
        <w:tc>
          <w:tcPr>
            <w:tcW w:w="520" w:type="dxa"/>
            <w:tcBorders>
              <w:top w:val="nil"/>
              <w:left w:val="nil"/>
              <w:bottom w:val="nil"/>
              <w:right w:val="nil"/>
            </w:tcBorders>
            <w:shd w:val="clear" w:color="auto" w:fill="auto"/>
            <w:vAlign w:val="center"/>
            <w:hideMark/>
          </w:tcPr>
          <w:p w14:paraId="648A63C2" w14:textId="77777777" w:rsidR="00B161E7" w:rsidRPr="00B161E7" w:rsidRDefault="00B161E7" w:rsidP="00B161E7">
            <w:pPr>
              <w:jc w:val="center"/>
              <w:rPr>
                <w:rFonts w:ascii="Comic Sans MS" w:hAnsi="Comic Sans MS"/>
                <w:color w:val="000000"/>
                <w:sz w:val="18"/>
                <w:szCs w:val="18"/>
                <w:lang w:eastAsia="en-GB"/>
              </w:rPr>
            </w:pPr>
            <w:r w:rsidRPr="00B161E7">
              <w:rPr>
                <w:rFonts w:ascii="Comic Sans MS" w:hAnsi="Comic Sans MS"/>
                <w:color w:val="000000"/>
                <w:sz w:val="18"/>
                <w:szCs w:val="18"/>
                <w:lang w:eastAsia="en-GB"/>
              </w:rPr>
              <w:t>8</w:t>
            </w:r>
          </w:p>
        </w:tc>
        <w:tc>
          <w:tcPr>
            <w:tcW w:w="5840" w:type="dxa"/>
            <w:gridSpan w:val="2"/>
            <w:tcBorders>
              <w:top w:val="nil"/>
              <w:left w:val="nil"/>
              <w:bottom w:val="nil"/>
              <w:right w:val="nil"/>
            </w:tcBorders>
            <w:shd w:val="clear" w:color="auto" w:fill="auto"/>
            <w:noWrap/>
            <w:vAlign w:val="bottom"/>
            <w:hideMark/>
          </w:tcPr>
          <w:p w14:paraId="2C21FB38" w14:textId="77777777" w:rsidR="00B161E7" w:rsidRPr="00B161E7" w:rsidRDefault="00B161E7" w:rsidP="00B161E7">
            <w:pPr>
              <w:rPr>
                <w:rFonts w:ascii="Calibri" w:hAnsi="Calibri" w:cs="Calibri"/>
                <w:color w:val="000000"/>
                <w:sz w:val="22"/>
                <w:szCs w:val="22"/>
                <w:lang w:eastAsia="en-GB"/>
              </w:rPr>
            </w:pPr>
            <w:r w:rsidRPr="00B161E7">
              <w:rPr>
                <w:rFonts w:ascii="Calibri" w:hAnsi="Calibri" w:cs="Calibri"/>
                <w:color w:val="000000"/>
                <w:sz w:val="22"/>
                <w:szCs w:val="22"/>
                <w:lang w:eastAsia="en-GB"/>
              </w:rPr>
              <w:t>Trustee remuneration and related party transactions</w:t>
            </w:r>
          </w:p>
        </w:tc>
        <w:tc>
          <w:tcPr>
            <w:tcW w:w="1260" w:type="dxa"/>
            <w:tcBorders>
              <w:top w:val="nil"/>
              <w:left w:val="nil"/>
              <w:bottom w:val="nil"/>
              <w:right w:val="nil"/>
            </w:tcBorders>
            <w:shd w:val="clear" w:color="auto" w:fill="auto"/>
            <w:noWrap/>
            <w:vAlign w:val="bottom"/>
            <w:hideMark/>
          </w:tcPr>
          <w:p w14:paraId="2EAF62D8" w14:textId="77777777" w:rsidR="00B161E7" w:rsidRPr="00B161E7" w:rsidRDefault="00B161E7" w:rsidP="00B161E7">
            <w:pPr>
              <w:rPr>
                <w:rFonts w:ascii="Calibri" w:hAnsi="Calibri" w:cs="Calibri"/>
                <w:color w:val="000000"/>
                <w:sz w:val="22"/>
                <w:szCs w:val="22"/>
                <w:lang w:eastAsia="en-GB"/>
              </w:rPr>
            </w:pPr>
          </w:p>
        </w:tc>
        <w:tc>
          <w:tcPr>
            <w:tcW w:w="1260" w:type="dxa"/>
            <w:tcBorders>
              <w:top w:val="nil"/>
              <w:left w:val="nil"/>
              <w:bottom w:val="nil"/>
              <w:right w:val="nil"/>
            </w:tcBorders>
            <w:shd w:val="clear" w:color="auto" w:fill="auto"/>
            <w:noWrap/>
            <w:vAlign w:val="bottom"/>
            <w:hideMark/>
          </w:tcPr>
          <w:p w14:paraId="196FC799" w14:textId="77777777" w:rsidR="00B161E7" w:rsidRPr="00B161E7" w:rsidRDefault="00B161E7" w:rsidP="00B161E7">
            <w:pPr>
              <w:rPr>
                <w:rFonts w:ascii="Times New Roman" w:hAnsi="Times New Roman" w:cs="Times New Roman"/>
                <w:b w:val="0"/>
                <w:bCs w:val="0"/>
                <w:sz w:val="20"/>
                <w:szCs w:val="20"/>
                <w:lang w:eastAsia="en-GB"/>
              </w:rPr>
            </w:pPr>
          </w:p>
        </w:tc>
        <w:tc>
          <w:tcPr>
            <w:tcW w:w="1043" w:type="dxa"/>
            <w:tcBorders>
              <w:top w:val="nil"/>
              <w:left w:val="nil"/>
              <w:bottom w:val="nil"/>
              <w:right w:val="nil"/>
            </w:tcBorders>
            <w:shd w:val="clear" w:color="auto" w:fill="auto"/>
            <w:noWrap/>
            <w:vAlign w:val="bottom"/>
            <w:hideMark/>
          </w:tcPr>
          <w:p w14:paraId="7048E4DD" w14:textId="77777777" w:rsidR="00B161E7" w:rsidRPr="00B161E7" w:rsidRDefault="00B161E7" w:rsidP="00B161E7">
            <w:pPr>
              <w:rPr>
                <w:rFonts w:ascii="Times New Roman" w:hAnsi="Times New Roman" w:cs="Times New Roman"/>
                <w:b w:val="0"/>
                <w:bCs w:val="0"/>
                <w:sz w:val="20"/>
                <w:szCs w:val="20"/>
                <w:lang w:eastAsia="en-GB"/>
              </w:rPr>
            </w:pPr>
          </w:p>
        </w:tc>
        <w:tc>
          <w:tcPr>
            <w:tcW w:w="1477" w:type="dxa"/>
            <w:tcBorders>
              <w:top w:val="nil"/>
              <w:left w:val="nil"/>
              <w:bottom w:val="nil"/>
              <w:right w:val="nil"/>
            </w:tcBorders>
            <w:shd w:val="clear" w:color="auto" w:fill="auto"/>
            <w:noWrap/>
            <w:vAlign w:val="bottom"/>
            <w:hideMark/>
          </w:tcPr>
          <w:p w14:paraId="3780D98A" w14:textId="77777777" w:rsidR="00B161E7" w:rsidRPr="00B161E7" w:rsidRDefault="00B161E7" w:rsidP="00B161E7">
            <w:pPr>
              <w:rPr>
                <w:rFonts w:ascii="Times New Roman" w:hAnsi="Times New Roman" w:cs="Times New Roman"/>
                <w:b w:val="0"/>
                <w:bCs w:val="0"/>
                <w:sz w:val="20"/>
                <w:szCs w:val="20"/>
                <w:lang w:eastAsia="en-GB"/>
              </w:rPr>
            </w:pPr>
          </w:p>
        </w:tc>
        <w:tc>
          <w:tcPr>
            <w:tcW w:w="1260" w:type="dxa"/>
            <w:tcBorders>
              <w:top w:val="nil"/>
              <w:left w:val="nil"/>
              <w:bottom w:val="nil"/>
              <w:right w:val="nil"/>
            </w:tcBorders>
            <w:shd w:val="clear" w:color="auto" w:fill="auto"/>
            <w:noWrap/>
            <w:vAlign w:val="bottom"/>
            <w:hideMark/>
          </w:tcPr>
          <w:p w14:paraId="6526424C" w14:textId="77777777" w:rsidR="00B161E7" w:rsidRPr="00B161E7" w:rsidRDefault="00B161E7" w:rsidP="00B161E7">
            <w:pPr>
              <w:rPr>
                <w:rFonts w:ascii="Times New Roman" w:hAnsi="Times New Roman" w:cs="Times New Roman"/>
                <w:b w:val="0"/>
                <w:bCs w:val="0"/>
                <w:sz w:val="20"/>
                <w:szCs w:val="20"/>
                <w:lang w:eastAsia="en-GB"/>
              </w:rPr>
            </w:pPr>
          </w:p>
        </w:tc>
      </w:tr>
      <w:tr w:rsidR="00B161E7" w:rsidRPr="00B161E7" w14:paraId="6002E59E" w14:textId="77777777" w:rsidTr="00B161E7">
        <w:trPr>
          <w:trHeight w:val="1185"/>
        </w:trPr>
        <w:tc>
          <w:tcPr>
            <w:tcW w:w="520" w:type="dxa"/>
            <w:tcBorders>
              <w:top w:val="nil"/>
              <w:left w:val="nil"/>
              <w:bottom w:val="nil"/>
              <w:right w:val="nil"/>
            </w:tcBorders>
            <w:shd w:val="clear" w:color="auto" w:fill="auto"/>
            <w:vAlign w:val="center"/>
            <w:hideMark/>
          </w:tcPr>
          <w:p w14:paraId="7473204C" w14:textId="77777777" w:rsidR="00B161E7" w:rsidRPr="00B161E7" w:rsidRDefault="00B161E7" w:rsidP="00B161E7">
            <w:pPr>
              <w:rPr>
                <w:rFonts w:ascii="Times New Roman" w:hAnsi="Times New Roman" w:cs="Times New Roman"/>
                <w:b w:val="0"/>
                <w:bCs w:val="0"/>
                <w:sz w:val="20"/>
                <w:szCs w:val="20"/>
                <w:lang w:eastAsia="en-GB"/>
              </w:rPr>
            </w:pPr>
          </w:p>
        </w:tc>
        <w:tc>
          <w:tcPr>
            <w:tcW w:w="12140" w:type="dxa"/>
            <w:gridSpan w:val="7"/>
            <w:tcBorders>
              <w:top w:val="nil"/>
              <w:left w:val="nil"/>
              <w:bottom w:val="nil"/>
              <w:right w:val="nil"/>
            </w:tcBorders>
            <w:shd w:val="clear" w:color="auto" w:fill="auto"/>
            <w:vAlign w:val="center"/>
            <w:hideMark/>
          </w:tcPr>
          <w:p w14:paraId="412F4FCF" w14:textId="77777777" w:rsidR="000B668E" w:rsidRDefault="000B668E" w:rsidP="00B161E7">
            <w:pPr>
              <w:rPr>
                <w:rFonts w:ascii="Calibri" w:hAnsi="Calibri" w:cs="Calibri"/>
                <w:b w:val="0"/>
                <w:bCs w:val="0"/>
                <w:color w:val="000000"/>
                <w:sz w:val="22"/>
                <w:szCs w:val="22"/>
                <w:lang w:eastAsia="en-GB"/>
              </w:rPr>
            </w:pPr>
            <w:r w:rsidRPr="000B668E">
              <w:rPr>
                <w:rFonts w:ascii="Calibri" w:hAnsi="Calibri" w:cs="Calibri"/>
                <w:b w:val="0"/>
                <w:bCs w:val="0"/>
                <w:color w:val="000000"/>
                <w:sz w:val="22"/>
                <w:szCs w:val="22"/>
                <w:lang w:eastAsia="en-GB"/>
              </w:rPr>
              <w:t>One Trustee received a payment of £752 for carrying out flooring work to the café space in the Sanctuary</w:t>
            </w:r>
            <w:r>
              <w:rPr>
                <w:rFonts w:ascii="Calibri" w:hAnsi="Calibri" w:cs="Calibri"/>
                <w:b w:val="0"/>
                <w:bCs w:val="0"/>
                <w:color w:val="000000"/>
                <w:sz w:val="22"/>
                <w:szCs w:val="22"/>
                <w:lang w:eastAsia="en-GB"/>
              </w:rPr>
              <w:t>.</w:t>
            </w:r>
          </w:p>
          <w:p w14:paraId="5279815F" w14:textId="77777777" w:rsidR="000B668E" w:rsidRDefault="00B161E7" w:rsidP="00B161E7">
            <w:pPr>
              <w:rPr>
                <w:rFonts w:ascii="Calibri" w:hAnsi="Calibri" w:cs="Calibri"/>
                <w:b w:val="0"/>
                <w:bCs w:val="0"/>
                <w:color w:val="000000"/>
                <w:sz w:val="22"/>
                <w:szCs w:val="22"/>
                <w:lang w:eastAsia="en-GB"/>
              </w:rPr>
            </w:pPr>
            <w:r w:rsidRPr="00B161E7">
              <w:rPr>
                <w:rFonts w:ascii="Calibri" w:hAnsi="Calibri" w:cs="Calibri"/>
                <w:b w:val="0"/>
                <w:bCs w:val="0"/>
                <w:color w:val="000000"/>
                <w:sz w:val="22"/>
                <w:szCs w:val="22"/>
                <w:lang w:eastAsia="en-GB"/>
              </w:rPr>
              <w:t xml:space="preserve"> No trustee, apart from the Minister received any reimbursement of expenses in 2024. The Minister received </w:t>
            </w:r>
          </w:p>
          <w:p w14:paraId="4AA82138" w14:textId="77777777" w:rsidR="000B668E" w:rsidRDefault="00B161E7" w:rsidP="00B161E7">
            <w:pPr>
              <w:rPr>
                <w:rFonts w:ascii="Calibri" w:hAnsi="Calibri" w:cs="Calibri"/>
                <w:b w:val="0"/>
                <w:bCs w:val="0"/>
                <w:color w:val="000000"/>
                <w:sz w:val="22"/>
                <w:szCs w:val="22"/>
                <w:lang w:eastAsia="en-GB"/>
              </w:rPr>
            </w:pPr>
            <w:r w:rsidRPr="00B161E7">
              <w:rPr>
                <w:rFonts w:ascii="Calibri" w:hAnsi="Calibri" w:cs="Calibri"/>
                <w:b w:val="0"/>
                <w:bCs w:val="0"/>
                <w:color w:val="000000"/>
                <w:sz w:val="22"/>
                <w:szCs w:val="22"/>
                <w:lang w:eastAsia="en-GB"/>
              </w:rPr>
              <w:t>£ 1,601 in respect of expenses and £2,896 in</w:t>
            </w:r>
            <w:r w:rsidR="000B668E">
              <w:rPr>
                <w:rFonts w:ascii="Calibri" w:hAnsi="Calibri" w:cs="Calibri"/>
                <w:b w:val="0"/>
                <w:bCs w:val="0"/>
                <w:color w:val="000000"/>
                <w:sz w:val="22"/>
                <w:szCs w:val="22"/>
                <w:lang w:eastAsia="en-GB"/>
              </w:rPr>
              <w:t xml:space="preserve"> </w:t>
            </w:r>
            <w:r w:rsidRPr="00B161E7">
              <w:rPr>
                <w:rFonts w:ascii="Calibri" w:hAnsi="Calibri" w:cs="Calibri"/>
                <w:b w:val="0"/>
                <w:bCs w:val="0"/>
                <w:color w:val="000000"/>
                <w:sz w:val="22"/>
                <w:szCs w:val="22"/>
                <w:lang w:eastAsia="en-GB"/>
              </w:rPr>
              <w:t xml:space="preserve">respect of Council Tax payments for the Manse.  No trustee </w:t>
            </w:r>
          </w:p>
          <w:p w14:paraId="793EA9D5" w14:textId="77777777" w:rsidR="000B668E" w:rsidRDefault="00B161E7" w:rsidP="000B668E">
            <w:pPr>
              <w:rPr>
                <w:rFonts w:ascii="Calibri" w:hAnsi="Calibri" w:cs="Calibri"/>
                <w:b w:val="0"/>
                <w:bCs w:val="0"/>
                <w:color w:val="000000"/>
                <w:sz w:val="22"/>
                <w:szCs w:val="22"/>
                <w:lang w:eastAsia="en-GB"/>
              </w:rPr>
            </w:pPr>
            <w:r w:rsidRPr="00B161E7">
              <w:rPr>
                <w:rFonts w:ascii="Calibri" w:hAnsi="Calibri" w:cs="Calibri"/>
                <w:b w:val="0"/>
                <w:bCs w:val="0"/>
                <w:color w:val="000000"/>
                <w:sz w:val="22"/>
                <w:szCs w:val="22"/>
                <w:lang w:eastAsia="en-GB"/>
              </w:rPr>
              <w:t>or a person related to a trustee had any</w:t>
            </w:r>
            <w:r w:rsidR="000B668E">
              <w:rPr>
                <w:rFonts w:ascii="Calibri" w:hAnsi="Calibri" w:cs="Calibri"/>
                <w:b w:val="0"/>
                <w:bCs w:val="0"/>
                <w:color w:val="000000"/>
                <w:sz w:val="22"/>
                <w:szCs w:val="22"/>
                <w:lang w:eastAsia="en-GB"/>
              </w:rPr>
              <w:t xml:space="preserve"> </w:t>
            </w:r>
            <w:r w:rsidRPr="00B161E7">
              <w:rPr>
                <w:rFonts w:ascii="Calibri" w:hAnsi="Calibri" w:cs="Calibri"/>
                <w:b w:val="0"/>
                <w:bCs w:val="0"/>
                <w:color w:val="000000"/>
                <w:sz w:val="22"/>
                <w:szCs w:val="22"/>
                <w:lang w:eastAsia="en-GB"/>
              </w:rPr>
              <w:t xml:space="preserve">personal interest in any contract or transaction </w:t>
            </w:r>
            <w:r w:rsidR="00892212" w:rsidRPr="00B161E7">
              <w:rPr>
                <w:rFonts w:ascii="Calibri" w:hAnsi="Calibri" w:cs="Calibri"/>
                <w:b w:val="0"/>
                <w:bCs w:val="0"/>
                <w:color w:val="000000"/>
                <w:sz w:val="22"/>
                <w:szCs w:val="22"/>
                <w:lang w:eastAsia="en-GB"/>
              </w:rPr>
              <w:t>entered</w:t>
            </w:r>
            <w:r w:rsidRPr="00B161E7">
              <w:rPr>
                <w:rFonts w:ascii="Calibri" w:hAnsi="Calibri" w:cs="Calibri"/>
                <w:b w:val="0"/>
                <w:bCs w:val="0"/>
                <w:color w:val="000000"/>
                <w:sz w:val="22"/>
                <w:szCs w:val="22"/>
                <w:lang w:eastAsia="en-GB"/>
              </w:rPr>
              <w:t xml:space="preserve"> by </w:t>
            </w:r>
          </w:p>
          <w:p w14:paraId="7FAB0C46" w14:textId="7555D7A4" w:rsidR="00B161E7" w:rsidRPr="00B161E7" w:rsidRDefault="00B161E7" w:rsidP="000B668E">
            <w:pPr>
              <w:rPr>
                <w:rFonts w:ascii="Calibri" w:hAnsi="Calibri" w:cs="Calibri"/>
                <w:b w:val="0"/>
                <w:bCs w:val="0"/>
                <w:color w:val="000000"/>
                <w:sz w:val="22"/>
                <w:szCs w:val="22"/>
                <w:lang w:eastAsia="en-GB"/>
              </w:rPr>
            </w:pPr>
            <w:r w:rsidRPr="00B161E7">
              <w:rPr>
                <w:rFonts w:ascii="Calibri" w:hAnsi="Calibri" w:cs="Calibri"/>
                <w:b w:val="0"/>
                <w:bCs w:val="0"/>
                <w:color w:val="000000"/>
                <w:sz w:val="22"/>
                <w:szCs w:val="22"/>
                <w:lang w:eastAsia="en-GB"/>
              </w:rPr>
              <w:t xml:space="preserve">the charity during the year. </w:t>
            </w:r>
          </w:p>
        </w:tc>
      </w:tr>
      <w:tr w:rsidR="00B161E7" w:rsidRPr="00B161E7" w14:paraId="2C791062" w14:textId="77777777" w:rsidTr="00135F6A">
        <w:trPr>
          <w:trHeight w:val="360"/>
        </w:trPr>
        <w:tc>
          <w:tcPr>
            <w:tcW w:w="520" w:type="dxa"/>
            <w:tcBorders>
              <w:top w:val="nil"/>
              <w:left w:val="nil"/>
              <w:bottom w:val="nil"/>
              <w:right w:val="nil"/>
            </w:tcBorders>
            <w:shd w:val="clear" w:color="auto" w:fill="auto"/>
            <w:vAlign w:val="center"/>
            <w:hideMark/>
          </w:tcPr>
          <w:p w14:paraId="6A2FD8E7" w14:textId="77777777" w:rsidR="00B161E7" w:rsidRPr="00B161E7" w:rsidRDefault="00B161E7" w:rsidP="00B161E7">
            <w:pPr>
              <w:rPr>
                <w:rFonts w:ascii="Calibri" w:hAnsi="Calibri" w:cs="Calibri"/>
                <w:b w:val="0"/>
                <w:bCs w:val="0"/>
                <w:color w:val="000000"/>
                <w:sz w:val="22"/>
                <w:szCs w:val="22"/>
                <w:lang w:eastAsia="en-GB"/>
              </w:rPr>
            </w:pPr>
          </w:p>
        </w:tc>
        <w:tc>
          <w:tcPr>
            <w:tcW w:w="9403" w:type="dxa"/>
            <w:gridSpan w:val="5"/>
            <w:tcBorders>
              <w:top w:val="nil"/>
              <w:left w:val="nil"/>
              <w:bottom w:val="nil"/>
              <w:right w:val="nil"/>
            </w:tcBorders>
            <w:shd w:val="clear" w:color="auto" w:fill="auto"/>
            <w:noWrap/>
            <w:vAlign w:val="center"/>
            <w:hideMark/>
          </w:tcPr>
          <w:p w14:paraId="48A11572" w14:textId="6275D94E" w:rsidR="00B161E7" w:rsidRPr="00B161E7" w:rsidRDefault="00B161E7" w:rsidP="00B161E7">
            <w:pPr>
              <w:rPr>
                <w:rFonts w:ascii="Calibri" w:hAnsi="Calibri" w:cs="Calibri"/>
                <w:b w:val="0"/>
                <w:bCs w:val="0"/>
                <w:color w:val="000000"/>
                <w:sz w:val="22"/>
                <w:szCs w:val="22"/>
                <w:lang w:eastAsia="en-GB"/>
              </w:rPr>
            </w:pPr>
            <w:r w:rsidRPr="00B161E7">
              <w:rPr>
                <w:rFonts w:ascii="Calibri" w:hAnsi="Calibri" w:cs="Calibri"/>
                <w:b w:val="0"/>
                <w:bCs w:val="0"/>
                <w:color w:val="000000"/>
                <w:sz w:val="22"/>
                <w:szCs w:val="22"/>
                <w:lang w:eastAsia="en-GB"/>
              </w:rPr>
              <w:t xml:space="preserve">During the year a total of £ </w:t>
            </w:r>
            <w:r w:rsidR="00000399" w:rsidRPr="00B161E7">
              <w:rPr>
                <w:rFonts w:ascii="Calibri" w:hAnsi="Calibri" w:cs="Calibri"/>
                <w:b w:val="0"/>
                <w:bCs w:val="0"/>
                <w:color w:val="000000"/>
                <w:sz w:val="22"/>
                <w:szCs w:val="22"/>
                <w:lang w:eastAsia="en-GB"/>
              </w:rPr>
              <w:t>43,700 (</w:t>
            </w:r>
            <w:r w:rsidRPr="00B161E7">
              <w:rPr>
                <w:rFonts w:ascii="Calibri" w:hAnsi="Calibri" w:cs="Calibri"/>
                <w:b w:val="0"/>
                <w:bCs w:val="0"/>
                <w:color w:val="000000"/>
                <w:sz w:val="22"/>
                <w:szCs w:val="22"/>
                <w:lang w:eastAsia="en-GB"/>
              </w:rPr>
              <w:t xml:space="preserve">£42,800 2023) was donated to the congregation by trustees. </w:t>
            </w:r>
          </w:p>
        </w:tc>
        <w:tc>
          <w:tcPr>
            <w:tcW w:w="1477" w:type="dxa"/>
            <w:tcBorders>
              <w:top w:val="nil"/>
              <w:left w:val="nil"/>
              <w:bottom w:val="nil"/>
              <w:right w:val="nil"/>
            </w:tcBorders>
            <w:shd w:val="clear" w:color="auto" w:fill="auto"/>
            <w:noWrap/>
            <w:vAlign w:val="bottom"/>
            <w:hideMark/>
          </w:tcPr>
          <w:p w14:paraId="66C09618" w14:textId="77777777" w:rsidR="00B161E7" w:rsidRPr="00B161E7" w:rsidRDefault="00B161E7" w:rsidP="00B161E7">
            <w:pPr>
              <w:rPr>
                <w:rFonts w:ascii="Calibri" w:hAnsi="Calibri" w:cs="Calibri"/>
                <w:b w:val="0"/>
                <w:bCs w:val="0"/>
                <w:color w:val="000000"/>
                <w:sz w:val="22"/>
                <w:szCs w:val="22"/>
                <w:lang w:eastAsia="en-GB"/>
              </w:rPr>
            </w:pPr>
          </w:p>
        </w:tc>
        <w:tc>
          <w:tcPr>
            <w:tcW w:w="1260" w:type="dxa"/>
            <w:tcBorders>
              <w:top w:val="nil"/>
              <w:left w:val="nil"/>
              <w:bottom w:val="nil"/>
              <w:right w:val="nil"/>
            </w:tcBorders>
            <w:shd w:val="clear" w:color="auto" w:fill="auto"/>
            <w:noWrap/>
            <w:vAlign w:val="bottom"/>
            <w:hideMark/>
          </w:tcPr>
          <w:p w14:paraId="054B1534" w14:textId="77777777" w:rsidR="00B161E7" w:rsidRPr="00B161E7" w:rsidRDefault="00B161E7" w:rsidP="00B161E7">
            <w:pPr>
              <w:rPr>
                <w:rFonts w:ascii="Times New Roman" w:hAnsi="Times New Roman" w:cs="Times New Roman"/>
                <w:b w:val="0"/>
                <w:bCs w:val="0"/>
                <w:sz w:val="20"/>
                <w:szCs w:val="20"/>
                <w:lang w:eastAsia="en-GB"/>
              </w:rPr>
            </w:pPr>
          </w:p>
        </w:tc>
      </w:tr>
      <w:tr w:rsidR="00B161E7" w:rsidRPr="00B161E7" w14:paraId="19B4B692" w14:textId="77777777" w:rsidTr="00135F6A">
        <w:trPr>
          <w:trHeight w:val="285"/>
        </w:trPr>
        <w:tc>
          <w:tcPr>
            <w:tcW w:w="520" w:type="dxa"/>
            <w:tcBorders>
              <w:top w:val="nil"/>
              <w:left w:val="nil"/>
              <w:bottom w:val="nil"/>
              <w:right w:val="nil"/>
            </w:tcBorders>
            <w:shd w:val="clear" w:color="auto" w:fill="auto"/>
            <w:vAlign w:val="center"/>
            <w:hideMark/>
          </w:tcPr>
          <w:p w14:paraId="3B7644B0" w14:textId="77777777" w:rsidR="00B161E7" w:rsidRPr="00B161E7" w:rsidRDefault="00B161E7" w:rsidP="00B161E7">
            <w:pPr>
              <w:rPr>
                <w:rFonts w:ascii="Times New Roman" w:hAnsi="Times New Roman" w:cs="Times New Roman"/>
                <w:b w:val="0"/>
                <w:bCs w:val="0"/>
                <w:sz w:val="20"/>
                <w:szCs w:val="20"/>
                <w:lang w:eastAsia="en-GB"/>
              </w:rPr>
            </w:pPr>
          </w:p>
        </w:tc>
        <w:tc>
          <w:tcPr>
            <w:tcW w:w="4580" w:type="dxa"/>
            <w:tcBorders>
              <w:top w:val="nil"/>
              <w:left w:val="nil"/>
              <w:bottom w:val="nil"/>
              <w:right w:val="nil"/>
            </w:tcBorders>
            <w:shd w:val="clear" w:color="auto" w:fill="auto"/>
            <w:vAlign w:val="center"/>
            <w:hideMark/>
          </w:tcPr>
          <w:p w14:paraId="4335D98C" w14:textId="77777777" w:rsidR="00B161E7" w:rsidRPr="00B161E7" w:rsidRDefault="00B161E7" w:rsidP="00B161E7">
            <w:pPr>
              <w:rPr>
                <w:rFonts w:ascii="Times New Roman" w:hAnsi="Times New Roman" w:cs="Times New Roman"/>
                <w:b w:val="0"/>
                <w:bCs w:val="0"/>
                <w:sz w:val="20"/>
                <w:szCs w:val="20"/>
                <w:lang w:eastAsia="en-GB"/>
              </w:rPr>
            </w:pPr>
          </w:p>
        </w:tc>
        <w:tc>
          <w:tcPr>
            <w:tcW w:w="1260" w:type="dxa"/>
            <w:tcBorders>
              <w:top w:val="nil"/>
              <w:left w:val="nil"/>
              <w:bottom w:val="nil"/>
              <w:right w:val="nil"/>
            </w:tcBorders>
            <w:shd w:val="clear" w:color="auto" w:fill="auto"/>
            <w:noWrap/>
            <w:vAlign w:val="bottom"/>
            <w:hideMark/>
          </w:tcPr>
          <w:p w14:paraId="03E79FE3" w14:textId="77777777" w:rsidR="00B161E7" w:rsidRPr="00B161E7" w:rsidRDefault="00B161E7" w:rsidP="00B161E7">
            <w:pPr>
              <w:rPr>
                <w:rFonts w:ascii="Times New Roman" w:hAnsi="Times New Roman" w:cs="Times New Roman"/>
                <w:b w:val="0"/>
                <w:bCs w:val="0"/>
                <w:sz w:val="20"/>
                <w:szCs w:val="20"/>
                <w:lang w:eastAsia="en-GB"/>
              </w:rPr>
            </w:pPr>
          </w:p>
        </w:tc>
        <w:tc>
          <w:tcPr>
            <w:tcW w:w="1260" w:type="dxa"/>
            <w:tcBorders>
              <w:top w:val="nil"/>
              <w:left w:val="nil"/>
              <w:bottom w:val="nil"/>
              <w:right w:val="nil"/>
            </w:tcBorders>
            <w:shd w:val="clear" w:color="auto" w:fill="auto"/>
            <w:noWrap/>
            <w:vAlign w:val="bottom"/>
            <w:hideMark/>
          </w:tcPr>
          <w:p w14:paraId="67ED7AA4" w14:textId="77777777" w:rsidR="00B161E7" w:rsidRPr="00B161E7" w:rsidRDefault="00B161E7" w:rsidP="00B161E7">
            <w:pPr>
              <w:rPr>
                <w:rFonts w:ascii="Times New Roman" w:hAnsi="Times New Roman" w:cs="Times New Roman"/>
                <w:b w:val="0"/>
                <w:bCs w:val="0"/>
                <w:sz w:val="20"/>
                <w:szCs w:val="20"/>
                <w:lang w:eastAsia="en-GB"/>
              </w:rPr>
            </w:pPr>
          </w:p>
        </w:tc>
        <w:tc>
          <w:tcPr>
            <w:tcW w:w="1260" w:type="dxa"/>
            <w:tcBorders>
              <w:top w:val="nil"/>
              <w:left w:val="nil"/>
              <w:bottom w:val="nil"/>
              <w:right w:val="nil"/>
            </w:tcBorders>
            <w:shd w:val="clear" w:color="auto" w:fill="auto"/>
            <w:noWrap/>
            <w:vAlign w:val="bottom"/>
            <w:hideMark/>
          </w:tcPr>
          <w:p w14:paraId="1C86C1BE" w14:textId="77777777" w:rsidR="00B161E7" w:rsidRPr="00B161E7" w:rsidRDefault="00B161E7" w:rsidP="00B161E7">
            <w:pPr>
              <w:rPr>
                <w:rFonts w:ascii="Times New Roman" w:hAnsi="Times New Roman" w:cs="Times New Roman"/>
                <w:b w:val="0"/>
                <w:bCs w:val="0"/>
                <w:sz w:val="20"/>
                <w:szCs w:val="20"/>
                <w:lang w:eastAsia="en-GB"/>
              </w:rPr>
            </w:pPr>
          </w:p>
        </w:tc>
        <w:tc>
          <w:tcPr>
            <w:tcW w:w="1043" w:type="dxa"/>
            <w:tcBorders>
              <w:top w:val="nil"/>
              <w:left w:val="nil"/>
              <w:bottom w:val="nil"/>
              <w:right w:val="nil"/>
            </w:tcBorders>
            <w:shd w:val="clear" w:color="auto" w:fill="auto"/>
            <w:noWrap/>
            <w:vAlign w:val="bottom"/>
            <w:hideMark/>
          </w:tcPr>
          <w:p w14:paraId="78C35988" w14:textId="77777777" w:rsidR="00B161E7" w:rsidRPr="00B161E7" w:rsidRDefault="00B161E7" w:rsidP="00B161E7">
            <w:pPr>
              <w:rPr>
                <w:rFonts w:ascii="Times New Roman" w:hAnsi="Times New Roman" w:cs="Times New Roman"/>
                <w:b w:val="0"/>
                <w:bCs w:val="0"/>
                <w:sz w:val="20"/>
                <w:szCs w:val="20"/>
                <w:lang w:eastAsia="en-GB"/>
              </w:rPr>
            </w:pPr>
          </w:p>
        </w:tc>
        <w:tc>
          <w:tcPr>
            <w:tcW w:w="1477" w:type="dxa"/>
            <w:tcBorders>
              <w:top w:val="nil"/>
              <w:left w:val="nil"/>
              <w:bottom w:val="nil"/>
              <w:right w:val="nil"/>
            </w:tcBorders>
            <w:shd w:val="clear" w:color="auto" w:fill="auto"/>
            <w:noWrap/>
            <w:vAlign w:val="bottom"/>
            <w:hideMark/>
          </w:tcPr>
          <w:p w14:paraId="794EA97E" w14:textId="77777777" w:rsidR="00B161E7" w:rsidRPr="00B161E7" w:rsidRDefault="00B161E7" w:rsidP="00B161E7">
            <w:pPr>
              <w:rPr>
                <w:rFonts w:ascii="Times New Roman" w:hAnsi="Times New Roman" w:cs="Times New Roman"/>
                <w:b w:val="0"/>
                <w:bCs w:val="0"/>
                <w:sz w:val="20"/>
                <w:szCs w:val="20"/>
                <w:lang w:eastAsia="en-GB"/>
              </w:rPr>
            </w:pPr>
          </w:p>
        </w:tc>
        <w:tc>
          <w:tcPr>
            <w:tcW w:w="1260" w:type="dxa"/>
            <w:tcBorders>
              <w:top w:val="nil"/>
              <w:left w:val="nil"/>
              <w:bottom w:val="nil"/>
              <w:right w:val="nil"/>
            </w:tcBorders>
            <w:shd w:val="clear" w:color="auto" w:fill="auto"/>
            <w:noWrap/>
            <w:vAlign w:val="bottom"/>
            <w:hideMark/>
          </w:tcPr>
          <w:p w14:paraId="59C946F9" w14:textId="77777777" w:rsidR="00B161E7" w:rsidRPr="00B161E7" w:rsidRDefault="00B161E7" w:rsidP="00B161E7">
            <w:pPr>
              <w:rPr>
                <w:rFonts w:ascii="Times New Roman" w:hAnsi="Times New Roman" w:cs="Times New Roman"/>
                <w:b w:val="0"/>
                <w:bCs w:val="0"/>
                <w:sz w:val="20"/>
                <w:szCs w:val="20"/>
                <w:lang w:eastAsia="en-GB"/>
              </w:rPr>
            </w:pPr>
          </w:p>
        </w:tc>
      </w:tr>
      <w:tr w:rsidR="00B161E7" w:rsidRPr="00B161E7" w14:paraId="3CDC81ED" w14:textId="77777777" w:rsidTr="00135F6A">
        <w:trPr>
          <w:trHeight w:val="300"/>
        </w:trPr>
        <w:tc>
          <w:tcPr>
            <w:tcW w:w="520" w:type="dxa"/>
            <w:tcBorders>
              <w:top w:val="nil"/>
              <w:left w:val="nil"/>
              <w:bottom w:val="nil"/>
              <w:right w:val="nil"/>
            </w:tcBorders>
            <w:shd w:val="clear" w:color="auto" w:fill="auto"/>
            <w:vAlign w:val="center"/>
            <w:hideMark/>
          </w:tcPr>
          <w:p w14:paraId="44CCB909" w14:textId="77777777" w:rsidR="00B161E7" w:rsidRPr="00B161E7" w:rsidRDefault="00B161E7" w:rsidP="00B161E7">
            <w:pPr>
              <w:jc w:val="center"/>
              <w:rPr>
                <w:rFonts w:ascii="Comic Sans MS" w:hAnsi="Comic Sans MS"/>
                <w:color w:val="000000"/>
                <w:sz w:val="18"/>
                <w:szCs w:val="18"/>
                <w:lang w:eastAsia="en-GB"/>
              </w:rPr>
            </w:pPr>
            <w:r w:rsidRPr="00B161E7">
              <w:rPr>
                <w:rFonts w:ascii="Comic Sans MS" w:hAnsi="Comic Sans MS"/>
                <w:color w:val="000000"/>
                <w:sz w:val="18"/>
                <w:szCs w:val="18"/>
                <w:lang w:eastAsia="en-GB"/>
              </w:rPr>
              <w:t>9</w:t>
            </w:r>
          </w:p>
        </w:tc>
        <w:tc>
          <w:tcPr>
            <w:tcW w:w="4580" w:type="dxa"/>
            <w:tcBorders>
              <w:top w:val="nil"/>
              <w:left w:val="nil"/>
              <w:bottom w:val="nil"/>
              <w:right w:val="nil"/>
            </w:tcBorders>
            <w:shd w:val="clear" w:color="auto" w:fill="auto"/>
            <w:noWrap/>
            <w:vAlign w:val="center"/>
            <w:hideMark/>
          </w:tcPr>
          <w:p w14:paraId="7CE3585F" w14:textId="77777777" w:rsidR="00B161E7" w:rsidRPr="00B161E7" w:rsidRDefault="00B161E7" w:rsidP="00B161E7">
            <w:pPr>
              <w:rPr>
                <w:rFonts w:ascii="Calibri" w:hAnsi="Calibri" w:cs="Calibri"/>
                <w:color w:val="000000"/>
                <w:sz w:val="22"/>
                <w:szCs w:val="22"/>
                <w:lang w:eastAsia="en-GB"/>
              </w:rPr>
            </w:pPr>
            <w:r w:rsidRPr="00B161E7">
              <w:rPr>
                <w:rFonts w:ascii="Calibri" w:hAnsi="Calibri" w:cs="Calibri"/>
                <w:color w:val="000000"/>
                <w:sz w:val="22"/>
                <w:szCs w:val="22"/>
                <w:lang w:eastAsia="en-GB"/>
              </w:rPr>
              <w:t>Debtors</w:t>
            </w:r>
          </w:p>
        </w:tc>
        <w:tc>
          <w:tcPr>
            <w:tcW w:w="1260" w:type="dxa"/>
            <w:tcBorders>
              <w:top w:val="nil"/>
              <w:left w:val="nil"/>
              <w:bottom w:val="nil"/>
              <w:right w:val="nil"/>
            </w:tcBorders>
            <w:shd w:val="clear" w:color="auto" w:fill="auto"/>
            <w:noWrap/>
            <w:vAlign w:val="center"/>
            <w:hideMark/>
          </w:tcPr>
          <w:p w14:paraId="38C22701" w14:textId="77777777" w:rsidR="00B161E7" w:rsidRPr="00B161E7" w:rsidRDefault="00B161E7" w:rsidP="00B161E7">
            <w:pPr>
              <w:rPr>
                <w:rFonts w:ascii="Calibri" w:hAnsi="Calibri" w:cs="Calibri"/>
                <w:color w:val="000000"/>
                <w:sz w:val="22"/>
                <w:szCs w:val="22"/>
                <w:lang w:eastAsia="en-GB"/>
              </w:rPr>
            </w:pPr>
          </w:p>
        </w:tc>
        <w:tc>
          <w:tcPr>
            <w:tcW w:w="1260" w:type="dxa"/>
            <w:tcBorders>
              <w:top w:val="nil"/>
              <w:left w:val="nil"/>
              <w:bottom w:val="nil"/>
              <w:right w:val="nil"/>
            </w:tcBorders>
            <w:shd w:val="clear" w:color="auto" w:fill="auto"/>
            <w:noWrap/>
            <w:vAlign w:val="center"/>
            <w:hideMark/>
          </w:tcPr>
          <w:p w14:paraId="0B5F19D3" w14:textId="77777777" w:rsidR="00B161E7" w:rsidRPr="00B161E7" w:rsidRDefault="00B161E7" w:rsidP="00B161E7">
            <w:pPr>
              <w:jc w:val="right"/>
              <w:rPr>
                <w:rFonts w:ascii="Calibri" w:hAnsi="Calibri" w:cs="Calibri"/>
                <w:color w:val="000000"/>
                <w:sz w:val="22"/>
                <w:szCs w:val="22"/>
                <w:u w:val="single"/>
                <w:lang w:eastAsia="en-GB"/>
              </w:rPr>
            </w:pPr>
            <w:r w:rsidRPr="00B161E7">
              <w:rPr>
                <w:rFonts w:ascii="Calibri" w:hAnsi="Calibri" w:cs="Calibri"/>
                <w:color w:val="000000"/>
                <w:sz w:val="22"/>
                <w:szCs w:val="22"/>
                <w:u w:val="single"/>
                <w:lang w:eastAsia="en-GB"/>
              </w:rPr>
              <w:t>2024</w:t>
            </w:r>
          </w:p>
        </w:tc>
        <w:tc>
          <w:tcPr>
            <w:tcW w:w="1260" w:type="dxa"/>
            <w:tcBorders>
              <w:top w:val="nil"/>
              <w:left w:val="nil"/>
              <w:bottom w:val="nil"/>
              <w:right w:val="nil"/>
            </w:tcBorders>
            <w:shd w:val="clear" w:color="auto" w:fill="auto"/>
            <w:noWrap/>
            <w:vAlign w:val="bottom"/>
            <w:hideMark/>
          </w:tcPr>
          <w:p w14:paraId="5A6E5991" w14:textId="77777777" w:rsidR="00B161E7" w:rsidRPr="00B161E7" w:rsidRDefault="00B161E7" w:rsidP="00B161E7">
            <w:pPr>
              <w:jc w:val="right"/>
              <w:rPr>
                <w:rFonts w:ascii="Calibri" w:hAnsi="Calibri" w:cs="Calibri"/>
                <w:color w:val="000000"/>
                <w:sz w:val="22"/>
                <w:szCs w:val="22"/>
                <w:u w:val="single"/>
                <w:lang w:eastAsia="en-GB"/>
              </w:rPr>
            </w:pPr>
          </w:p>
        </w:tc>
        <w:tc>
          <w:tcPr>
            <w:tcW w:w="1043" w:type="dxa"/>
            <w:tcBorders>
              <w:top w:val="nil"/>
              <w:left w:val="nil"/>
              <w:bottom w:val="nil"/>
              <w:right w:val="nil"/>
            </w:tcBorders>
            <w:shd w:val="clear" w:color="auto" w:fill="auto"/>
            <w:noWrap/>
            <w:vAlign w:val="center"/>
            <w:hideMark/>
          </w:tcPr>
          <w:p w14:paraId="566EE611" w14:textId="77777777" w:rsidR="00B161E7" w:rsidRPr="00B161E7" w:rsidRDefault="00B161E7" w:rsidP="00B161E7">
            <w:pPr>
              <w:jc w:val="right"/>
              <w:rPr>
                <w:rFonts w:ascii="Calibri" w:hAnsi="Calibri" w:cs="Calibri"/>
                <w:color w:val="000000"/>
                <w:sz w:val="22"/>
                <w:szCs w:val="22"/>
                <w:u w:val="single"/>
                <w:lang w:eastAsia="en-GB"/>
              </w:rPr>
            </w:pPr>
            <w:r w:rsidRPr="00B161E7">
              <w:rPr>
                <w:rFonts w:ascii="Calibri" w:hAnsi="Calibri" w:cs="Calibri"/>
                <w:color w:val="000000"/>
                <w:sz w:val="22"/>
                <w:szCs w:val="22"/>
                <w:u w:val="single"/>
                <w:lang w:eastAsia="en-GB"/>
              </w:rPr>
              <w:t>2023</w:t>
            </w:r>
          </w:p>
        </w:tc>
        <w:tc>
          <w:tcPr>
            <w:tcW w:w="1477" w:type="dxa"/>
            <w:tcBorders>
              <w:top w:val="nil"/>
              <w:left w:val="nil"/>
              <w:bottom w:val="nil"/>
              <w:right w:val="nil"/>
            </w:tcBorders>
            <w:shd w:val="clear" w:color="auto" w:fill="auto"/>
            <w:noWrap/>
            <w:vAlign w:val="bottom"/>
            <w:hideMark/>
          </w:tcPr>
          <w:p w14:paraId="777D0492" w14:textId="77777777" w:rsidR="00B161E7" w:rsidRPr="00B161E7" w:rsidRDefault="00B161E7" w:rsidP="00B161E7">
            <w:pPr>
              <w:jc w:val="right"/>
              <w:rPr>
                <w:rFonts w:ascii="Calibri" w:hAnsi="Calibri" w:cs="Calibri"/>
                <w:color w:val="000000"/>
                <w:sz w:val="22"/>
                <w:szCs w:val="22"/>
                <w:u w:val="single"/>
                <w:lang w:eastAsia="en-GB"/>
              </w:rPr>
            </w:pPr>
          </w:p>
        </w:tc>
        <w:tc>
          <w:tcPr>
            <w:tcW w:w="1260" w:type="dxa"/>
            <w:tcBorders>
              <w:top w:val="nil"/>
              <w:left w:val="nil"/>
              <w:bottom w:val="nil"/>
              <w:right w:val="nil"/>
            </w:tcBorders>
            <w:shd w:val="clear" w:color="auto" w:fill="auto"/>
            <w:noWrap/>
            <w:vAlign w:val="bottom"/>
            <w:hideMark/>
          </w:tcPr>
          <w:p w14:paraId="1225528C" w14:textId="77777777" w:rsidR="00B161E7" w:rsidRPr="00B161E7" w:rsidRDefault="00B161E7" w:rsidP="00B161E7">
            <w:pPr>
              <w:rPr>
                <w:rFonts w:ascii="Times New Roman" w:hAnsi="Times New Roman" w:cs="Times New Roman"/>
                <w:b w:val="0"/>
                <w:bCs w:val="0"/>
                <w:sz w:val="20"/>
                <w:szCs w:val="20"/>
                <w:lang w:eastAsia="en-GB"/>
              </w:rPr>
            </w:pPr>
          </w:p>
        </w:tc>
      </w:tr>
      <w:tr w:rsidR="00B161E7" w:rsidRPr="00B161E7" w14:paraId="10CB6696" w14:textId="77777777" w:rsidTr="00135F6A">
        <w:trPr>
          <w:trHeight w:val="300"/>
        </w:trPr>
        <w:tc>
          <w:tcPr>
            <w:tcW w:w="520" w:type="dxa"/>
            <w:tcBorders>
              <w:top w:val="nil"/>
              <w:left w:val="nil"/>
              <w:bottom w:val="nil"/>
              <w:right w:val="nil"/>
            </w:tcBorders>
            <w:shd w:val="clear" w:color="auto" w:fill="auto"/>
            <w:vAlign w:val="center"/>
            <w:hideMark/>
          </w:tcPr>
          <w:p w14:paraId="72713C5C" w14:textId="77777777" w:rsidR="00B161E7" w:rsidRPr="00B161E7" w:rsidRDefault="00B161E7" w:rsidP="00B161E7">
            <w:pPr>
              <w:rPr>
                <w:rFonts w:ascii="Times New Roman" w:hAnsi="Times New Roman" w:cs="Times New Roman"/>
                <w:b w:val="0"/>
                <w:bCs w:val="0"/>
                <w:sz w:val="20"/>
                <w:szCs w:val="20"/>
                <w:lang w:eastAsia="en-GB"/>
              </w:rPr>
            </w:pPr>
          </w:p>
        </w:tc>
        <w:tc>
          <w:tcPr>
            <w:tcW w:w="4580" w:type="dxa"/>
            <w:tcBorders>
              <w:top w:val="nil"/>
              <w:left w:val="nil"/>
              <w:bottom w:val="nil"/>
              <w:right w:val="nil"/>
            </w:tcBorders>
            <w:shd w:val="clear" w:color="auto" w:fill="auto"/>
            <w:noWrap/>
            <w:vAlign w:val="center"/>
            <w:hideMark/>
          </w:tcPr>
          <w:p w14:paraId="7D257866" w14:textId="77777777" w:rsidR="00B161E7" w:rsidRPr="00B161E7" w:rsidRDefault="00B161E7" w:rsidP="00B161E7">
            <w:pPr>
              <w:jc w:val="center"/>
              <w:rPr>
                <w:rFonts w:ascii="Times New Roman" w:hAnsi="Times New Roman" w:cs="Times New Roman"/>
                <w:b w:val="0"/>
                <w:bCs w:val="0"/>
                <w:sz w:val="20"/>
                <w:szCs w:val="20"/>
                <w:lang w:eastAsia="en-GB"/>
              </w:rPr>
            </w:pPr>
          </w:p>
        </w:tc>
        <w:tc>
          <w:tcPr>
            <w:tcW w:w="1260" w:type="dxa"/>
            <w:tcBorders>
              <w:top w:val="nil"/>
              <w:left w:val="nil"/>
              <w:bottom w:val="nil"/>
              <w:right w:val="nil"/>
            </w:tcBorders>
            <w:shd w:val="clear" w:color="auto" w:fill="auto"/>
            <w:noWrap/>
            <w:vAlign w:val="center"/>
            <w:hideMark/>
          </w:tcPr>
          <w:p w14:paraId="2188DF50" w14:textId="77777777" w:rsidR="00B161E7" w:rsidRPr="00B161E7" w:rsidRDefault="00B161E7" w:rsidP="00B161E7">
            <w:pPr>
              <w:rPr>
                <w:rFonts w:ascii="Times New Roman" w:hAnsi="Times New Roman" w:cs="Times New Roman"/>
                <w:b w:val="0"/>
                <w:bCs w:val="0"/>
                <w:sz w:val="20"/>
                <w:szCs w:val="20"/>
                <w:lang w:eastAsia="en-GB"/>
              </w:rPr>
            </w:pPr>
          </w:p>
        </w:tc>
        <w:tc>
          <w:tcPr>
            <w:tcW w:w="1260" w:type="dxa"/>
            <w:tcBorders>
              <w:top w:val="nil"/>
              <w:left w:val="nil"/>
              <w:bottom w:val="nil"/>
              <w:right w:val="nil"/>
            </w:tcBorders>
            <w:shd w:val="clear" w:color="auto" w:fill="auto"/>
            <w:noWrap/>
            <w:vAlign w:val="center"/>
            <w:hideMark/>
          </w:tcPr>
          <w:p w14:paraId="1AEBB617" w14:textId="77777777" w:rsidR="00B161E7" w:rsidRPr="00B161E7" w:rsidRDefault="00B161E7" w:rsidP="00B161E7">
            <w:pPr>
              <w:jc w:val="right"/>
              <w:rPr>
                <w:rFonts w:ascii="Calibri" w:hAnsi="Calibri" w:cs="Calibri"/>
                <w:color w:val="000000"/>
                <w:sz w:val="22"/>
                <w:szCs w:val="22"/>
                <w:lang w:eastAsia="en-GB"/>
              </w:rPr>
            </w:pPr>
            <w:r w:rsidRPr="00B161E7">
              <w:rPr>
                <w:rFonts w:ascii="Calibri" w:hAnsi="Calibri" w:cs="Calibri"/>
                <w:color w:val="000000"/>
                <w:sz w:val="22"/>
                <w:szCs w:val="22"/>
                <w:lang w:eastAsia="en-GB"/>
              </w:rPr>
              <w:t>£</w:t>
            </w:r>
          </w:p>
        </w:tc>
        <w:tc>
          <w:tcPr>
            <w:tcW w:w="1260" w:type="dxa"/>
            <w:tcBorders>
              <w:top w:val="nil"/>
              <w:left w:val="nil"/>
              <w:bottom w:val="nil"/>
              <w:right w:val="nil"/>
            </w:tcBorders>
            <w:shd w:val="clear" w:color="auto" w:fill="auto"/>
            <w:noWrap/>
            <w:vAlign w:val="bottom"/>
            <w:hideMark/>
          </w:tcPr>
          <w:p w14:paraId="5FB54268" w14:textId="77777777" w:rsidR="00B161E7" w:rsidRPr="00B161E7" w:rsidRDefault="00B161E7" w:rsidP="00B161E7">
            <w:pPr>
              <w:jc w:val="right"/>
              <w:rPr>
                <w:rFonts w:ascii="Calibri" w:hAnsi="Calibri" w:cs="Calibri"/>
                <w:color w:val="000000"/>
                <w:sz w:val="22"/>
                <w:szCs w:val="22"/>
                <w:lang w:eastAsia="en-GB"/>
              </w:rPr>
            </w:pPr>
          </w:p>
        </w:tc>
        <w:tc>
          <w:tcPr>
            <w:tcW w:w="1043" w:type="dxa"/>
            <w:tcBorders>
              <w:top w:val="nil"/>
              <w:left w:val="nil"/>
              <w:bottom w:val="nil"/>
              <w:right w:val="nil"/>
            </w:tcBorders>
            <w:shd w:val="clear" w:color="auto" w:fill="auto"/>
            <w:noWrap/>
            <w:vAlign w:val="center"/>
            <w:hideMark/>
          </w:tcPr>
          <w:p w14:paraId="47C17682" w14:textId="77777777" w:rsidR="00B161E7" w:rsidRPr="00B161E7" w:rsidRDefault="00B161E7" w:rsidP="00B161E7">
            <w:pPr>
              <w:jc w:val="right"/>
              <w:rPr>
                <w:rFonts w:ascii="Calibri" w:hAnsi="Calibri" w:cs="Calibri"/>
                <w:color w:val="000000"/>
                <w:sz w:val="22"/>
                <w:szCs w:val="22"/>
                <w:lang w:eastAsia="en-GB"/>
              </w:rPr>
            </w:pPr>
            <w:r w:rsidRPr="00B161E7">
              <w:rPr>
                <w:rFonts w:ascii="Calibri" w:hAnsi="Calibri" w:cs="Calibri"/>
                <w:color w:val="000000"/>
                <w:sz w:val="22"/>
                <w:szCs w:val="22"/>
                <w:lang w:eastAsia="en-GB"/>
              </w:rPr>
              <w:t>£</w:t>
            </w:r>
          </w:p>
        </w:tc>
        <w:tc>
          <w:tcPr>
            <w:tcW w:w="1477" w:type="dxa"/>
            <w:tcBorders>
              <w:top w:val="nil"/>
              <w:left w:val="nil"/>
              <w:bottom w:val="nil"/>
              <w:right w:val="nil"/>
            </w:tcBorders>
            <w:shd w:val="clear" w:color="auto" w:fill="auto"/>
            <w:noWrap/>
            <w:vAlign w:val="bottom"/>
            <w:hideMark/>
          </w:tcPr>
          <w:p w14:paraId="63EC3430" w14:textId="77777777" w:rsidR="00B161E7" w:rsidRPr="00B161E7" w:rsidRDefault="00B161E7" w:rsidP="00B161E7">
            <w:pPr>
              <w:jc w:val="right"/>
              <w:rPr>
                <w:rFonts w:ascii="Calibri" w:hAnsi="Calibri" w:cs="Calibri"/>
                <w:color w:val="000000"/>
                <w:sz w:val="22"/>
                <w:szCs w:val="22"/>
                <w:lang w:eastAsia="en-GB"/>
              </w:rPr>
            </w:pPr>
          </w:p>
        </w:tc>
        <w:tc>
          <w:tcPr>
            <w:tcW w:w="1260" w:type="dxa"/>
            <w:tcBorders>
              <w:top w:val="nil"/>
              <w:left w:val="nil"/>
              <w:bottom w:val="nil"/>
              <w:right w:val="nil"/>
            </w:tcBorders>
            <w:shd w:val="clear" w:color="auto" w:fill="auto"/>
            <w:noWrap/>
            <w:vAlign w:val="bottom"/>
            <w:hideMark/>
          </w:tcPr>
          <w:p w14:paraId="779B02E8" w14:textId="77777777" w:rsidR="00B161E7" w:rsidRPr="00B161E7" w:rsidRDefault="00B161E7" w:rsidP="00B161E7">
            <w:pPr>
              <w:rPr>
                <w:rFonts w:ascii="Times New Roman" w:hAnsi="Times New Roman" w:cs="Times New Roman"/>
                <w:b w:val="0"/>
                <w:bCs w:val="0"/>
                <w:sz w:val="20"/>
                <w:szCs w:val="20"/>
                <w:lang w:eastAsia="en-GB"/>
              </w:rPr>
            </w:pPr>
          </w:p>
        </w:tc>
      </w:tr>
      <w:tr w:rsidR="00B161E7" w:rsidRPr="00B161E7" w14:paraId="6E04EB90" w14:textId="77777777" w:rsidTr="00135F6A">
        <w:trPr>
          <w:trHeight w:val="300"/>
        </w:trPr>
        <w:tc>
          <w:tcPr>
            <w:tcW w:w="520" w:type="dxa"/>
            <w:tcBorders>
              <w:top w:val="nil"/>
              <w:left w:val="nil"/>
              <w:bottom w:val="nil"/>
              <w:right w:val="nil"/>
            </w:tcBorders>
            <w:shd w:val="clear" w:color="auto" w:fill="auto"/>
            <w:vAlign w:val="center"/>
            <w:hideMark/>
          </w:tcPr>
          <w:p w14:paraId="662B35F9" w14:textId="77777777" w:rsidR="00B161E7" w:rsidRPr="00B161E7" w:rsidRDefault="00B161E7" w:rsidP="00B161E7">
            <w:pPr>
              <w:rPr>
                <w:rFonts w:ascii="Times New Roman" w:hAnsi="Times New Roman" w:cs="Times New Roman"/>
                <w:b w:val="0"/>
                <w:bCs w:val="0"/>
                <w:sz w:val="20"/>
                <w:szCs w:val="20"/>
                <w:lang w:eastAsia="en-GB"/>
              </w:rPr>
            </w:pPr>
          </w:p>
        </w:tc>
        <w:tc>
          <w:tcPr>
            <w:tcW w:w="4580" w:type="dxa"/>
            <w:tcBorders>
              <w:top w:val="nil"/>
              <w:left w:val="nil"/>
              <w:bottom w:val="nil"/>
              <w:right w:val="nil"/>
            </w:tcBorders>
            <w:shd w:val="clear" w:color="auto" w:fill="auto"/>
            <w:noWrap/>
            <w:vAlign w:val="center"/>
            <w:hideMark/>
          </w:tcPr>
          <w:p w14:paraId="22C2751D" w14:textId="77777777" w:rsidR="00B161E7" w:rsidRPr="00B161E7" w:rsidRDefault="00B161E7" w:rsidP="00B161E7">
            <w:pPr>
              <w:rPr>
                <w:rFonts w:ascii="Calibri" w:hAnsi="Calibri" w:cs="Calibri"/>
                <w:b w:val="0"/>
                <w:bCs w:val="0"/>
                <w:color w:val="000000"/>
                <w:sz w:val="22"/>
                <w:szCs w:val="22"/>
                <w:lang w:eastAsia="en-GB"/>
              </w:rPr>
            </w:pPr>
            <w:r w:rsidRPr="00B161E7">
              <w:rPr>
                <w:rFonts w:ascii="Calibri" w:hAnsi="Calibri" w:cs="Calibri"/>
                <w:b w:val="0"/>
                <w:bCs w:val="0"/>
                <w:color w:val="000000"/>
                <w:sz w:val="22"/>
                <w:szCs w:val="22"/>
                <w:lang w:eastAsia="en-GB"/>
              </w:rPr>
              <w:t xml:space="preserve">Gift Aid Tax Refund Due </w:t>
            </w:r>
          </w:p>
        </w:tc>
        <w:tc>
          <w:tcPr>
            <w:tcW w:w="1260" w:type="dxa"/>
            <w:tcBorders>
              <w:top w:val="nil"/>
              <w:left w:val="nil"/>
              <w:bottom w:val="nil"/>
              <w:right w:val="nil"/>
            </w:tcBorders>
            <w:shd w:val="clear" w:color="auto" w:fill="auto"/>
            <w:noWrap/>
            <w:vAlign w:val="center"/>
            <w:hideMark/>
          </w:tcPr>
          <w:p w14:paraId="1913A358" w14:textId="77777777" w:rsidR="00B161E7" w:rsidRPr="00B161E7" w:rsidRDefault="00B161E7" w:rsidP="00B161E7">
            <w:pPr>
              <w:rPr>
                <w:rFonts w:ascii="Calibri" w:hAnsi="Calibri" w:cs="Calibri"/>
                <w:b w:val="0"/>
                <w:bCs w:val="0"/>
                <w:color w:val="000000"/>
                <w:sz w:val="22"/>
                <w:szCs w:val="22"/>
                <w:lang w:eastAsia="en-GB"/>
              </w:rPr>
            </w:pPr>
          </w:p>
        </w:tc>
        <w:tc>
          <w:tcPr>
            <w:tcW w:w="1260" w:type="dxa"/>
            <w:tcBorders>
              <w:top w:val="nil"/>
              <w:left w:val="nil"/>
              <w:bottom w:val="nil"/>
              <w:right w:val="nil"/>
            </w:tcBorders>
            <w:shd w:val="clear" w:color="auto" w:fill="auto"/>
            <w:noWrap/>
            <w:vAlign w:val="center"/>
            <w:hideMark/>
          </w:tcPr>
          <w:p w14:paraId="216E173A" w14:textId="77777777" w:rsidR="00B161E7" w:rsidRPr="00B161E7" w:rsidRDefault="00B161E7" w:rsidP="00B161E7">
            <w:pPr>
              <w:jc w:val="right"/>
              <w:rPr>
                <w:rFonts w:ascii="Calibri" w:hAnsi="Calibri" w:cs="Calibri"/>
                <w:b w:val="0"/>
                <w:bCs w:val="0"/>
                <w:color w:val="000000"/>
                <w:sz w:val="22"/>
                <w:szCs w:val="22"/>
                <w:lang w:eastAsia="en-GB"/>
              </w:rPr>
            </w:pPr>
            <w:r w:rsidRPr="00B161E7">
              <w:rPr>
                <w:rFonts w:ascii="Calibri" w:hAnsi="Calibri" w:cs="Calibri"/>
                <w:b w:val="0"/>
                <w:bCs w:val="0"/>
                <w:color w:val="000000"/>
                <w:sz w:val="22"/>
                <w:szCs w:val="22"/>
                <w:lang w:eastAsia="en-GB"/>
              </w:rPr>
              <w:t xml:space="preserve">              5,068 </w:t>
            </w:r>
          </w:p>
        </w:tc>
        <w:tc>
          <w:tcPr>
            <w:tcW w:w="1260" w:type="dxa"/>
            <w:tcBorders>
              <w:top w:val="nil"/>
              <w:left w:val="nil"/>
              <w:bottom w:val="nil"/>
              <w:right w:val="nil"/>
            </w:tcBorders>
            <w:shd w:val="clear" w:color="auto" w:fill="auto"/>
            <w:noWrap/>
            <w:vAlign w:val="bottom"/>
            <w:hideMark/>
          </w:tcPr>
          <w:p w14:paraId="177DBEA6" w14:textId="77777777" w:rsidR="00B161E7" w:rsidRPr="00B161E7" w:rsidRDefault="00B161E7" w:rsidP="00B161E7">
            <w:pPr>
              <w:jc w:val="right"/>
              <w:rPr>
                <w:rFonts w:ascii="Calibri" w:hAnsi="Calibri" w:cs="Calibri"/>
                <w:b w:val="0"/>
                <w:bCs w:val="0"/>
                <w:color w:val="000000"/>
                <w:sz w:val="22"/>
                <w:szCs w:val="22"/>
                <w:lang w:eastAsia="en-GB"/>
              </w:rPr>
            </w:pPr>
          </w:p>
        </w:tc>
        <w:tc>
          <w:tcPr>
            <w:tcW w:w="1043" w:type="dxa"/>
            <w:tcBorders>
              <w:top w:val="nil"/>
              <w:left w:val="nil"/>
              <w:bottom w:val="nil"/>
              <w:right w:val="nil"/>
            </w:tcBorders>
            <w:shd w:val="clear" w:color="auto" w:fill="auto"/>
            <w:noWrap/>
            <w:vAlign w:val="center"/>
            <w:hideMark/>
          </w:tcPr>
          <w:p w14:paraId="4E07B115" w14:textId="77777777" w:rsidR="00B161E7" w:rsidRPr="00B161E7" w:rsidRDefault="00B161E7" w:rsidP="00B161E7">
            <w:pPr>
              <w:jc w:val="right"/>
              <w:rPr>
                <w:rFonts w:ascii="Calibri" w:hAnsi="Calibri" w:cs="Calibri"/>
                <w:b w:val="0"/>
                <w:bCs w:val="0"/>
                <w:color w:val="000000"/>
                <w:sz w:val="22"/>
                <w:szCs w:val="22"/>
                <w:lang w:eastAsia="en-GB"/>
              </w:rPr>
            </w:pPr>
            <w:r w:rsidRPr="00B161E7">
              <w:rPr>
                <w:rFonts w:ascii="Calibri" w:hAnsi="Calibri" w:cs="Calibri"/>
                <w:b w:val="0"/>
                <w:bCs w:val="0"/>
                <w:color w:val="000000"/>
                <w:sz w:val="22"/>
                <w:szCs w:val="22"/>
                <w:lang w:eastAsia="en-GB"/>
              </w:rPr>
              <w:t xml:space="preserve">              4,795 </w:t>
            </w:r>
          </w:p>
        </w:tc>
        <w:tc>
          <w:tcPr>
            <w:tcW w:w="1477" w:type="dxa"/>
            <w:tcBorders>
              <w:top w:val="nil"/>
              <w:left w:val="nil"/>
              <w:bottom w:val="nil"/>
              <w:right w:val="nil"/>
            </w:tcBorders>
            <w:shd w:val="clear" w:color="auto" w:fill="auto"/>
            <w:noWrap/>
            <w:vAlign w:val="bottom"/>
            <w:hideMark/>
          </w:tcPr>
          <w:p w14:paraId="1821571C" w14:textId="77777777" w:rsidR="00B161E7" w:rsidRPr="00B161E7" w:rsidRDefault="00B161E7" w:rsidP="00B161E7">
            <w:pPr>
              <w:jc w:val="right"/>
              <w:rPr>
                <w:rFonts w:ascii="Calibri" w:hAnsi="Calibri" w:cs="Calibri"/>
                <w:b w:val="0"/>
                <w:bCs w:val="0"/>
                <w:color w:val="000000"/>
                <w:sz w:val="22"/>
                <w:szCs w:val="22"/>
                <w:lang w:eastAsia="en-GB"/>
              </w:rPr>
            </w:pPr>
          </w:p>
        </w:tc>
        <w:tc>
          <w:tcPr>
            <w:tcW w:w="1260" w:type="dxa"/>
            <w:tcBorders>
              <w:top w:val="nil"/>
              <w:left w:val="nil"/>
              <w:bottom w:val="nil"/>
              <w:right w:val="nil"/>
            </w:tcBorders>
            <w:shd w:val="clear" w:color="auto" w:fill="auto"/>
            <w:noWrap/>
            <w:vAlign w:val="bottom"/>
            <w:hideMark/>
          </w:tcPr>
          <w:p w14:paraId="521796E7" w14:textId="77777777" w:rsidR="00B161E7" w:rsidRPr="00B161E7" w:rsidRDefault="00B161E7" w:rsidP="00B161E7">
            <w:pPr>
              <w:rPr>
                <w:rFonts w:ascii="Times New Roman" w:hAnsi="Times New Roman" w:cs="Times New Roman"/>
                <w:b w:val="0"/>
                <w:bCs w:val="0"/>
                <w:sz w:val="20"/>
                <w:szCs w:val="20"/>
                <w:lang w:eastAsia="en-GB"/>
              </w:rPr>
            </w:pPr>
          </w:p>
        </w:tc>
      </w:tr>
      <w:tr w:rsidR="00B161E7" w:rsidRPr="00B161E7" w14:paraId="0572C369" w14:textId="77777777" w:rsidTr="00135F6A">
        <w:trPr>
          <w:trHeight w:val="300"/>
        </w:trPr>
        <w:tc>
          <w:tcPr>
            <w:tcW w:w="520" w:type="dxa"/>
            <w:tcBorders>
              <w:top w:val="nil"/>
              <w:left w:val="nil"/>
              <w:bottom w:val="nil"/>
              <w:right w:val="nil"/>
            </w:tcBorders>
            <w:shd w:val="clear" w:color="auto" w:fill="auto"/>
            <w:vAlign w:val="center"/>
            <w:hideMark/>
          </w:tcPr>
          <w:p w14:paraId="4DCDF6BC" w14:textId="77777777" w:rsidR="00B161E7" w:rsidRPr="00B161E7" w:rsidRDefault="00B161E7" w:rsidP="00B161E7">
            <w:pPr>
              <w:rPr>
                <w:rFonts w:ascii="Times New Roman" w:hAnsi="Times New Roman" w:cs="Times New Roman"/>
                <w:b w:val="0"/>
                <w:bCs w:val="0"/>
                <w:sz w:val="20"/>
                <w:szCs w:val="20"/>
                <w:lang w:eastAsia="en-GB"/>
              </w:rPr>
            </w:pPr>
          </w:p>
        </w:tc>
        <w:tc>
          <w:tcPr>
            <w:tcW w:w="4580" w:type="dxa"/>
            <w:tcBorders>
              <w:top w:val="nil"/>
              <w:left w:val="nil"/>
              <w:bottom w:val="nil"/>
              <w:right w:val="nil"/>
            </w:tcBorders>
            <w:shd w:val="clear" w:color="auto" w:fill="auto"/>
            <w:noWrap/>
            <w:vAlign w:val="center"/>
            <w:hideMark/>
          </w:tcPr>
          <w:p w14:paraId="717F7B36" w14:textId="77777777" w:rsidR="00B161E7" w:rsidRPr="00B161E7" w:rsidRDefault="00B161E7" w:rsidP="00B161E7">
            <w:pPr>
              <w:rPr>
                <w:rFonts w:ascii="Calibri" w:hAnsi="Calibri" w:cs="Calibri"/>
                <w:b w:val="0"/>
                <w:bCs w:val="0"/>
                <w:color w:val="000000"/>
                <w:sz w:val="22"/>
                <w:szCs w:val="22"/>
                <w:lang w:eastAsia="en-GB"/>
              </w:rPr>
            </w:pPr>
            <w:r w:rsidRPr="00B161E7">
              <w:rPr>
                <w:rFonts w:ascii="Calibri" w:hAnsi="Calibri" w:cs="Calibri"/>
                <w:b w:val="0"/>
                <w:bCs w:val="0"/>
                <w:color w:val="000000"/>
                <w:sz w:val="22"/>
                <w:szCs w:val="22"/>
                <w:lang w:eastAsia="en-GB"/>
              </w:rPr>
              <w:t>Other</w:t>
            </w:r>
          </w:p>
        </w:tc>
        <w:tc>
          <w:tcPr>
            <w:tcW w:w="1260" w:type="dxa"/>
            <w:tcBorders>
              <w:top w:val="nil"/>
              <w:left w:val="nil"/>
              <w:bottom w:val="nil"/>
              <w:right w:val="nil"/>
            </w:tcBorders>
            <w:shd w:val="clear" w:color="auto" w:fill="auto"/>
            <w:noWrap/>
            <w:vAlign w:val="center"/>
            <w:hideMark/>
          </w:tcPr>
          <w:p w14:paraId="42A6BC8E" w14:textId="77777777" w:rsidR="00B161E7" w:rsidRPr="00B161E7" w:rsidRDefault="00B161E7" w:rsidP="00B161E7">
            <w:pPr>
              <w:rPr>
                <w:rFonts w:ascii="Calibri" w:hAnsi="Calibri" w:cs="Calibri"/>
                <w:b w:val="0"/>
                <w:bCs w:val="0"/>
                <w:color w:val="000000"/>
                <w:sz w:val="22"/>
                <w:szCs w:val="22"/>
                <w:lang w:eastAsia="en-GB"/>
              </w:rPr>
            </w:pPr>
          </w:p>
        </w:tc>
        <w:tc>
          <w:tcPr>
            <w:tcW w:w="1260" w:type="dxa"/>
            <w:tcBorders>
              <w:top w:val="nil"/>
              <w:left w:val="nil"/>
              <w:bottom w:val="nil"/>
              <w:right w:val="nil"/>
            </w:tcBorders>
            <w:shd w:val="clear" w:color="auto" w:fill="auto"/>
            <w:noWrap/>
            <w:vAlign w:val="center"/>
            <w:hideMark/>
          </w:tcPr>
          <w:p w14:paraId="119C69D5" w14:textId="77777777" w:rsidR="00B161E7" w:rsidRPr="00B161E7" w:rsidRDefault="00B161E7" w:rsidP="00B161E7">
            <w:pPr>
              <w:jc w:val="right"/>
              <w:rPr>
                <w:rFonts w:ascii="Calibri" w:hAnsi="Calibri" w:cs="Calibri"/>
                <w:b w:val="0"/>
                <w:bCs w:val="0"/>
                <w:color w:val="000000"/>
                <w:sz w:val="22"/>
                <w:szCs w:val="22"/>
                <w:lang w:eastAsia="en-GB"/>
              </w:rPr>
            </w:pPr>
            <w:r w:rsidRPr="00B161E7">
              <w:rPr>
                <w:rFonts w:ascii="Calibri" w:hAnsi="Calibri" w:cs="Calibri"/>
                <w:b w:val="0"/>
                <w:bCs w:val="0"/>
                <w:color w:val="000000"/>
                <w:sz w:val="22"/>
                <w:szCs w:val="22"/>
                <w:lang w:eastAsia="en-GB"/>
              </w:rPr>
              <w:t xml:space="preserve">              4,334 </w:t>
            </w:r>
          </w:p>
        </w:tc>
        <w:tc>
          <w:tcPr>
            <w:tcW w:w="1260" w:type="dxa"/>
            <w:tcBorders>
              <w:top w:val="nil"/>
              <w:left w:val="nil"/>
              <w:bottom w:val="nil"/>
              <w:right w:val="nil"/>
            </w:tcBorders>
            <w:shd w:val="clear" w:color="auto" w:fill="auto"/>
            <w:noWrap/>
            <w:vAlign w:val="bottom"/>
            <w:hideMark/>
          </w:tcPr>
          <w:p w14:paraId="3894C67A" w14:textId="77777777" w:rsidR="00B161E7" w:rsidRPr="00B161E7" w:rsidRDefault="00B161E7" w:rsidP="00B161E7">
            <w:pPr>
              <w:jc w:val="right"/>
              <w:rPr>
                <w:rFonts w:ascii="Calibri" w:hAnsi="Calibri" w:cs="Calibri"/>
                <w:b w:val="0"/>
                <w:bCs w:val="0"/>
                <w:color w:val="000000"/>
                <w:sz w:val="22"/>
                <w:szCs w:val="22"/>
                <w:lang w:eastAsia="en-GB"/>
              </w:rPr>
            </w:pPr>
          </w:p>
        </w:tc>
        <w:tc>
          <w:tcPr>
            <w:tcW w:w="1043" w:type="dxa"/>
            <w:tcBorders>
              <w:top w:val="nil"/>
              <w:left w:val="nil"/>
              <w:bottom w:val="nil"/>
              <w:right w:val="nil"/>
            </w:tcBorders>
            <w:shd w:val="clear" w:color="auto" w:fill="auto"/>
            <w:noWrap/>
            <w:vAlign w:val="center"/>
            <w:hideMark/>
          </w:tcPr>
          <w:p w14:paraId="3E8F15B4" w14:textId="77777777" w:rsidR="00B161E7" w:rsidRPr="00B161E7" w:rsidRDefault="00B161E7" w:rsidP="00B161E7">
            <w:pPr>
              <w:jc w:val="right"/>
              <w:rPr>
                <w:rFonts w:ascii="Calibri" w:hAnsi="Calibri" w:cs="Calibri"/>
                <w:b w:val="0"/>
                <w:bCs w:val="0"/>
                <w:color w:val="000000"/>
                <w:sz w:val="22"/>
                <w:szCs w:val="22"/>
                <w:lang w:eastAsia="en-GB"/>
              </w:rPr>
            </w:pPr>
            <w:r w:rsidRPr="00B161E7">
              <w:rPr>
                <w:rFonts w:ascii="Calibri" w:hAnsi="Calibri" w:cs="Calibri"/>
                <w:b w:val="0"/>
                <w:bCs w:val="0"/>
                <w:color w:val="000000"/>
                <w:sz w:val="22"/>
                <w:szCs w:val="22"/>
                <w:lang w:eastAsia="en-GB"/>
              </w:rPr>
              <w:t xml:space="preserve">              3,922 </w:t>
            </w:r>
          </w:p>
        </w:tc>
        <w:tc>
          <w:tcPr>
            <w:tcW w:w="1477" w:type="dxa"/>
            <w:tcBorders>
              <w:top w:val="nil"/>
              <w:left w:val="nil"/>
              <w:bottom w:val="nil"/>
              <w:right w:val="nil"/>
            </w:tcBorders>
            <w:shd w:val="clear" w:color="auto" w:fill="auto"/>
            <w:noWrap/>
            <w:vAlign w:val="bottom"/>
            <w:hideMark/>
          </w:tcPr>
          <w:p w14:paraId="12407D00" w14:textId="77777777" w:rsidR="00B161E7" w:rsidRPr="00B161E7" w:rsidRDefault="00B161E7" w:rsidP="00B161E7">
            <w:pPr>
              <w:jc w:val="right"/>
              <w:rPr>
                <w:rFonts w:ascii="Calibri" w:hAnsi="Calibri" w:cs="Calibri"/>
                <w:b w:val="0"/>
                <w:bCs w:val="0"/>
                <w:color w:val="000000"/>
                <w:sz w:val="22"/>
                <w:szCs w:val="22"/>
                <w:lang w:eastAsia="en-GB"/>
              </w:rPr>
            </w:pPr>
          </w:p>
        </w:tc>
        <w:tc>
          <w:tcPr>
            <w:tcW w:w="1260" w:type="dxa"/>
            <w:tcBorders>
              <w:top w:val="nil"/>
              <w:left w:val="nil"/>
              <w:bottom w:val="nil"/>
              <w:right w:val="nil"/>
            </w:tcBorders>
            <w:shd w:val="clear" w:color="auto" w:fill="auto"/>
            <w:noWrap/>
            <w:vAlign w:val="bottom"/>
            <w:hideMark/>
          </w:tcPr>
          <w:p w14:paraId="4F081DF9" w14:textId="77777777" w:rsidR="00B161E7" w:rsidRPr="00B161E7" w:rsidRDefault="00B161E7" w:rsidP="00B161E7">
            <w:pPr>
              <w:rPr>
                <w:rFonts w:ascii="Times New Roman" w:hAnsi="Times New Roman" w:cs="Times New Roman"/>
                <w:b w:val="0"/>
                <w:bCs w:val="0"/>
                <w:sz w:val="20"/>
                <w:szCs w:val="20"/>
                <w:lang w:eastAsia="en-GB"/>
              </w:rPr>
            </w:pPr>
          </w:p>
        </w:tc>
      </w:tr>
      <w:tr w:rsidR="00B161E7" w:rsidRPr="00B161E7" w14:paraId="2BBE0B34" w14:textId="77777777" w:rsidTr="00135F6A">
        <w:trPr>
          <w:trHeight w:val="315"/>
        </w:trPr>
        <w:tc>
          <w:tcPr>
            <w:tcW w:w="520" w:type="dxa"/>
            <w:tcBorders>
              <w:top w:val="nil"/>
              <w:left w:val="nil"/>
              <w:bottom w:val="nil"/>
              <w:right w:val="nil"/>
            </w:tcBorders>
            <w:shd w:val="clear" w:color="auto" w:fill="auto"/>
            <w:vAlign w:val="center"/>
            <w:hideMark/>
          </w:tcPr>
          <w:p w14:paraId="1EBF407A" w14:textId="77777777" w:rsidR="00B161E7" w:rsidRPr="00B161E7" w:rsidRDefault="00B161E7" w:rsidP="00B161E7">
            <w:pPr>
              <w:rPr>
                <w:rFonts w:ascii="Times New Roman" w:hAnsi="Times New Roman" w:cs="Times New Roman"/>
                <w:b w:val="0"/>
                <w:bCs w:val="0"/>
                <w:sz w:val="20"/>
                <w:szCs w:val="20"/>
                <w:lang w:eastAsia="en-GB"/>
              </w:rPr>
            </w:pPr>
          </w:p>
        </w:tc>
        <w:tc>
          <w:tcPr>
            <w:tcW w:w="4580" w:type="dxa"/>
            <w:tcBorders>
              <w:top w:val="nil"/>
              <w:left w:val="nil"/>
              <w:bottom w:val="nil"/>
              <w:right w:val="nil"/>
            </w:tcBorders>
            <w:shd w:val="clear" w:color="auto" w:fill="auto"/>
            <w:noWrap/>
            <w:vAlign w:val="center"/>
            <w:hideMark/>
          </w:tcPr>
          <w:p w14:paraId="2A195E0A" w14:textId="77777777" w:rsidR="00B161E7" w:rsidRPr="00B161E7" w:rsidRDefault="00B161E7" w:rsidP="00B161E7">
            <w:pPr>
              <w:jc w:val="center"/>
              <w:rPr>
                <w:rFonts w:ascii="Times New Roman" w:hAnsi="Times New Roman" w:cs="Times New Roman"/>
                <w:b w:val="0"/>
                <w:bCs w:val="0"/>
                <w:sz w:val="20"/>
                <w:szCs w:val="20"/>
                <w:lang w:eastAsia="en-GB"/>
              </w:rPr>
            </w:pPr>
          </w:p>
        </w:tc>
        <w:tc>
          <w:tcPr>
            <w:tcW w:w="1260" w:type="dxa"/>
            <w:tcBorders>
              <w:top w:val="nil"/>
              <w:left w:val="nil"/>
              <w:bottom w:val="nil"/>
              <w:right w:val="nil"/>
            </w:tcBorders>
            <w:shd w:val="clear" w:color="auto" w:fill="auto"/>
            <w:noWrap/>
            <w:hideMark/>
          </w:tcPr>
          <w:p w14:paraId="2A3977AE" w14:textId="77777777" w:rsidR="00B161E7" w:rsidRPr="00B161E7" w:rsidRDefault="00B161E7" w:rsidP="00B161E7">
            <w:pPr>
              <w:rPr>
                <w:rFonts w:ascii="Times New Roman" w:hAnsi="Times New Roman" w:cs="Times New Roman"/>
                <w:b w:val="0"/>
                <w:bCs w:val="0"/>
                <w:sz w:val="20"/>
                <w:szCs w:val="20"/>
                <w:lang w:eastAsia="en-GB"/>
              </w:rPr>
            </w:pPr>
          </w:p>
        </w:tc>
        <w:tc>
          <w:tcPr>
            <w:tcW w:w="1260" w:type="dxa"/>
            <w:tcBorders>
              <w:top w:val="nil"/>
              <w:left w:val="nil"/>
              <w:bottom w:val="single" w:sz="8" w:space="0" w:color="auto"/>
              <w:right w:val="nil"/>
            </w:tcBorders>
            <w:shd w:val="clear" w:color="auto" w:fill="auto"/>
            <w:noWrap/>
            <w:hideMark/>
          </w:tcPr>
          <w:p w14:paraId="79B12413" w14:textId="77777777" w:rsidR="00B161E7" w:rsidRPr="00B161E7" w:rsidRDefault="00B161E7" w:rsidP="00B161E7">
            <w:pPr>
              <w:rPr>
                <w:b w:val="0"/>
                <w:bCs w:val="0"/>
                <w:color w:val="000000"/>
                <w:sz w:val="22"/>
                <w:szCs w:val="22"/>
                <w:lang w:eastAsia="en-GB"/>
              </w:rPr>
            </w:pPr>
            <w:r w:rsidRPr="00B161E7">
              <w:rPr>
                <w:b w:val="0"/>
                <w:bCs w:val="0"/>
                <w:color w:val="000000"/>
                <w:sz w:val="22"/>
                <w:szCs w:val="22"/>
                <w:lang w:eastAsia="en-GB"/>
              </w:rPr>
              <w:t> </w:t>
            </w:r>
          </w:p>
        </w:tc>
        <w:tc>
          <w:tcPr>
            <w:tcW w:w="1260" w:type="dxa"/>
            <w:tcBorders>
              <w:top w:val="nil"/>
              <w:left w:val="nil"/>
              <w:bottom w:val="nil"/>
              <w:right w:val="nil"/>
            </w:tcBorders>
            <w:shd w:val="clear" w:color="auto" w:fill="auto"/>
            <w:noWrap/>
            <w:vAlign w:val="bottom"/>
            <w:hideMark/>
          </w:tcPr>
          <w:p w14:paraId="1BC1F340" w14:textId="77777777" w:rsidR="00B161E7" w:rsidRPr="00B161E7" w:rsidRDefault="00B161E7" w:rsidP="00B161E7">
            <w:pPr>
              <w:rPr>
                <w:b w:val="0"/>
                <w:bCs w:val="0"/>
                <w:color w:val="000000"/>
                <w:sz w:val="22"/>
                <w:szCs w:val="22"/>
                <w:lang w:eastAsia="en-GB"/>
              </w:rPr>
            </w:pPr>
          </w:p>
        </w:tc>
        <w:tc>
          <w:tcPr>
            <w:tcW w:w="1043" w:type="dxa"/>
            <w:tcBorders>
              <w:top w:val="nil"/>
              <w:left w:val="nil"/>
              <w:bottom w:val="single" w:sz="8" w:space="0" w:color="auto"/>
              <w:right w:val="nil"/>
            </w:tcBorders>
            <w:shd w:val="clear" w:color="auto" w:fill="auto"/>
            <w:noWrap/>
            <w:vAlign w:val="center"/>
            <w:hideMark/>
          </w:tcPr>
          <w:p w14:paraId="7A9DABF3" w14:textId="77777777" w:rsidR="00B161E7" w:rsidRPr="00B161E7" w:rsidRDefault="00B161E7" w:rsidP="00B161E7">
            <w:pPr>
              <w:jc w:val="right"/>
              <w:rPr>
                <w:rFonts w:ascii="Calibri" w:hAnsi="Calibri" w:cs="Calibri"/>
                <w:b w:val="0"/>
                <w:bCs w:val="0"/>
                <w:color w:val="000000"/>
                <w:sz w:val="22"/>
                <w:szCs w:val="22"/>
                <w:lang w:eastAsia="en-GB"/>
              </w:rPr>
            </w:pPr>
            <w:r w:rsidRPr="00B161E7">
              <w:rPr>
                <w:rFonts w:ascii="Calibri" w:hAnsi="Calibri" w:cs="Calibri"/>
                <w:b w:val="0"/>
                <w:bCs w:val="0"/>
                <w:color w:val="000000"/>
                <w:sz w:val="22"/>
                <w:szCs w:val="22"/>
                <w:lang w:eastAsia="en-GB"/>
              </w:rPr>
              <w:t> </w:t>
            </w:r>
          </w:p>
        </w:tc>
        <w:tc>
          <w:tcPr>
            <w:tcW w:w="1477" w:type="dxa"/>
            <w:tcBorders>
              <w:top w:val="nil"/>
              <w:left w:val="nil"/>
              <w:bottom w:val="nil"/>
              <w:right w:val="nil"/>
            </w:tcBorders>
            <w:shd w:val="clear" w:color="auto" w:fill="auto"/>
            <w:noWrap/>
            <w:vAlign w:val="bottom"/>
            <w:hideMark/>
          </w:tcPr>
          <w:p w14:paraId="0DDA70FB" w14:textId="77777777" w:rsidR="00B161E7" w:rsidRPr="00B161E7" w:rsidRDefault="00B161E7" w:rsidP="00B161E7">
            <w:pPr>
              <w:jc w:val="right"/>
              <w:rPr>
                <w:rFonts w:ascii="Calibri" w:hAnsi="Calibri" w:cs="Calibri"/>
                <w:b w:val="0"/>
                <w:bCs w:val="0"/>
                <w:color w:val="000000"/>
                <w:sz w:val="22"/>
                <w:szCs w:val="22"/>
                <w:lang w:eastAsia="en-GB"/>
              </w:rPr>
            </w:pPr>
          </w:p>
        </w:tc>
        <w:tc>
          <w:tcPr>
            <w:tcW w:w="1260" w:type="dxa"/>
            <w:tcBorders>
              <w:top w:val="nil"/>
              <w:left w:val="nil"/>
              <w:bottom w:val="nil"/>
              <w:right w:val="nil"/>
            </w:tcBorders>
            <w:shd w:val="clear" w:color="auto" w:fill="auto"/>
            <w:noWrap/>
            <w:vAlign w:val="bottom"/>
            <w:hideMark/>
          </w:tcPr>
          <w:p w14:paraId="102D0FA6" w14:textId="77777777" w:rsidR="00B161E7" w:rsidRPr="00B161E7" w:rsidRDefault="00B161E7" w:rsidP="00B161E7">
            <w:pPr>
              <w:rPr>
                <w:rFonts w:ascii="Times New Roman" w:hAnsi="Times New Roman" w:cs="Times New Roman"/>
                <w:b w:val="0"/>
                <w:bCs w:val="0"/>
                <w:sz w:val="20"/>
                <w:szCs w:val="20"/>
                <w:lang w:eastAsia="en-GB"/>
              </w:rPr>
            </w:pPr>
          </w:p>
        </w:tc>
      </w:tr>
      <w:tr w:rsidR="00B161E7" w:rsidRPr="00B161E7" w14:paraId="0A2E8463" w14:textId="77777777" w:rsidTr="00135F6A">
        <w:trPr>
          <w:trHeight w:val="315"/>
        </w:trPr>
        <w:tc>
          <w:tcPr>
            <w:tcW w:w="520" w:type="dxa"/>
            <w:tcBorders>
              <w:top w:val="nil"/>
              <w:left w:val="nil"/>
              <w:bottom w:val="nil"/>
              <w:right w:val="nil"/>
            </w:tcBorders>
            <w:shd w:val="clear" w:color="auto" w:fill="auto"/>
            <w:vAlign w:val="center"/>
            <w:hideMark/>
          </w:tcPr>
          <w:p w14:paraId="34C090B3" w14:textId="77777777" w:rsidR="00B161E7" w:rsidRPr="00B161E7" w:rsidRDefault="00B161E7" w:rsidP="00B161E7">
            <w:pPr>
              <w:rPr>
                <w:rFonts w:ascii="Times New Roman" w:hAnsi="Times New Roman" w:cs="Times New Roman"/>
                <w:b w:val="0"/>
                <w:bCs w:val="0"/>
                <w:sz w:val="20"/>
                <w:szCs w:val="20"/>
                <w:lang w:eastAsia="en-GB"/>
              </w:rPr>
            </w:pPr>
          </w:p>
        </w:tc>
        <w:tc>
          <w:tcPr>
            <w:tcW w:w="4580" w:type="dxa"/>
            <w:tcBorders>
              <w:top w:val="nil"/>
              <w:left w:val="nil"/>
              <w:bottom w:val="nil"/>
              <w:right w:val="nil"/>
            </w:tcBorders>
            <w:shd w:val="clear" w:color="auto" w:fill="auto"/>
            <w:noWrap/>
            <w:vAlign w:val="center"/>
            <w:hideMark/>
          </w:tcPr>
          <w:p w14:paraId="5A7BEF74" w14:textId="77777777" w:rsidR="00B161E7" w:rsidRPr="00B161E7" w:rsidRDefault="00B161E7" w:rsidP="00B161E7">
            <w:pPr>
              <w:jc w:val="center"/>
              <w:rPr>
                <w:rFonts w:ascii="Times New Roman" w:hAnsi="Times New Roman" w:cs="Times New Roman"/>
                <w:b w:val="0"/>
                <w:bCs w:val="0"/>
                <w:sz w:val="20"/>
                <w:szCs w:val="20"/>
                <w:lang w:eastAsia="en-GB"/>
              </w:rPr>
            </w:pPr>
            <w:bookmarkStart w:id="6" w:name="RANGE!C73"/>
            <w:bookmarkEnd w:id="6"/>
          </w:p>
        </w:tc>
        <w:tc>
          <w:tcPr>
            <w:tcW w:w="1260" w:type="dxa"/>
            <w:tcBorders>
              <w:top w:val="nil"/>
              <w:left w:val="nil"/>
              <w:bottom w:val="nil"/>
              <w:right w:val="nil"/>
            </w:tcBorders>
            <w:shd w:val="clear" w:color="auto" w:fill="auto"/>
            <w:noWrap/>
            <w:vAlign w:val="center"/>
            <w:hideMark/>
          </w:tcPr>
          <w:p w14:paraId="5F9E1978" w14:textId="77777777" w:rsidR="00B161E7" w:rsidRPr="00B161E7" w:rsidRDefault="00B161E7" w:rsidP="00B161E7">
            <w:pPr>
              <w:rPr>
                <w:rFonts w:ascii="Times New Roman" w:hAnsi="Times New Roman" w:cs="Times New Roman"/>
                <w:b w:val="0"/>
                <w:bCs w:val="0"/>
                <w:sz w:val="20"/>
                <w:szCs w:val="20"/>
                <w:lang w:eastAsia="en-GB"/>
              </w:rPr>
            </w:pPr>
          </w:p>
        </w:tc>
        <w:tc>
          <w:tcPr>
            <w:tcW w:w="1260" w:type="dxa"/>
            <w:tcBorders>
              <w:top w:val="nil"/>
              <w:left w:val="nil"/>
              <w:bottom w:val="single" w:sz="8" w:space="0" w:color="auto"/>
              <w:right w:val="nil"/>
            </w:tcBorders>
            <w:shd w:val="clear" w:color="auto" w:fill="auto"/>
            <w:noWrap/>
            <w:vAlign w:val="center"/>
            <w:hideMark/>
          </w:tcPr>
          <w:p w14:paraId="4F43F2C0" w14:textId="77777777" w:rsidR="00B161E7" w:rsidRPr="00B161E7" w:rsidRDefault="00B161E7" w:rsidP="00B161E7">
            <w:pPr>
              <w:jc w:val="right"/>
              <w:rPr>
                <w:rFonts w:ascii="Calibri" w:hAnsi="Calibri" w:cs="Calibri"/>
                <w:b w:val="0"/>
                <w:bCs w:val="0"/>
                <w:color w:val="000000"/>
                <w:sz w:val="22"/>
                <w:szCs w:val="22"/>
                <w:lang w:eastAsia="en-GB"/>
              </w:rPr>
            </w:pPr>
            <w:r w:rsidRPr="00B161E7">
              <w:rPr>
                <w:rFonts w:ascii="Calibri" w:hAnsi="Calibri" w:cs="Calibri"/>
                <w:b w:val="0"/>
                <w:bCs w:val="0"/>
                <w:color w:val="000000"/>
                <w:sz w:val="22"/>
                <w:szCs w:val="22"/>
                <w:lang w:eastAsia="en-GB"/>
              </w:rPr>
              <w:t xml:space="preserve">              9,402 </w:t>
            </w:r>
          </w:p>
        </w:tc>
        <w:tc>
          <w:tcPr>
            <w:tcW w:w="1260" w:type="dxa"/>
            <w:tcBorders>
              <w:top w:val="nil"/>
              <w:left w:val="nil"/>
              <w:bottom w:val="nil"/>
              <w:right w:val="nil"/>
            </w:tcBorders>
            <w:shd w:val="clear" w:color="auto" w:fill="auto"/>
            <w:noWrap/>
            <w:vAlign w:val="bottom"/>
            <w:hideMark/>
          </w:tcPr>
          <w:p w14:paraId="7CC487A3" w14:textId="77777777" w:rsidR="00B161E7" w:rsidRPr="00B161E7" w:rsidRDefault="00B161E7" w:rsidP="00B161E7">
            <w:pPr>
              <w:jc w:val="right"/>
              <w:rPr>
                <w:rFonts w:ascii="Calibri" w:hAnsi="Calibri" w:cs="Calibri"/>
                <w:b w:val="0"/>
                <w:bCs w:val="0"/>
                <w:color w:val="000000"/>
                <w:sz w:val="22"/>
                <w:szCs w:val="22"/>
                <w:lang w:eastAsia="en-GB"/>
              </w:rPr>
            </w:pPr>
          </w:p>
        </w:tc>
        <w:tc>
          <w:tcPr>
            <w:tcW w:w="1043" w:type="dxa"/>
            <w:tcBorders>
              <w:top w:val="nil"/>
              <w:left w:val="nil"/>
              <w:bottom w:val="single" w:sz="8" w:space="0" w:color="auto"/>
              <w:right w:val="nil"/>
            </w:tcBorders>
            <w:shd w:val="clear" w:color="auto" w:fill="auto"/>
            <w:noWrap/>
            <w:vAlign w:val="center"/>
            <w:hideMark/>
          </w:tcPr>
          <w:p w14:paraId="1A947AE4" w14:textId="77777777" w:rsidR="00B161E7" w:rsidRPr="00B161E7" w:rsidRDefault="00B161E7" w:rsidP="00B161E7">
            <w:pPr>
              <w:jc w:val="right"/>
              <w:rPr>
                <w:rFonts w:ascii="Calibri" w:hAnsi="Calibri" w:cs="Calibri"/>
                <w:b w:val="0"/>
                <w:bCs w:val="0"/>
                <w:color w:val="000000"/>
                <w:sz w:val="22"/>
                <w:szCs w:val="22"/>
                <w:lang w:eastAsia="en-GB"/>
              </w:rPr>
            </w:pPr>
            <w:r w:rsidRPr="00B161E7">
              <w:rPr>
                <w:rFonts w:ascii="Calibri" w:hAnsi="Calibri" w:cs="Calibri"/>
                <w:b w:val="0"/>
                <w:bCs w:val="0"/>
                <w:color w:val="000000"/>
                <w:sz w:val="22"/>
                <w:szCs w:val="22"/>
                <w:lang w:eastAsia="en-GB"/>
              </w:rPr>
              <w:t xml:space="preserve">              8,717 </w:t>
            </w:r>
          </w:p>
        </w:tc>
        <w:tc>
          <w:tcPr>
            <w:tcW w:w="1477" w:type="dxa"/>
            <w:tcBorders>
              <w:top w:val="nil"/>
              <w:left w:val="nil"/>
              <w:bottom w:val="nil"/>
              <w:right w:val="nil"/>
            </w:tcBorders>
            <w:shd w:val="clear" w:color="auto" w:fill="auto"/>
            <w:noWrap/>
            <w:vAlign w:val="bottom"/>
            <w:hideMark/>
          </w:tcPr>
          <w:p w14:paraId="4D3B4E46" w14:textId="77777777" w:rsidR="00B161E7" w:rsidRPr="00B161E7" w:rsidRDefault="00B161E7" w:rsidP="00B161E7">
            <w:pPr>
              <w:jc w:val="right"/>
              <w:rPr>
                <w:rFonts w:ascii="Calibri" w:hAnsi="Calibri" w:cs="Calibri"/>
                <w:b w:val="0"/>
                <w:bCs w:val="0"/>
                <w:color w:val="000000"/>
                <w:sz w:val="22"/>
                <w:szCs w:val="22"/>
                <w:lang w:eastAsia="en-GB"/>
              </w:rPr>
            </w:pPr>
          </w:p>
        </w:tc>
        <w:tc>
          <w:tcPr>
            <w:tcW w:w="1260" w:type="dxa"/>
            <w:tcBorders>
              <w:top w:val="nil"/>
              <w:left w:val="nil"/>
              <w:bottom w:val="nil"/>
              <w:right w:val="nil"/>
            </w:tcBorders>
            <w:shd w:val="clear" w:color="auto" w:fill="auto"/>
            <w:noWrap/>
            <w:vAlign w:val="bottom"/>
            <w:hideMark/>
          </w:tcPr>
          <w:p w14:paraId="7736BE46" w14:textId="77777777" w:rsidR="00B161E7" w:rsidRPr="00B161E7" w:rsidRDefault="00B161E7" w:rsidP="00B161E7">
            <w:pPr>
              <w:rPr>
                <w:rFonts w:ascii="Times New Roman" w:hAnsi="Times New Roman" w:cs="Times New Roman"/>
                <w:b w:val="0"/>
                <w:bCs w:val="0"/>
                <w:sz w:val="20"/>
                <w:szCs w:val="20"/>
                <w:lang w:eastAsia="en-GB"/>
              </w:rPr>
            </w:pPr>
          </w:p>
        </w:tc>
      </w:tr>
      <w:tr w:rsidR="00B161E7" w:rsidRPr="00B161E7" w14:paraId="3765AD55" w14:textId="77777777" w:rsidTr="00135F6A">
        <w:trPr>
          <w:trHeight w:val="300"/>
        </w:trPr>
        <w:tc>
          <w:tcPr>
            <w:tcW w:w="520" w:type="dxa"/>
            <w:tcBorders>
              <w:top w:val="nil"/>
              <w:left w:val="nil"/>
              <w:bottom w:val="nil"/>
              <w:right w:val="nil"/>
            </w:tcBorders>
            <w:shd w:val="clear" w:color="auto" w:fill="auto"/>
            <w:vAlign w:val="center"/>
            <w:hideMark/>
          </w:tcPr>
          <w:p w14:paraId="35996E4E" w14:textId="77777777" w:rsidR="00B161E7" w:rsidRPr="00B161E7" w:rsidRDefault="00B161E7" w:rsidP="00B161E7">
            <w:pPr>
              <w:rPr>
                <w:rFonts w:ascii="Times New Roman" w:hAnsi="Times New Roman" w:cs="Times New Roman"/>
                <w:b w:val="0"/>
                <w:bCs w:val="0"/>
                <w:sz w:val="20"/>
                <w:szCs w:val="20"/>
                <w:lang w:eastAsia="en-GB"/>
              </w:rPr>
            </w:pPr>
          </w:p>
        </w:tc>
        <w:tc>
          <w:tcPr>
            <w:tcW w:w="4580" w:type="dxa"/>
            <w:tcBorders>
              <w:top w:val="nil"/>
              <w:left w:val="nil"/>
              <w:bottom w:val="nil"/>
              <w:right w:val="nil"/>
            </w:tcBorders>
            <w:shd w:val="clear" w:color="auto" w:fill="auto"/>
            <w:noWrap/>
            <w:vAlign w:val="center"/>
            <w:hideMark/>
          </w:tcPr>
          <w:p w14:paraId="5A2983D8" w14:textId="77777777" w:rsidR="00B161E7" w:rsidRPr="00B161E7" w:rsidRDefault="00B161E7" w:rsidP="00B161E7">
            <w:pPr>
              <w:jc w:val="center"/>
              <w:rPr>
                <w:rFonts w:ascii="Times New Roman" w:hAnsi="Times New Roman" w:cs="Times New Roman"/>
                <w:b w:val="0"/>
                <w:bCs w:val="0"/>
                <w:sz w:val="20"/>
                <w:szCs w:val="20"/>
                <w:lang w:eastAsia="en-GB"/>
              </w:rPr>
            </w:pPr>
          </w:p>
        </w:tc>
        <w:tc>
          <w:tcPr>
            <w:tcW w:w="1260" w:type="dxa"/>
            <w:tcBorders>
              <w:top w:val="nil"/>
              <w:left w:val="nil"/>
              <w:bottom w:val="nil"/>
              <w:right w:val="nil"/>
            </w:tcBorders>
            <w:shd w:val="clear" w:color="auto" w:fill="auto"/>
            <w:noWrap/>
            <w:vAlign w:val="center"/>
            <w:hideMark/>
          </w:tcPr>
          <w:p w14:paraId="05B3E9B0" w14:textId="77777777" w:rsidR="00B161E7" w:rsidRPr="00B161E7" w:rsidRDefault="00B161E7" w:rsidP="00B161E7">
            <w:pPr>
              <w:rPr>
                <w:rFonts w:ascii="Times New Roman" w:hAnsi="Times New Roman" w:cs="Times New Roman"/>
                <w:b w:val="0"/>
                <w:bCs w:val="0"/>
                <w:sz w:val="20"/>
                <w:szCs w:val="20"/>
                <w:lang w:eastAsia="en-GB"/>
              </w:rPr>
            </w:pPr>
          </w:p>
        </w:tc>
        <w:tc>
          <w:tcPr>
            <w:tcW w:w="1260" w:type="dxa"/>
            <w:tcBorders>
              <w:top w:val="nil"/>
              <w:left w:val="nil"/>
              <w:bottom w:val="nil"/>
              <w:right w:val="nil"/>
            </w:tcBorders>
            <w:shd w:val="clear" w:color="auto" w:fill="auto"/>
            <w:noWrap/>
            <w:vAlign w:val="center"/>
            <w:hideMark/>
          </w:tcPr>
          <w:p w14:paraId="6218ADD9" w14:textId="77777777" w:rsidR="00B161E7" w:rsidRPr="00B161E7" w:rsidRDefault="00B161E7" w:rsidP="00B161E7">
            <w:pPr>
              <w:jc w:val="right"/>
              <w:rPr>
                <w:rFonts w:ascii="Times New Roman" w:hAnsi="Times New Roman" w:cs="Times New Roman"/>
                <w:b w:val="0"/>
                <w:bCs w:val="0"/>
                <w:sz w:val="20"/>
                <w:szCs w:val="20"/>
                <w:lang w:eastAsia="en-GB"/>
              </w:rPr>
            </w:pPr>
          </w:p>
        </w:tc>
        <w:tc>
          <w:tcPr>
            <w:tcW w:w="1260" w:type="dxa"/>
            <w:tcBorders>
              <w:top w:val="nil"/>
              <w:left w:val="nil"/>
              <w:bottom w:val="nil"/>
              <w:right w:val="nil"/>
            </w:tcBorders>
            <w:shd w:val="clear" w:color="auto" w:fill="auto"/>
            <w:noWrap/>
            <w:vAlign w:val="bottom"/>
            <w:hideMark/>
          </w:tcPr>
          <w:p w14:paraId="67D23E6A" w14:textId="77777777" w:rsidR="00B161E7" w:rsidRPr="00B161E7" w:rsidRDefault="00B161E7" w:rsidP="00B161E7">
            <w:pPr>
              <w:jc w:val="right"/>
              <w:rPr>
                <w:rFonts w:ascii="Times New Roman" w:hAnsi="Times New Roman" w:cs="Times New Roman"/>
                <w:b w:val="0"/>
                <w:bCs w:val="0"/>
                <w:sz w:val="20"/>
                <w:szCs w:val="20"/>
                <w:lang w:eastAsia="en-GB"/>
              </w:rPr>
            </w:pPr>
          </w:p>
        </w:tc>
        <w:tc>
          <w:tcPr>
            <w:tcW w:w="1043" w:type="dxa"/>
            <w:tcBorders>
              <w:top w:val="nil"/>
              <w:left w:val="nil"/>
              <w:bottom w:val="nil"/>
              <w:right w:val="nil"/>
            </w:tcBorders>
            <w:shd w:val="clear" w:color="auto" w:fill="auto"/>
            <w:noWrap/>
            <w:vAlign w:val="center"/>
            <w:hideMark/>
          </w:tcPr>
          <w:p w14:paraId="07B14785" w14:textId="77777777" w:rsidR="00B161E7" w:rsidRPr="00B161E7" w:rsidRDefault="00B161E7" w:rsidP="00B161E7">
            <w:pPr>
              <w:rPr>
                <w:rFonts w:ascii="Times New Roman" w:hAnsi="Times New Roman" w:cs="Times New Roman"/>
                <w:b w:val="0"/>
                <w:bCs w:val="0"/>
                <w:sz w:val="20"/>
                <w:szCs w:val="20"/>
                <w:lang w:eastAsia="en-GB"/>
              </w:rPr>
            </w:pPr>
          </w:p>
        </w:tc>
        <w:tc>
          <w:tcPr>
            <w:tcW w:w="1477" w:type="dxa"/>
            <w:tcBorders>
              <w:top w:val="nil"/>
              <w:left w:val="nil"/>
              <w:bottom w:val="nil"/>
              <w:right w:val="nil"/>
            </w:tcBorders>
            <w:shd w:val="clear" w:color="auto" w:fill="auto"/>
            <w:noWrap/>
            <w:vAlign w:val="bottom"/>
            <w:hideMark/>
          </w:tcPr>
          <w:p w14:paraId="37117915" w14:textId="77777777" w:rsidR="00B161E7" w:rsidRPr="00B161E7" w:rsidRDefault="00B161E7" w:rsidP="00B161E7">
            <w:pPr>
              <w:jc w:val="right"/>
              <w:rPr>
                <w:rFonts w:ascii="Times New Roman" w:hAnsi="Times New Roman" w:cs="Times New Roman"/>
                <w:b w:val="0"/>
                <w:bCs w:val="0"/>
                <w:sz w:val="20"/>
                <w:szCs w:val="20"/>
                <w:lang w:eastAsia="en-GB"/>
              </w:rPr>
            </w:pPr>
          </w:p>
        </w:tc>
        <w:tc>
          <w:tcPr>
            <w:tcW w:w="1260" w:type="dxa"/>
            <w:tcBorders>
              <w:top w:val="nil"/>
              <w:left w:val="nil"/>
              <w:bottom w:val="nil"/>
              <w:right w:val="nil"/>
            </w:tcBorders>
            <w:shd w:val="clear" w:color="auto" w:fill="auto"/>
            <w:noWrap/>
            <w:vAlign w:val="bottom"/>
            <w:hideMark/>
          </w:tcPr>
          <w:p w14:paraId="345EE436" w14:textId="77777777" w:rsidR="00B161E7" w:rsidRPr="00B161E7" w:rsidRDefault="00B161E7" w:rsidP="00B161E7">
            <w:pPr>
              <w:rPr>
                <w:rFonts w:ascii="Times New Roman" w:hAnsi="Times New Roman" w:cs="Times New Roman"/>
                <w:b w:val="0"/>
                <w:bCs w:val="0"/>
                <w:sz w:val="20"/>
                <w:szCs w:val="20"/>
                <w:lang w:eastAsia="en-GB"/>
              </w:rPr>
            </w:pPr>
          </w:p>
        </w:tc>
      </w:tr>
      <w:tr w:rsidR="00B161E7" w:rsidRPr="00B161E7" w14:paraId="22E133F9" w14:textId="77777777" w:rsidTr="00135F6A">
        <w:trPr>
          <w:trHeight w:val="300"/>
        </w:trPr>
        <w:tc>
          <w:tcPr>
            <w:tcW w:w="520" w:type="dxa"/>
            <w:tcBorders>
              <w:top w:val="nil"/>
              <w:left w:val="nil"/>
              <w:bottom w:val="nil"/>
              <w:right w:val="nil"/>
            </w:tcBorders>
            <w:shd w:val="clear" w:color="auto" w:fill="auto"/>
            <w:vAlign w:val="center"/>
            <w:hideMark/>
          </w:tcPr>
          <w:p w14:paraId="52B754D1" w14:textId="77777777" w:rsidR="00B161E7" w:rsidRPr="00B161E7" w:rsidRDefault="00B161E7" w:rsidP="00B161E7">
            <w:pPr>
              <w:jc w:val="center"/>
              <w:rPr>
                <w:rFonts w:ascii="Comic Sans MS" w:hAnsi="Comic Sans MS"/>
                <w:color w:val="000000"/>
                <w:sz w:val="18"/>
                <w:szCs w:val="18"/>
                <w:lang w:eastAsia="en-GB"/>
              </w:rPr>
            </w:pPr>
            <w:r w:rsidRPr="00B161E7">
              <w:rPr>
                <w:rFonts w:ascii="Comic Sans MS" w:hAnsi="Comic Sans MS"/>
                <w:color w:val="000000"/>
                <w:sz w:val="18"/>
                <w:szCs w:val="18"/>
                <w:lang w:eastAsia="en-GB"/>
              </w:rPr>
              <w:t>10</w:t>
            </w:r>
          </w:p>
        </w:tc>
        <w:tc>
          <w:tcPr>
            <w:tcW w:w="4580" w:type="dxa"/>
            <w:tcBorders>
              <w:top w:val="nil"/>
              <w:left w:val="nil"/>
              <w:bottom w:val="nil"/>
              <w:right w:val="nil"/>
            </w:tcBorders>
            <w:shd w:val="clear" w:color="auto" w:fill="auto"/>
            <w:noWrap/>
            <w:vAlign w:val="center"/>
            <w:hideMark/>
          </w:tcPr>
          <w:p w14:paraId="5E3DC5F1" w14:textId="77777777" w:rsidR="00B161E7" w:rsidRPr="00B161E7" w:rsidRDefault="00B161E7" w:rsidP="00B161E7">
            <w:pPr>
              <w:rPr>
                <w:rFonts w:ascii="Calibri" w:hAnsi="Calibri" w:cs="Calibri"/>
                <w:color w:val="000000"/>
                <w:sz w:val="22"/>
                <w:szCs w:val="22"/>
                <w:lang w:eastAsia="en-GB"/>
              </w:rPr>
            </w:pPr>
            <w:r w:rsidRPr="00B161E7">
              <w:rPr>
                <w:rFonts w:ascii="Calibri" w:hAnsi="Calibri" w:cs="Calibri"/>
                <w:color w:val="000000"/>
                <w:sz w:val="22"/>
                <w:szCs w:val="22"/>
                <w:lang w:eastAsia="en-GB"/>
              </w:rPr>
              <w:t>Cash &amp; Bank</w:t>
            </w:r>
          </w:p>
        </w:tc>
        <w:tc>
          <w:tcPr>
            <w:tcW w:w="1260" w:type="dxa"/>
            <w:tcBorders>
              <w:top w:val="nil"/>
              <w:left w:val="nil"/>
              <w:bottom w:val="nil"/>
              <w:right w:val="nil"/>
            </w:tcBorders>
            <w:shd w:val="clear" w:color="auto" w:fill="auto"/>
            <w:noWrap/>
            <w:vAlign w:val="center"/>
            <w:hideMark/>
          </w:tcPr>
          <w:p w14:paraId="02DF9D99" w14:textId="77777777" w:rsidR="00B161E7" w:rsidRPr="00B161E7" w:rsidRDefault="00B161E7" w:rsidP="00B161E7">
            <w:pPr>
              <w:rPr>
                <w:rFonts w:ascii="Calibri" w:hAnsi="Calibri" w:cs="Calibri"/>
                <w:color w:val="000000"/>
                <w:sz w:val="22"/>
                <w:szCs w:val="22"/>
                <w:lang w:eastAsia="en-GB"/>
              </w:rPr>
            </w:pPr>
          </w:p>
        </w:tc>
        <w:tc>
          <w:tcPr>
            <w:tcW w:w="1260" w:type="dxa"/>
            <w:tcBorders>
              <w:top w:val="nil"/>
              <w:left w:val="nil"/>
              <w:bottom w:val="nil"/>
              <w:right w:val="nil"/>
            </w:tcBorders>
            <w:shd w:val="clear" w:color="auto" w:fill="auto"/>
            <w:noWrap/>
            <w:vAlign w:val="center"/>
            <w:hideMark/>
          </w:tcPr>
          <w:p w14:paraId="57ADB166" w14:textId="77777777" w:rsidR="00B161E7" w:rsidRPr="00B161E7" w:rsidRDefault="00B161E7" w:rsidP="00B161E7">
            <w:pPr>
              <w:jc w:val="right"/>
              <w:rPr>
                <w:rFonts w:ascii="Calibri" w:hAnsi="Calibri" w:cs="Calibri"/>
                <w:color w:val="000000"/>
                <w:sz w:val="22"/>
                <w:szCs w:val="22"/>
                <w:u w:val="single"/>
                <w:lang w:eastAsia="en-GB"/>
              </w:rPr>
            </w:pPr>
            <w:r w:rsidRPr="00B161E7">
              <w:rPr>
                <w:rFonts w:ascii="Calibri" w:hAnsi="Calibri" w:cs="Calibri"/>
                <w:color w:val="000000"/>
                <w:sz w:val="22"/>
                <w:szCs w:val="22"/>
                <w:u w:val="single"/>
                <w:lang w:eastAsia="en-GB"/>
              </w:rPr>
              <w:t>2024</w:t>
            </w:r>
          </w:p>
        </w:tc>
        <w:tc>
          <w:tcPr>
            <w:tcW w:w="1260" w:type="dxa"/>
            <w:tcBorders>
              <w:top w:val="nil"/>
              <w:left w:val="nil"/>
              <w:bottom w:val="nil"/>
              <w:right w:val="nil"/>
            </w:tcBorders>
            <w:shd w:val="clear" w:color="auto" w:fill="auto"/>
            <w:noWrap/>
            <w:vAlign w:val="bottom"/>
            <w:hideMark/>
          </w:tcPr>
          <w:p w14:paraId="3D7B8673" w14:textId="77777777" w:rsidR="00B161E7" w:rsidRPr="00B161E7" w:rsidRDefault="00B161E7" w:rsidP="00B161E7">
            <w:pPr>
              <w:jc w:val="right"/>
              <w:rPr>
                <w:rFonts w:ascii="Calibri" w:hAnsi="Calibri" w:cs="Calibri"/>
                <w:color w:val="000000"/>
                <w:sz w:val="22"/>
                <w:szCs w:val="22"/>
                <w:u w:val="single"/>
                <w:lang w:eastAsia="en-GB"/>
              </w:rPr>
            </w:pPr>
          </w:p>
        </w:tc>
        <w:tc>
          <w:tcPr>
            <w:tcW w:w="1043" w:type="dxa"/>
            <w:tcBorders>
              <w:top w:val="nil"/>
              <w:left w:val="nil"/>
              <w:bottom w:val="nil"/>
              <w:right w:val="nil"/>
            </w:tcBorders>
            <w:shd w:val="clear" w:color="auto" w:fill="auto"/>
            <w:noWrap/>
            <w:vAlign w:val="center"/>
            <w:hideMark/>
          </w:tcPr>
          <w:p w14:paraId="46E1C5F0" w14:textId="77777777" w:rsidR="00B161E7" w:rsidRPr="00B161E7" w:rsidRDefault="00B161E7" w:rsidP="00B161E7">
            <w:pPr>
              <w:jc w:val="right"/>
              <w:rPr>
                <w:rFonts w:ascii="Calibri" w:hAnsi="Calibri" w:cs="Calibri"/>
                <w:color w:val="000000"/>
                <w:sz w:val="22"/>
                <w:szCs w:val="22"/>
                <w:u w:val="single"/>
                <w:lang w:eastAsia="en-GB"/>
              </w:rPr>
            </w:pPr>
            <w:r w:rsidRPr="00B161E7">
              <w:rPr>
                <w:rFonts w:ascii="Calibri" w:hAnsi="Calibri" w:cs="Calibri"/>
                <w:color w:val="000000"/>
                <w:sz w:val="22"/>
                <w:szCs w:val="22"/>
                <w:u w:val="single"/>
                <w:lang w:eastAsia="en-GB"/>
              </w:rPr>
              <w:t>2023</w:t>
            </w:r>
          </w:p>
        </w:tc>
        <w:tc>
          <w:tcPr>
            <w:tcW w:w="1477" w:type="dxa"/>
            <w:tcBorders>
              <w:top w:val="nil"/>
              <w:left w:val="nil"/>
              <w:bottom w:val="nil"/>
              <w:right w:val="nil"/>
            </w:tcBorders>
            <w:shd w:val="clear" w:color="auto" w:fill="auto"/>
            <w:noWrap/>
            <w:vAlign w:val="bottom"/>
            <w:hideMark/>
          </w:tcPr>
          <w:p w14:paraId="5E73720F" w14:textId="77777777" w:rsidR="00B161E7" w:rsidRPr="00B161E7" w:rsidRDefault="00B161E7" w:rsidP="00B161E7">
            <w:pPr>
              <w:jc w:val="right"/>
              <w:rPr>
                <w:rFonts w:ascii="Calibri" w:hAnsi="Calibri" w:cs="Calibri"/>
                <w:color w:val="000000"/>
                <w:sz w:val="22"/>
                <w:szCs w:val="22"/>
                <w:u w:val="single"/>
                <w:lang w:eastAsia="en-GB"/>
              </w:rPr>
            </w:pPr>
          </w:p>
        </w:tc>
        <w:tc>
          <w:tcPr>
            <w:tcW w:w="1260" w:type="dxa"/>
            <w:tcBorders>
              <w:top w:val="nil"/>
              <w:left w:val="nil"/>
              <w:bottom w:val="nil"/>
              <w:right w:val="nil"/>
            </w:tcBorders>
            <w:shd w:val="clear" w:color="auto" w:fill="auto"/>
            <w:noWrap/>
            <w:vAlign w:val="bottom"/>
            <w:hideMark/>
          </w:tcPr>
          <w:p w14:paraId="0DEB9C8B" w14:textId="77777777" w:rsidR="00B161E7" w:rsidRPr="00B161E7" w:rsidRDefault="00B161E7" w:rsidP="00B161E7">
            <w:pPr>
              <w:rPr>
                <w:rFonts w:ascii="Times New Roman" w:hAnsi="Times New Roman" w:cs="Times New Roman"/>
                <w:b w:val="0"/>
                <w:bCs w:val="0"/>
                <w:sz w:val="20"/>
                <w:szCs w:val="20"/>
                <w:lang w:eastAsia="en-GB"/>
              </w:rPr>
            </w:pPr>
          </w:p>
        </w:tc>
      </w:tr>
      <w:tr w:rsidR="00B161E7" w:rsidRPr="00B161E7" w14:paraId="1B074480" w14:textId="77777777" w:rsidTr="00135F6A">
        <w:trPr>
          <w:trHeight w:val="300"/>
        </w:trPr>
        <w:tc>
          <w:tcPr>
            <w:tcW w:w="520" w:type="dxa"/>
            <w:tcBorders>
              <w:top w:val="nil"/>
              <w:left w:val="nil"/>
              <w:bottom w:val="nil"/>
              <w:right w:val="nil"/>
            </w:tcBorders>
            <w:shd w:val="clear" w:color="auto" w:fill="auto"/>
            <w:vAlign w:val="center"/>
            <w:hideMark/>
          </w:tcPr>
          <w:p w14:paraId="3493A921" w14:textId="77777777" w:rsidR="00B161E7" w:rsidRPr="00B161E7" w:rsidRDefault="00B161E7" w:rsidP="00B161E7">
            <w:pPr>
              <w:rPr>
                <w:rFonts w:ascii="Times New Roman" w:hAnsi="Times New Roman" w:cs="Times New Roman"/>
                <w:b w:val="0"/>
                <w:bCs w:val="0"/>
                <w:sz w:val="20"/>
                <w:szCs w:val="20"/>
                <w:lang w:eastAsia="en-GB"/>
              </w:rPr>
            </w:pPr>
          </w:p>
        </w:tc>
        <w:tc>
          <w:tcPr>
            <w:tcW w:w="4580" w:type="dxa"/>
            <w:tcBorders>
              <w:top w:val="nil"/>
              <w:left w:val="nil"/>
              <w:bottom w:val="nil"/>
              <w:right w:val="nil"/>
            </w:tcBorders>
            <w:shd w:val="clear" w:color="auto" w:fill="auto"/>
            <w:noWrap/>
            <w:vAlign w:val="center"/>
            <w:hideMark/>
          </w:tcPr>
          <w:p w14:paraId="1FCC3061" w14:textId="77777777" w:rsidR="00B161E7" w:rsidRPr="00B161E7" w:rsidRDefault="00B161E7" w:rsidP="00B161E7">
            <w:pPr>
              <w:jc w:val="center"/>
              <w:rPr>
                <w:rFonts w:ascii="Times New Roman" w:hAnsi="Times New Roman" w:cs="Times New Roman"/>
                <w:b w:val="0"/>
                <w:bCs w:val="0"/>
                <w:sz w:val="20"/>
                <w:szCs w:val="20"/>
                <w:lang w:eastAsia="en-GB"/>
              </w:rPr>
            </w:pPr>
          </w:p>
        </w:tc>
        <w:tc>
          <w:tcPr>
            <w:tcW w:w="1260" w:type="dxa"/>
            <w:tcBorders>
              <w:top w:val="nil"/>
              <w:left w:val="nil"/>
              <w:bottom w:val="nil"/>
              <w:right w:val="nil"/>
            </w:tcBorders>
            <w:shd w:val="clear" w:color="auto" w:fill="auto"/>
            <w:noWrap/>
            <w:vAlign w:val="center"/>
            <w:hideMark/>
          </w:tcPr>
          <w:p w14:paraId="7768C776" w14:textId="77777777" w:rsidR="00B161E7" w:rsidRPr="00B161E7" w:rsidRDefault="00B161E7" w:rsidP="00B161E7">
            <w:pPr>
              <w:rPr>
                <w:rFonts w:ascii="Times New Roman" w:hAnsi="Times New Roman" w:cs="Times New Roman"/>
                <w:b w:val="0"/>
                <w:bCs w:val="0"/>
                <w:sz w:val="20"/>
                <w:szCs w:val="20"/>
                <w:lang w:eastAsia="en-GB"/>
              </w:rPr>
            </w:pPr>
          </w:p>
        </w:tc>
        <w:tc>
          <w:tcPr>
            <w:tcW w:w="1260" w:type="dxa"/>
            <w:tcBorders>
              <w:top w:val="nil"/>
              <w:left w:val="nil"/>
              <w:bottom w:val="nil"/>
              <w:right w:val="nil"/>
            </w:tcBorders>
            <w:shd w:val="clear" w:color="auto" w:fill="auto"/>
            <w:noWrap/>
            <w:vAlign w:val="center"/>
            <w:hideMark/>
          </w:tcPr>
          <w:p w14:paraId="09B8EBFD" w14:textId="77777777" w:rsidR="00B161E7" w:rsidRPr="00B161E7" w:rsidRDefault="00B161E7" w:rsidP="00B161E7">
            <w:pPr>
              <w:jc w:val="right"/>
              <w:rPr>
                <w:rFonts w:ascii="Calibri" w:hAnsi="Calibri" w:cs="Calibri"/>
                <w:color w:val="000000"/>
                <w:sz w:val="22"/>
                <w:szCs w:val="22"/>
                <w:lang w:eastAsia="en-GB"/>
              </w:rPr>
            </w:pPr>
            <w:r w:rsidRPr="00B161E7">
              <w:rPr>
                <w:rFonts w:ascii="Calibri" w:hAnsi="Calibri" w:cs="Calibri"/>
                <w:color w:val="000000"/>
                <w:sz w:val="22"/>
                <w:szCs w:val="22"/>
                <w:lang w:eastAsia="en-GB"/>
              </w:rPr>
              <w:t>£</w:t>
            </w:r>
          </w:p>
        </w:tc>
        <w:tc>
          <w:tcPr>
            <w:tcW w:w="1260" w:type="dxa"/>
            <w:tcBorders>
              <w:top w:val="nil"/>
              <w:left w:val="nil"/>
              <w:bottom w:val="nil"/>
              <w:right w:val="nil"/>
            </w:tcBorders>
            <w:shd w:val="clear" w:color="auto" w:fill="auto"/>
            <w:noWrap/>
            <w:vAlign w:val="bottom"/>
            <w:hideMark/>
          </w:tcPr>
          <w:p w14:paraId="1641EE9A" w14:textId="77777777" w:rsidR="00B161E7" w:rsidRPr="00B161E7" w:rsidRDefault="00B161E7" w:rsidP="00B161E7">
            <w:pPr>
              <w:jc w:val="right"/>
              <w:rPr>
                <w:rFonts w:ascii="Calibri" w:hAnsi="Calibri" w:cs="Calibri"/>
                <w:color w:val="000000"/>
                <w:sz w:val="22"/>
                <w:szCs w:val="22"/>
                <w:lang w:eastAsia="en-GB"/>
              </w:rPr>
            </w:pPr>
          </w:p>
        </w:tc>
        <w:tc>
          <w:tcPr>
            <w:tcW w:w="1043" w:type="dxa"/>
            <w:tcBorders>
              <w:top w:val="nil"/>
              <w:left w:val="nil"/>
              <w:bottom w:val="nil"/>
              <w:right w:val="nil"/>
            </w:tcBorders>
            <w:shd w:val="clear" w:color="auto" w:fill="auto"/>
            <w:noWrap/>
            <w:vAlign w:val="center"/>
            <w:hideMark/>
          </w:tcPr>
          <w:p w14:paraId="7A6B4B6E" w14:textId="77777777" w:rsidR="00B161E7" w:rsidRPr="00B161E7" w:rsidRDefault="00B161E7" w:rsidP="00B161E7">
            <w:pPr>
              <w:jc w:val="right"/>
              <w:rPr>
                <w:rFonts w:ascii="Calibri" w:hAnsi="Calibri" w:cs="Calibri"/>
                <w:color w:val="000000"/>
                <w:sz w:val="22"/>
                <w:szCs w:val="22"/>
                <w:lang w:eastAsia="en-GB"/>
              </w:rPr>
            </w:pPr>
            <w:r w:rsidRPr="00B161E7">
              <w:rPr>
                <w:rFonts w:ascii="Calibri" w:hAnsi="Calibri" w:cs="Calibri"/>
                <w:color w:val="000000"/>
                <w:sz w:val="22"/>
                <w:szCs w:val="22"/>
                <w:lang w:eastAsia="en-GB"/>
              </w:rPr>
              <w:t>£</w:t>
            </w:r>
          </w:p>
        </w:tc>
        <w:tc>
          <w:tcPr>
            <w:tcW w:w="1477" w:type="dxa"/>
            <w:tcBorders>
              <w:top w:val="nil"/>
              <w:left w:val="nil"/>
              <w:bottom w:val="nil"/>
              <w:right w:val="nil"/>
            </w:tcBorders>
            <w:shd w:val="clear" w:color="auto" w:fill="auto"/>
            <w:noWrap/>
            <w:vAlign w:val="bottom"/>
            <w:hideMark/>
          </w:tcPr>
          <w:p w14:paraId="0139B1BA" w14:textId="77777777" w:rsidR="00B161E7" w:rsidRPr="00B161E7" w:rsidRDefault="00B161E7" w:rsidP="00B161E7">
            <w:pPr>
              <w:jc w:val="right"/>
              <w:rPr>
                <w:rFonts w:ascii="Calibri" w:hAnsi="Calibri" w:cs="Calibri"/>
                <w:color w:val="000000"/>
                <w:sz w:val="22"/>
                <w:szCs w:val="22"/>
                <w:lang w:eastAsia="en-GB"/>
              </w:rPr>
            </w:pPr>
          </w:p>
        </w:tc>
        <w:tc>
          <w:tcPr>
            <w:tcW w:w="1260" w:type="dxa"/>
            <w:tcBorders>
              <w:top w:val="nil"/>
              <w:left w:val="nil"/>
              <w:bottom w:val="nil"/>
              <w:right w:val="nil"/>
            </w:tcBorders>
            <w:shd w:val="clear" w:color="auto" w:fill="auto"/>
            <w:noWrap/>
            <w:vAlign w:val="bottom"/>
            <w:hideMark/>
          </w:tcPr>
          <w:p w14:paraId="1D63DC4D" w14:textId="77777777" w:rsidR="00B161E7" w:rsidRPr="00B161E7" w:rsidRDefault="00B161E7" w:rsidP="00B161E7">
            <w:pPr>
              <w:rPr>
                <w:rFonts w:ascii="Times New Roman" w:hAnsi="Times New Roman" w:cs="Times New Roman"/>
                <w:b w:val="0"/>
                <w:bCs w:val="0"/>
                <w:sz w:val="20"/>
                <w:szCs w:val="20"/>
                <w:lang w:eastAsia="en-GB"/>
              </w:rPr>
            </w:pPr>
          </w:p>
        </w:tc>
      </w:tr>
      <w:tr w:rsidR="00B161E7" w:rsidRPr="00B161E7" w14:paraId="3063198F" w14:textId="77777777" w:rsidTr="00135F6A">
        <w:trPr>
          <w:trHeight w:val="300"/>
        </w:trPr>
        <w:tc>
          <w:tcPr>
            <w:tcW w:w="520" w:type="dxa"/>
            <w:tcBorders>
              <w:top w:val="nil"/>
              <w:left w:val="nil"/>
              <w:bottom w:val="nil"/>
              <w:right w:val="nil"/>
            </w:tcBorders>
            <w:shd w:val="clear" w:color="auto" w:fill="auto"/>
            <w:vAlign w:val="center"/>
            <w:hideMark/>
          </w:tcPr>
          <w:p w14:paraId="00DBAF45" w14:textId="77777777" w:rsidR="00B161E7" w:rsidRPr="00B161E7" w:rsidRDefault="00B161E7" w:rsidP="00B161E7">
            <w:pPr>
              <w:rPr>
                <w:rFonts w:ascii="Times New Roman" w:hAnsi="Times New Roman" w:cs="Times New Roman"/>
                <w:b w:val="0"/>
                <w:bCs w:val="0"/>
                <w:sz w:val="20"/>
                <w:szCs w:val="20"/>
                <w:lang w:eastAsia="en-GB"/>
              </w:rPr>
            </w:pPr>
          </w:p>
        </w:tc>
        <w:tc>
          <w:tcPr>
            <w:tcW w:w="4580" w:type="dxa"/>
            <w:tcBorders>
              <w:top w:val="nil"/>
              <w:left w:val="nil"/>
              <w:bottom w:val="nil"/>
              <w:right w:val="nil"/>
            </w:tcBorders>
            <w:shd w:val="clear" w:color="auto" w:fill="auto"/>
            <w:noWrap/>
            <w:vAlign w:val="center"/>
            <w:hideMark/>
          </w:tcPr>
          <w:p w14:paraId="06DF8DD9" w14:textId="77777777" w:rsidR="00B161E7" w:rsidRPr="00B161E7" w:rsidRDefault="00B161E7" w:rsidP="00B161E7">
            <w:pPr>
              <w:rPr>
                <w:rFonts w:ascii="Calibri" w:hAnsi="Calibri" w:cs="Calibri"/>
                <w:b w:val="0"/>
                <w:bCs w:val="0"/>
                <w:color w:val="000000"/>
                <w:sz w:val="22"/>
                <w:szCs w:val="22"/>
                <w:lang w:eastAsia="en-GB"/>
              </w:rPr>
            </w:pPr>
            <w:r w:rsidRPr="00B161E7">
              <w:rPr>
                <w:rFonts w:ascii="Calibri" w:hAnsi="Calibri" w:cs="Calibri"/>
                <w:b w:val="0"/>
                <w:bCs w:val="0"/>
                <w:color w:val="000000"/>
                <w:sz w:val="22"/>
                <w:szCs w:val="22"/>
                <w:lang w:eastAsia="en-GB"/>
              </w:rPr>
              <w:t xml:space="preserve">Church (Current Account) </w:t>
            </w:r>
          </w:p>
        </w:tc>
        <w:tc>
          <w:tcPr>
            <w:tcW w:w="1260" w:type="dxa"/>
            <w:tcBorders>
              <w:top w:val="nil"/>
              <w:left w:val="nil"/>
              <w:bottom w:val="nil"/>
              <w:right w:val="nil"/>
            </w:tcBorders>
            <w:shd w:val="clear" w:color="auto" w:fill="auto"/>
            <w:noWrap/>
            <w:vAlign w:val="center"/>
            <w:hideMark/>
          </w:tcPr>
          <w:p w14:paraId="49517A43" w14:textId="77777777" w:rsidR="00B161E7" w:rsidRPr="00B161E7" w:rsidRDefault="00B161E7" w:rsidP="00B161E7">
            <w:pPr>
              <w:rPr>
                <w:rFonts w:ascii="Calibri" w:hAnsi="Calibri" w:cs="Calibri"/>
                <w:b w:val="0"/>
                <w:bCs w:val="0"/>
                <w:color w:val="000000"/>
                <w:sz w:val="22"/>
                <w:szCs w:val="22"/>
                <w:lang w:eastAsia="en-GB"/>
              </w:rPr>
            </w:pPr>
          </w:p>
        </w:tc>
        <w:tc>
          <w:tcPr>
            <w:tcW w:w="1260" w:type="dxa"/>
            <w:tcBorders>
              <w:top w:val="nil"/>
              <w:left w:val="nil"/>
              <w:bottom w:val="nil"/>
              <w:right w:val="nil"/>
            </w:tcBorders>
            <w:shd w:val="clear" w:color="auto" w:fill="auto"/>
            <w:noWrap/>
            <w:vAlign w:val="center"/>
            <w:hideMark/>
          </w:tcPr>
          <w:p w14:paraId="55CC416B" w14:textId="77777777" w:rsidR="00B161E7" w:rsidRPr="00B161E7" w:rsidRDefault="00B161E7" w:rsidP="00B161E7">
            <w:pPr>
              <w:jc w:val="right"/>
              <w:rPr>
                <w:rFonts w:ascii="Calibri" w:hAnsi="Calibri" w:cs="Calibri"/>
                <w:b w:val="0"/>
                <w:bCs w:val="0"/>
                <w:color w:val="000000"/>
                <w:sz w:val="22"/>
                <w:szCs w:val="22"/>
                <w:lang w:eastAsia="en-GB"/>
              </w:rPr>
            </w:pPr>
            <w:r w:rsidRPr="00B161E7">
              <w:rPr>
                <w:rFonts w:ascii="Calibri" w:hAnsi="Calibri" w:cs="Calibri"/>
                <w:b w:val="0"/>
                <w:bCs w:val="0"/>
                <w:color w:val="000000"/>
                <w:sz w:val="22"/>
                <w:szCs w:val="22"/>
                <w:lang w:eastAsia="en-GB"/>
              </w:rPr>
              <w:t xml:space="preserve">            33,191 </w:t>
            </w:r>
          </w:p>
        </w:tc>
        <w:tc>
          <w:tcPr>
            <w:tcW w:w="1260" w:type="dxa"/>
            <w:tcBorders>
              <w:top w:val="nil"/>
              <w:left w:val="nil"/>
              <w:bottom w:val="nil"/>
              <w:right w:val="nil"/>
            </w:tcBorders>
            <w:shd w:val="clear" w:color="auto" w:fill="auto"/>
            <w:noWrap/>
            <w:vAlign w:val="bottom"/>
            <w:hideMark/>
          </w:tcPr>
          <w:p w14:paraId="17F680FD" w14:textId="77777777" w:rsidR="00B161E7" w:rsidRPr="00B161E7" w:rsidRDefault="00B161E7" w:rsidP="00B161E7">
            <w:pPr>
              <w:jc w:val="right"/>
              <w:rPr>
                <w:rFonts w:ascii="Calibri" w:hAnsi="Calibri" w:cs="Calibri"/>
                <w:b w:val="0"/>
                <w:bCs w:val="0"/>
                <w:color w:val="000000"/>
                <w:sz w:val="22"/>
                <w:szCs w:val="22"/>
                <w:lang w:eastAsia="en-GB"/>
              </w:rPr>
            </w:pPr>
          </w:p>
        </w:tc>
        <w:tc>
          <w:tcPr>
            <w:tcW w:w="1043" w:type="dxa"/>
            <w:tcBorders>
              <w:top w:val="nil"/>
              <w:left w:val="nil"/>
              <w:bottom w:val="nil"/>
              <w:right w:val="nil"/>
            </w:tcBorders>
            <w:shd w:val="clear" w:color="auto" w:fill="auto"/>
            <w:noWrap/>
            <w:vAlign w:val="center"/>
            <w:hideMark/>
          </w:tcPr>
          <w:p w14:paraId="66BF1897" w14:textId="77777777" w:rsidR="00B161E7" w:rsidRPr="00B161E7" w:rsidRDefault="00B161E7" w:rsidP="00B161E7">
            <w:pPr>
              <w:jc w:val="right"/>
              <w:rPr>
                <w:rFonts w:ascii="Calibri" w:hAnsi="Calibri" w:cs="Calibri"/>
                <w:b w:val="0"/>
                <w:bCs w:val="0"/>
                <w:color w:val="000000"/>
                <w:sz w:val="22"/>
                <w:szCs w:val="22"/>
                <w:lang w:eastAsia="en-GB"/>
              </w:rPr>
            </w:pPr>
            <w:r w:rsidRPr="00B161E7">
              <w:rPr>
                <w:rFonts w:ascii="Calibri" w:hAnsi="Calibri" w:cs="Calibri"/>
                <w:b w:val="0"/>
                <w:bCs w:val="0"/>
                <w:color w:val="000000"/>
                <w:sz w:val="22"/>
                <w:szCs w:val="22"/>
                <w:lang w:eastAsia="en-GB"/>
              </w:rPr>
              <w:t xml:space="preserve">            53,104 </w:t>
            </w:r>
          </w:p>
        </w:tc>
        <w:tc>
          <w:tcPr>
            <w:tcW w:w="1477" w:type="dxa"/>
            <w:tcBorders>
              <w:top w:val="nil"/>
              <w:left w:val="nil"/>
              <w:bottom w:val="nil"/>
              <w:right w:val="nil"/>
            </w:tcBorders>
            <w:shd w:val="clear" w:color="auto" w:fill="auto"/>
            <w:noWrap/>
            <w:vAlign w:val="bottom"/>
            <w:hideMark/>
          </w:tcPr>
          <w:p w14:paraId="4C1F38EA" w14:textId="77777777" w:rsidR="00B161E7" w:rsidRPr="00B161E7" w:rsidRDefault="00B161E7" w:rsidP="00B161E7">
            <w:pPr>
              <w:jc w:val="right"/>
              <w:rPr>
                <w:rFonts w:ascii="Calibri" w:hAnsi="Calibri" w:cs="Calibri"/>
                <w:b w:val="0"/>
                <w:bCs w:val="0"/>
                <w:color w:val="000000"/>
                <w:sz w:val="22"/>
                <w:szCs w:val="22"/>
                <w:lang w:eastAsia="en-GB"/>
              </w:rPr>
            </w:pPr>
          </w:p>
        </w:tc>
        <w:tc>
          <w:tcPr>
            <w:tcW w:w="1260" w:type="dxa"/>
            <w:tcBorders>
              <w:top w:val="nil"/>
              <w:left w:val="nil"/>
              <w:bottom w:val="nil"/>
              <w:right w:val="nil"/>
            </w:tcBorders>
            <w:shd w:val="clear" w:color="auto" w:fill="auto"/>
            <w:noWrap/>
            <w:vAlign w:val="bottom"/>
            <w:hideMark/>
          </w:tcPr>
          <w:p w14:paraId="64D73D9A" w14:textId="77777777" w:rsidR="00B161E7" w:rsidRPr="00B161E7" w:rsidRDefault="00B161E7" w:rsidP="00B161E7">
            <w:pPr>
              <w:rPr>
                <w:rFonts w:ascii="Times New Roman" w:hAnsi="Times New Roman" w:cs="Times New Roman"/>
                <w:b w:val="0"/>
                <w:bCs w:val="0"/>
                <w:sz w:val="20"/>
                <w:szCs w:val="20"/>
                <w:lang w:eastAsia="en-GB"/>
              </w:rPr>
            </w:pPr>
          </w:p>
        </w:tc>
      </w:tr>
      <w:tr w:rsidR="00B161E7" w:rsidRPr="00B161E7" w14:paraId="252F5A6A" w14:textId="77777777" w:rsidTr="00135F6A">
        <w:trPr>
          <w:trHeight w:val="300"/>
        </w:trPr>
        <w:tc>
          <w:tcPr>
            <w:tcW w:w="520" w:type="dxa"/>
            <w:tcBorders>
              <w:top w:val="nil"/>
              <w:left w:val="nil"/>
              <w:bottom w:val="nil"/>
              <w:right w:val="nil"/>
            </w:tcBorders>
            <w:shd w:val="clear" w:color="auto" w:fill="auto"/>
            <w:vAlign w:val="center"/>
            <w:hideMark/>
          </w:tcPr>
          <w:p w14:paraId="64D849E8" w14:textId="77777777" w:rsidR="00B161E7" w:rsidRPr="00B161E7" w:rsidRDefault="00B161E7" w:rsidP="00B161E7">
            <w:pPr>
              <w:rPr>
                <w:rFonts w:ascii="Times New Roman" w:hAnsi="Times New Roman" w:cs="Times New Roman"/>
                <w:b w:val="0"/>
                <w:bCs w:val="0"/>
                <w:sz w:val="20"/>
                <w:szCs w:val="20"/>
                <w:lang w:eastAsia="en-GB"/>
              </w:rPr>
            </w:pPr>
          </w:p>
        </w:tc>
        <w:tc>
          <w:tcPr>
            <w:tcW w:w="4580" w:type="dxa"/>
            <w:tcBorders>
              <w:top w:val="nil"/>
              <w:left w:val="nil"/>
              <w:bottom w:val="nil"/>
              <w:right w:val="nil"/>
            </w:tcBorders>
            <w:shd w:val="clear" w:color="auto" w:fill="auto"/>
            <w:noWrap/>
            <w:vAlign w:val="center"/>
            <w:hideMark/>
          </w:tcPr>
          <w:p w14:paraId="589823A5" w14:textId="77777777" w:rsidR="00B161E7" w:rsidRPr="00B161E7" w:rsidRDefault="00B161E7" w:rsidP="00B161E7">
            <w:pPr>
              <w:rPr>
                <w:rFonts w:ascii="Calibri" w:hAnsi="Calibri" w:cs="Calibri"/>
                <w:b w:val="0"/>
                <w:bCs w:val="0"/>
                <w:color w:val="000000"/>
                <w:sz w:val="22"/>
                <w:szCs w:val="22"/>
                <w:lang w:eastAsia="en-GB"/>
              </w:rPr>
            </w:pPr>
            <w:r w:rsidRPr="00B161E7">
              <w:rPr>
                <w:rFonts w:ascii="Calibri" w:hAnsi="Calibri" w:cs="Calibri"/>
                <w:b w:val="0"/>
                <w:bCs w:val="0"/>
                <w:color w:val="000000"/>
                <w:sz w:val="22"/>
                <w:szCs w:val="22"/>
                <w:lang w:eastAsia="en-GB"/>
              </w:rPr>
              <w:t>Organisation accounts</w:t>
            </w:r>
          </w:p>
        </w:tc>
        <w:tc>
          <w:tcPr>
            <w:tcW w:w="1260" w:type="dxa"/>
            <w:tcBorders>
              <w:top w:val="nil"/>
              <w:left w:val="nil"/>
              <w:bottom w:val="nil"/>
              <w:right w:val="nil"/>
            </w:tcBorders>
            <w:shd w:val="clear" w:color="auto" w:fill="auto"/>
            <w:noWrap/>
            <w:vAlign w:val="center"/>
            <w:hideMark/>
          </w:tcPr>
          <w:p w14:paraId="5F9C4D07" w14:textId="77777777" w:rsidR="00B161E7" w:rsidRPr="00B161E7" w:rsidRDefault="00B161E7" w:rsidP="00B161E7">
            <w:pPr>
              <w:rPr>
                <w:rFonts w:ascii="Calibri" w:hAnsi="Calibri" w:cs="Calibri"/>
                <w:b w:val="0"/>
                <w:bCs w:val="0"/>
                <w:color w:val="000000"/>
                <w:sz w:val="22"/>
                <w:szCs w:val="22"/>
                <w:lang w:eastAsia="en-GB"/>
              </w:rPr>
            </w:pPr>
          </w:p>
        </w:tc>
        <w:tc>
          <w:tcPr>
            <w:tcW w:w="1260" w:type="dxa"/>
            <w:tcBorders>
              <w:top w:val="nil"/>
              <w:left w:val="nil"/>
              <w:bottom w:val="nil"/>
              <w:right w:val="nil"/>
            </w:tcBorders>
            <w:shd w:val="clear" w:color="auto" w:fill="auto"/>
            <w:noWrap/>
            <w:vAlign w:val="center"/>
            <w:hideMark/>
          </w:tcPr>
          <w:p w14:paraId="0A43E874" w14:textId="79782C9E" w:rsidR="00B161E7" w:rsidRPr="00B161E7" w:rsidRDefault="00B161E7" w:rsidP="00B161E7">
            <w:pPr>
              <w:jc w:val="right"/>
              <w:rPr>
                <w:rFonts w:ascii="Calibri" w:hAnsi="Calibri" w:cs="Calibri"/>
                <w:b w:val="0"/>
                <w:bCs w:val="0"/>
                <w:color w:val="000000"/>
                <w:sz w:val="22"/>
                <w:szCs w:val="22"/>
                <w:lang w:eastAsia="en-GB"/>
              </w:rPr>
            </w:pPr>
            <w:r w:rsidRPr="00B161E7">
              <w:rPr>
                <w:rFonts w:ascii="Calibri" w:hAnsi="Calibri" w:cs="Calibri"/>
                <w:b w:val="0"/>
                <w:bCs w:val="0"/>
                <w:color w:val="000000"/>
                <w:sz w:val="22"/>
                <w:szCs w:val="22"/>
                <w:lang w:eastAsia="en-GB"/>
              </w:rPr>
              <w:t xml:space="preserve">              9,260 </w:t>
            </w:r>
          </w:p>
        </w:tc>
        <w:tc>
          <w:tcPr>
            <w:tcW w:w="1260" w:type="dxa"/>
            <w:tcBorders>
              <w:top w:val="nil"/>
              <w:left w:val="nil"/>
              <w:bottom w:val="nil"/>
              <w:right w:val="nil"/>
            </w:tcBorders>
            <w:shd w:val="clear" w:color="auto" w:fill="auto"/>
            <w:noWrap/>
            <w:vAlign w:val="bottom"/>
            <w:hideMark/>
          </w:tcPr>
          <w:p w14:paraId="6A39549F" w14:textId="77777777" w:rsidR="00B161E7" w:rsidRPr="00B161E7" w:rsidRDefault="00B161E7" w:rsidP="00B161E7">
            <w:pPr>
              <w:jc w:val="right"/>
              <w:rPr>
                <w:rFonts w:ascii="Calibri" w:hAnsi="Calibri" w:cs="Calibri"/>
                <w:b w:val="0"/>
                <w:bCs w:val="0"/>
                <w:color w:val="000000"/>
                <w:sz w:val="22"/>
                <w:szCs w:val="22"/>
                <w:lang w:eastAsia="en-GB"/>
              </w:rPr>
            </w:pPr>
          </w:p>
        </w:tc>
        <w:tc>
          <w:tcPr>
            <w:tcW w:w="1043" w:type="dxa"/>
            <w:tcBorders>
              <w:top w:val="nil"/>
              <w:left w:val="nil"/>
              <w:bottom w:val="nil"/>
              <w:right w:val="nil"/>
            </w:tcBorders>
            <w:shd w:val="clear" w:color="auto" w:fill="auto"/>
            <w:noWrap/>
            <w:vAlign w:val="center"/>
            <w:hideMark/>
          </w:tcPr>
          <w:p w14:paraId="34705797" w14:textId="77777777" w:rsidR="00B161E7" w:rsidRPr="00B161E7" w:rsidRDefault="00B161E7" w:rsidP="00B161E7">
            <w:pPr>
              <w:jc w:val="right"/>
              <w:rPr>
                <w:rFonts w:ascii="Calibri" w:hAnsi="Calibri" w:cs="Calibri"/>
                <w:b w:val="0"/>
                <w:bCs w:val="0"/>
                <w:color w:val="000000"/>
                <w:sz w:val="22"/>
                <w:szCs w:val="22"/>
                <w:lang w:eastAsia="en-GB"/>
              </w:rPr>
            </w:pPr>
            <w:r w:rsidRPr="00B161E7">
              <w:rPr>
                <w:rFonts w:ascii="Calibri" w:hAnsi="Calibri" w:cs="Calibri"/>
                <w:b w:val="0"/>
                <w:bCs w:val="0"/>
                <w:color w:val="000000"/>
                <w:sz w:val="22"/>
                <w:szCs w:val="22"/>
                <w:lang w:eastAsia="en-GB"/>
              </w:rPr>
              <w:t xml:space="preserve">              9,466 </w:t>
            </w:r>
          </w:p>
        </w:tc>
        <w:tc>
          <w:tcPr>
            <w:tcW w:w="1477" w:type="dxa"/>
            <w:tcBorders>
              <w:top w:val="nil"/>
              <w:left w:val="nil"/>
              <w:bottom w:val="nil"/>
              <w:right w:val="nil"/>
            </w:tcBorders>
            <w:shd w:val="clear" w:color="auto" w:fill="auto"/>
            <w:noWrap/>
            <w:vAlign w:val="bottom"/>
            <w:hideMark/>
          </w:tcPr>
          <w:p w14:paraId="54DD110C" w14:textId="77777777" w:rsidR="00B161E7" w:rsidRPr="00B161E7" w:rsidRDefault="00B161E7" w:rsidP="00B161E7">
            <w:pPr>
              <w:jc w:val="right"/>
              <w:rPr>
                <w:rFonts w:ascii="Calibri" w:hAnsi="Calibri" w:cs="Calibri"/>
                <w:b w:val="0"/>
                <w:bCs w:val="0"/>
                <w:color w:val="000000"/>
                <w:sz w:val="22"/>
                <w:szCs w:val="22"/>
                <w:lang w:eastAsia="en-GB"/>
              </w:rPr>
            </w:pPr>
          </w:p>
        </w:tc>
        <w:tc>
          <w:tcPr>
            <w:tcW w:w="1260" w:type="dxa"/>
            <w:tcBorders>
              <w:top w:val="nil"/>
              <w:left w:val="nil"/>
              <w:bottom w:val="nil"/>
              <w:right w:val="nil"/>
            </w:tcBorders>
            <w:shd w:val="clear" w:color="auto" w:fill="auto"/>
            <w:noWrap/>
            <w:vAlign w:val="bottom"/>
            <w:hideMark/>
          </w:tcPr>
          <w:p w14:paraId="3FE3E75B" w14:textId="77777777" w:rsidR="00B161E7" w:rsidRPr="00B161E7" w:rsidRDefault="00B161E7" w:rsidP="00B161E7">
            <w:pPr>
              <w:rPr>
                <w:rFonts w:ascii="Times New Roman" w:hAnsi="Times New Roman" w:cs="Times New Roman"/>
                <w:b w:val="0"/>
                <w:bCs w:val="0"/>
                <w:sz w:val="20"/>
                <w:szCs w:val="20"/>
                <w:lang w:eastAsia="en-GB"/>
              </w:rPr>
            </w:pPr>
          </w:p>
        </w:tc>
      </w:tr>
      <w:tr w:rsidR="00B161E7" w:rsidRPr="00B161E7" w14:paraId="1695D573" w14:textId="77777777" w:rsidTr="00135F6A">
        <w:trPr>
          <w:trHeight w:val="300"/>
        </w:trPr>
        <w:tc>
          <w:tcPr>
            <w:tcW w:w="520" w:type="dxa"/>
            <w:tcBorders>
              <w:top w:val="nil"/>
              <w:left w:val="nil"/>
              <w:bottom w:val="nil"/>
              <w:right w:val="nil"/>
            </w:tcBorders>
            <w:shd w:val="clear" w:color="auto" w:fill="auto"/>
            <w:vAlign w:val="center"/>
            <w:hideMark/>
          </w:tcPr>
          <w:p w14:paraId="24AC4B82" w14:textId="77777777" w:rsidR="00B161E7" w:rsidRPr="00B161E7" w:rsidRDefault="00B161E7" w:rsidP="00B161E7">
            <w:pPr>
              <w:rPr>
                <w:rFonts w:ascii="Times New Roman" w:hAnsi="Times New Roman" w:cs="Times New Roman"/>
                <w:b w:val="0"/>
                <w:bCs w:val="0"/>
                <w:sz w:val="20"/>
                <w:szCs w:val="20"/>
                <w:lang w:eastAsia="en-GB"/>
              </w:rPr>
            </w:pPr>
          </w:p>
        </w:tc>
        <w:tc>
          <w:tcPr>
            <w:tcW w:w="4580" w:type="dxa"/>
            <w:tcBorders>
              <w:top w:val="nil"/>
              <w:left w:val="nil"/>
              <w:bottom w:val="nil"/>
              <w:right w:val="nil"/>
            </w:tcBorders>
            <w:shd w:val="clear" w:color="auto" w:fill="auto"/>
            <w:noWrap/>
            <w:vAlign w:val="center"/>
            <w:hideMark/>
          </w:tcPr>
          <w:p w14:paraId="00D97A25" w14:textId="77777777" w:rsidR="00B161E7" w:rsidRPr="00B161E7" w:rsidRDefault="00B161E7" w:rsidP="00B161E7">
            <w:pPr>
              <w:rPr>
                <w:rFonts w:ascii="Calibri" w:hAnsi="Calibri" w:cs="Calibri"/>
                <w:b w:val="0"/>
                <w:bCs w:val="0"/>
                <w:color w:val="000000"/>
                <w:sz w:val="22"/>
                <w:szCs w:val="22"/>
                <w:lang w:eastAsia="en-GB"/>
              </w:rPr>
            </w:pPr>
            <w:r w:rsidRPr="00B161E7">
              <w:rPr>
                <w:rFonts w:ascii="Calibri" w:hAnsi="Calibri" w:cs="Calibri"/>
                <w:b w:val="0"/>
                <w:bCs w:val="0"/>
                <w:color w:val="000000"/>
                <w:sz w:val="22"/>
                <w:szCs w:val="22"/>
                <w:lang w:eastAsia="en-GB"/>
              </w:rPr>
              <w:t>Cash</w:t>
            </w:r>
          </w:p>
        </w:tc>
        <w:tc>
          <w:tcPr>
            <w:tcW w:w="1260" w:type="dxa"/>
            <w:tcBorders>
              <w:top w:val="nil"/>
              <w:left w:val="nil"/>
              <w:bottom w:val="nil"/>
              <w:right w:val="nil"/>
            </w:tcBorders>
            <w:shd w:val="clear" w:color="auto" w:fill="auto"/>
            <w:noWrap/>
            <w:vAlign w:val="center"/>
            <w:hideMark/>
          </w:tcPr>
          <w:p w14:paraId="322F8E98" w14:textId="77777777" w:rsidR="00B161E7" w:rsidRPr="00B161E7" w:rsidRDefault="00B161E7" w:rsidP="00B161E7">
            <w:pPr>
              <w:rPr>
                <w:rFonts w:ascii="Calibri" w:hAnsi="Calibri" w:cs="Calibri"/>
                <w:b w:val="0"/>
                <w:bCs w:val="0"/>
                <w:color w:val="000000"/>
                <w:sz w:val="22"/>
                <w:szCs w:val="22"/>
                <w:lang w:eastAsia="en-GB"/>
              </w:rPr>
            </w:pPr>
          </w:p>
        </w:tc>
        <w:tc>
          <w:tcPr>
            <w:tcW w:w="1260" w:type="dxa"/>
            <w:tcBorders>
              <w:top w:val="nil"/>
              <w:left w:val="nil"/>
              <w:bottom w:val="nil"/>
              <w:right w:val="nil"/>
            </w:tcBorders>
            <w:shd w:val="clear" w:color="auto" w:fill="auto"/>
            <w:noWrap/>
            <w:vAlign w:val="center"/>
            <w:hideMark/>
          </w:tcPr>
          <w:p w14:paraId="657E3D0D" w14:textId="77777777" w:rsidR="00B161E7" w:rsidRPr="00B161E7" w:rsidRDefault="00B161E7" w:rsidP="00B161E7">
            <w:pPr>
              <w:jc w:val="right"/>
              <w:rPr>
                <w:rFonts w:ascii="Calibri" w:hAnsi="Calibri" w:cs="Calibri"/>
                <w:b w:val="0"/>
                <w:bCs w:val="0"/>
                <w:color w:val="000000"/>
                <w:sz w:val="22"/>
                <w:szCs w:val="22"/>
                <w:lang w:eastAsia="en-GB"/>
              </w:rPr>
            </w:pPr>
            <w:r w:rsidRPr="00B161E7">
              <w:rPr>
                <w:rFonts w:ascii="Calibri" w:hAnsi="Calibri" w:cs="Calibri"/>
                <w:b w:val="0"/>
                <w:bCs w:val="0"/>
                <w:color w:val="000000"/>
                <w:sz w:val="22"/>
                <w:szCs w:val="22"/>
                <w:lang w:eastAsia="en-GB"/>
              </w:rPr>
              <w:t xml:space="preserve">                  101 </w:t>
            </w:r>
          </w:p>
        </w:tc>
        <w:tc>
          <w:tcPr>
            <w:tcW w:w="1260" w:type="dxa"/>
            <w:tcBorders>
              <w:top w:val="nil"/>
              <w:left w:val="nil"/>
              <w:bottom w:val="nil"/>
              <w:right w:val="nil"/>
            </w:tcBorders>
            <w:shd w:val="clear" w:color="auto" w:fill="auto"/>
            <w:noWrap/>
            <w:vAlign w:val="bottom"/>
            <w:hideMark/>
          </w:tcPr>
          <w:p w14:paraId="36F90D47" w14:textId="77777777" w:rsidR="00B161E7" w:rsidRPr="00B161E7" w:rsidRDefault="00B161E7" w:rsidP="00B161E7">
            <w:pPr>
              <w:jc w:val="right"/>
              <w:rPr>
                <w:rFonts w:ascii="Calibri" w:hAnsi="Calibri" w:cs="Calibri"/>
                <w:b w:val="0"/>
                <w:bCs w:val="0"/>
                <w:color w:val="000000"/>
                <w:sz w:val="22"/>
                <w:szCs w:val="22"/>
                <w:lang w:eastAsia="en-GB"/>
              </w:rPr>
            </w:pPr>
          </w:p>
        </w:tc>
        <w:tc>
          <w:tcPr>
            <w:tcW w:w="1043" w:type="dxa"/>
            <w:tcBorders>
              <w:top w:val="nil"/>
              <w:left w:val="nil"/>
              <w:bottom w:val="nil"/>
              <w:right w:val="nil"/>
            </w:tcBorders>
            <w:shd w:val="clear" w:color="auto" w:fill="auto"/>
            <w:noWrap/>
            <w:vAlign w:val="center"/>
            <w:hideMark/>
          </w:tcPr>
          <w:p w14:paraId="0B7F2E05" w14:textId="77777777" w:rsidR="00B161E7" w:rsidRPr="00B161E7" w:rsidRDefault="00B161E7" w:rsidP="00B161E7">
            <w:pPr>
              <w:jc w:val="right"/>
              <w:rPr>
                <w:rFonts w:ascii="Calibri" w:hAnsi="Calibri" w:cs="Calibri"/>
                <w:b w:val="0"/>
                <w:bCs w:val="0"/>
                <w:color w:val="000000"/>
                <w:sz w:val="22"/>
                <w:szCs w:val="22"/>
                <w:lang w:eastAsia="en-GB"/>
              </w:rPr>
            </w:pPr>
            <w:r w:rsidRPr="00B161E7">
              <w:rPr>
                <w:rFonts w:ascii="Calibri" w:hAnsi="Calibri" w:cs="Calibri"/>
                <w:b w:val="0"/>
                <w:bCs w:val="0"/>
                <w:color w:val="000000"/>
                <w:sz w:val="22"/>
                <w:szCs w:val="22"/>
                <w:lang w:eastAsia="en-GB"/>
              </w:rPr>
              <w:t xml:space="preserve">                  199 </w:t>
            </w:r>
          </w:p>
        </w:tc>
        <w:tc>
          <w:tcPr>
            <w:tcW w:w="1477" w:type="dxa"/>
            <w:tcBorders>
              <w:top w:val="nil"/>
              <w:left w:val="nil"/>
              <w:bottom w:val="nil"/>
              <w:right w:val="nil"/>
            </w:tcBorders>
            <w:shd w:val="clear" w:color="auto" w:fill="auto"/>
            <w:noWrap/>
            <w:vAlign w:val="bottom"/>
            <w:hideMark/>
          </w:tcPr>
          <w:p w14:paraId="29152566" w14:textId="77777777" w:rsidR="00B161E7" w:rsidRPr="00B161E7" w:rsidRDefault="00B161E7" w:rsidP="00B161E7">
            <w:pPr>
              <w:jc w:val="right"/>
              <w:rPr>
                <w:rFonts w:ascii="Calibri" w:hAnsi="Calibri" w:cs="Calibri"/>
                <w:b w:val="0"/>
                <w:bCs w:val="0"/>
                <w:color w:val="000000"/>
                <w:sz w:val="22"/>
                <w:szCs w:val="22"/>
                <w:lang w:eastAsia="en-GB"/>
              </w:rPr>
            </w:pPr>
          </w:p>
        </w:tc>
        <w:tc>
          <w:tcPr>
            <w:tcW w:w="1260" w:type="dxa"/>
            <w:tcBorders>
              <w:top w:val="nil"/>
              <w:left w:val="nil"/>
              <w:bottom w:val="nil"/>
              <w:right w:val="nil"/>
            </w:tcBorders>
            <w:shd w:val="clear" w:color="auto" w:fill="auto"/>
            <w:noWrap/>
            <w:vAlign w:val="bottom"/>
            <w:hideMark/>
          </w:tcPr>
          <w:p w14:paraId="2B487AA5" w14:textId="77777777" w:rsidR="00B161E7" w:rsidRPr="00B161E7" w:rsidRDefault="00B161E7" w:rsidP="00B161E7">
            <w:pPr>
              <w:rPr>
                <w:rFonts w:ascii="Times New Roman" w:hAnsi="Times New Roman" w:cs="Times New Roman"/>
                <w:b w:val="0"/>
                <w:bCs w:val="0"/>
                <w:sz w:val="20"/>
                <w:szCs w:val="20"/>
                <w:lang w:eastAsia="en-GB"/>
              </w:rPr>
            </w:pPr>
          </w:p>
        </w:tc>
      </w:tr>
      <w:tr w:rsidR="00B161E7" w:rsidRPr="00B161E7" w14:paraId="6A2A27C4" w14:textId="77777777" w:rsidTr="00135F6A">
        <w:trPr>
          <w:trHeight w:val="315"/>
        </w:trPr>
        <w:tc>
          <w:tcPr>
            <w:tcW w:w="520" w:type="dxa"/>
            <w:tcBorders>
              <w:top w:val="nil"/>
              <w:left w:val="nil"/>
              <w:bottom w:val="nil"/>
              <w:right w:val="nil"/>
            </w:tcBorders>
            <w:shd w:val="clear" w:color="auto" w:fill="auto"/>
            <w:vAlign w:val="center"/>
            <w:hideMark/>
          </w:tcPr>
          <w:p w14:paraId="0D2A5786" w14:textId="77777777" w:rsidR="00B161E7" w:rsidRPr="00B161E7" w:rsidRDefault="00B161E7" w:rsidP="00B161E7">
            <w:pPr>
              <w:rPr>
                <w:rFonts w:ascii="Times New Roman" w:hAnsi="Times New Roman" w:cs="Times New Roman"/>
                <w:b w:val="0"/>
                <w:bCs w:val="0"/>
                <w:sz w:val="20"/>
                <w:szCs w:val="20"/>
                <w:lang w:eastAsia="en-GB"/>
              </w:rPr>
            </w:pPr>
          </w:p>
        </w:tc>
        <w:tc>
          <w:tcPr>
            <w:tcW w:w="4580" w:type="dxa"/>
            <w:tcBorders>
              <w:top w:val="nil"/>
              <w:left w:val="nil"/>
              <w:bottom w:val="nil"/>
              <w:right w:val="nil"/>
            </w:tcBorders>
            <w:shd w:val="clear" w:color="auto" w:fill="auto"/>
            <w:noWrap/>
            <w:vAlign w:val="center"/>
            <w:hideMark/>
          </w:tcPr>
          <w:p w14:paraId="2C6C72BE" w14:textId="77777777" w:rsidR="00B161E7" w:rsidRPr="00B161E7" w:rsidRDefault="00B161E7" w:rsidP="00B161E7">
            <w:pPr>
              <w:rPr>
                <w:rFonts w:ascii="Calibri" w:hAnsi="Calibri" w:cs="Calibri"/>
                <w:b w:val="0"/>
                <w:bCs w:val="0"/>
                <w:color w:val="000000"/>
                <w:sz w:val="22"/>
                <w:szCs w:val="22"/>
                <w:lang w:eastAsia="en-GB"/>
              </w:rPr>
            </w:pPr>
            <w:r w:rsidRPr="00B161E7">
              <w:rPr>
                <w:rFonts w:ascii="Calibri" w:hAnsi="Calibri" w:cs="Calibri"/>
                <w:b w:val="0"/>
                <w:bCs w:val="0"/>
                <w:color w:val="000000"/>
                <w:sz w:val="22"/>
                <w:szCs w:val="22"/>
                <w:lang w:eastAsia="en-GB"/>
              </w:rPr>
              <w:t xml:space="preserve">Church of Scotland Investors Trust Deposit Fund </w:t>
            </w:r>
          </w:p>
        </w:tc>
        <w:tc>
          <w:tcPr>
            <w:tcW w:w="1260" w:type="dxa"/>
            <w:tcBorders>
              <w:top w:val="nil"/>
              <w:left w:val="nil"/>
              <w:bottom w:val="nil"/>
              <w:right w:val="nil"/>
            </w:tcBorders>
            <w:shd w:val="clear" w:color="auto" w:fill="auto"/>
            <w:noWrap/>
            <w:vAlign w:val="center"/>
            <w:hideMark/>
          </w:tcPr>
          <w:p w14:paraId="577AAC4D" w14:textId="77777777" w:rsidR="00B161E7" w:rsidRPr="00B161E7" w:rsidRDefault="00B161E7" w:rsidP="00B161E7">
            <w:pPr>
              <w:rPr>
                <w:rFonts w:ascii="Calibri" w:hAnsi="Calibri" w:cs="Calibri"/>
                <w:b w:val="0"/>
                <w:bCs w:val="0"/>
                <w:color w:val="000000"/>
                <w:sz w:val="22"/>
                <w:szCs w:val="22"/>
                <w:lang w:eastAsia="en-GB"/>
              </w:rPr>
            </w:pPr>
          </w:p>
        </w:tc>
        <w:tc>
          <w:tcPr>
            <w:tcW w:w="1260" w:type="dxa"/>
            <w:tcBorders>
              <w:top w:val="nil"/>
              <w:left w:val="nil"/>
              <w:bottom w:val="single" w:sz="8" w:space="0" w:color="auto"/>
              <w:right w:val="nil"/>
            </w:tcBorders>
            <w:shd w:val="clear" w:color="auto" w:fill="auto"/>
            <w:noWrap/>
            <w:vAlign w:val="center"/>
            <w:hideMark/>
          </w:tcPr>
          <w:p w14:paraId="1830F88A" w14:textId="77777777" w:rsidR="00B161E7" w:rsidRPr="00B161E7" w:rsidRDefault="00B161E7" w:rsidP="00B161E7">
            <w:pPr>
              <w:jc w:val="right"/>
              <w:rPr>
                <w:rFonts w:ascii="Calibri" w:hAnsi="Calibri" w:cs="Calibri"/>
                <w:b w:val="0"/>
                <w:bCs w:val="0"/>
                <w:color w:val="000000"/>
                <w:sz w:val="22"/>
                <w:szCs w:val="22"/>
                <w:lang w:eastAsia="en-GB"/>
              </w:rPr>
            </w:pPr>
            <w:r w:rsidRPr="00B161E7">
              <w:rPr>
                <w:rFonts w:ascii="Calibri" w:hAnsi="Calibri" w:cs="Calibri"/>
                <w:b w:val="0"/>
                <w:bCs w:val="0"/>
                <w:color w:val="000000"/>
                <w:sz w:val="22"/>
                <w:szCs w:val="22"/>
                <w:lang w:eastAsia="en-GB"/>
              </w:rPr>
              <w:t xml:space="preserve">          152,000 </w:t>
            </w:r>
          </w:p>
        </w:tc>
        <w:tc>
          <w:tcPr>
            <w:tcW w:w="1260" w:type="dxa"/>
            <w:tcBorders>
              <w:top w:val="nil"/>
              <w:left w:val="nil"/>
              <w:bottom w:val="nil"/>
              <w:right w:val="nil"/>
            </w:tcBorders>
            <w:shd w:val="clear" w:color="auto" w:fill="auto"/>
            <w:noWrap/>
            <w:vAlign w:val="bottom"/>
            <w:hideMark/>
          </w:tcPr>
          <w:p w14:paraId="29BB958F" w14:textId="77777777" w:rsidR="00B161E7" w:rsidRPr="00B161E7" w:rsidRDefault="00B161E7" w:rsidP="00B161E7">
            <w:pPr>
              <w:jc w:val="right"/>
              <w:rPr>
                <w:rFonts w:ascii="Calibri" w:hAnsi="Calibri" w:cs="Calibri"/>
                <w:b w:val="0"/>
                <w:bCs w:val="0"/>
                <w:color w:val="000000"/>
                <w:sz w:val="22"/>
                <w:szCs w:val="22"/>
                <w:lang w:eastAsia="en-GB"/>
              </w:rPr>
            </w:pPr>
          </w:p>
        </w:tc>
        <w:tc>
          <w:tcPr>
            <w:tcW w:w="1043" w:type="dxa"/>
            <w:tcBorders>
              <w:top w:val="nil"/>
              <w:left w:val="nil"/>
              <w:bottom w:val="single" w:sz="8" w:space="0" w:color="auto"/>
              <w:right w:val="nil"/>
            </w:tcBorders>
            <w:shd w:val="clear" w:color="auto" w:fill="auto"/>
            <w:noWrap/>
            <w:vAlign w:val="center"/>
            <w:hideMark/>
          </w:tcPr>
          <w:p w14:paraId="1C65571C" w14:textId="77777777" w:rsidR="00B161E7" w:rsidRPr="00B161E7" w:rsidRDefault="00B161E7" w:rsidP="00B161E7">
            <w:pPr>
              <w:jc w:val="right"/>
              <w:rPr>
                <w:rFonts w:ascii="Calibri" w:hAnsi="Calibri" w:cs="Calibri"/>
                <w:b w:val="0"/>
                <w:bCs w:val="0"/>
                <w:color w:val="000000"/>
                <w:sz w:val="22"/>
                <w:szCs w:val="22"/>
                <w:lang w:eastAsia="en-GB"/>
              </w:rPr>
            </w:pPr>
            <w:r w:rsidRPr="00B161E7">
              <w:rPr>
                <w:rFonts w:ascii="Calibri" w:hAnsi="Calibri" w:cs="Calibri"/>
                <w:b w:val="0"/>
                <w:bCs w:val="0"/>
                <w:color w:val="000000"/>
                <w:sz w:val="22"/>
                <w:szCs w:val="22"/>
                <w:lang w:eastAsia="en-GB"/>
              </w:rPr>
              <w:t xml:space="preserve">          122,000 </w:t>
            </w:r>
          </w:p>
        </w:tc>
        <w:tc>
          <w:tcPr>
            <w:tcW w:w="1477" w:type="dxa"/>
            <w:tcBorders>
              <w:top w:val="nil"/>
              <w:left w:val="nil"/>
              <w:bottom w:val="nil"/>
              <w:right w:val="nil"/>
            </w:tcBorders>
            <w:shd w:val="clear" w:color="auto" w:fill="auto"/>
            <w:noWrap/>
            <w:vAlign w:val="bottom"/>
            <w:hideMark/>
          </w:tcPr>
          <w:p w14:paraId="76CB7D93" w14:textId="77777777" w:rsidR="00B161E7" w:rsidRPr="00B161E7" w:rsidRDefault="00B161E7" w:rsidP="00B161E7">
            <w:pPr>
              <w:jc w:val="right"/>
              <w:rPr>
                <w:rFonts w:ascii="Calibri" w:hAnsi="Calibri" w:cs="Calibri"/>
                <w:b w:val="0"/>
                <w:bCs w:val="0"/>
                <w:color w:val="000000"/>
                <w:sz w:val="22"/>
                <w:szCs w:val="22"/>
                <w:lang w:eastAsia="en-GB"/>
              </w:rPr>
            </w:pPr>
          </w:p>
        </w:tc>
        <w:tc>
          <w:tcPr>
            <w:tcW w:w="1260" w:type="dxa"/>
            <w:tcBorders>
              <w:top w:val="nil"/>
              <w:left w:val="nil"/>
              <w:bottom w:val="nil"/>
              <w:right w:val="nil"/>
            </w:tcBorders>
            <w:shd w:val="clear" w:color="auto" w:fill="auto"/>
            <w:noWrap/>
            <w:vAlign w:val="bottom"/>
            <w:hideMark/>
          </w:tcPr>
          <w:p w14:paraId="779D5747" w14:textId="77777777" w:rsidR="00B161E7" w:rsidRPr="00B161E7" w:rsidRDefault="00B161E7" w:rsidP="00B161E7">
            <w:pPr>
              <w:rPr>
                <w:rFonts w:ascii="Times New Roman" w:hAnsi="Times New Roman" w:cs="Times New Roman"/>
                <w:b w:val="0"/>
                <w:bCs w:val="0"/>
                <w:sz w:val="20"/>
                <w:szCs w:val="20"/>
                <w:lang w:eastAsia="en-GB"/>
              </w:rPr>
            </w:pPr>
          </w:p>
        </w:tc>
      </w:tr>
      <w:tr w:rsidR="00B161E7" w:rsidRPr="00B161E7" w14:paraId="018EC99D" w14:textId="77777777" w:rsidTr="00135F6A">
        <w:trPr>
          <w:trHeight w:val="315"/>
        </w:trPr>
        <w:tc>
          <w:tcPr>
            <w:tcW w:w="520" w:type="dxa"/>
            <w:tcBorders>
              <w:top w:val="nil"/>
              <w:left w:val="nil"/>
              <w:bottom w:val="nil"/>
              <w:right w:val="nil"/>
            </w:tcBorders>
            <w:shd w:val="clear" w:color="auto" w:fill="auto"/>
            <w:vAlign w:val="center"/>
            <w:hideMark/>
          </w:tcPr>
          <w:p w14:paraId="6E447679" w14:textId="77777777" w:rsidR="00B161E7" w:rsidRPr="00B161E7" w:rsidRDefault="00B161E7" w:rsidP="00B161E7">
            <w:pPr>
              <w:rPr>
                <w:rFonts w:ascii="Times New Roman" w:hAnsi="Times New Roman" w:cs="Times New Roman"/>
                <w:b w:val="0"/>
                <w:bCs w:val="0"/>
                <w:sz w:val="20"/>
                <w:szCs w:val="20"/>
                <w:lang w:eastAsia="en-GB"/>
              </w:rPr>
            </w:pPr>
          </w:p>
        </w:tc>
        <w:tc>
          <w:tcPr>
            <w:tcW w:w="4580" w:type="dxa"/>
            <w:tcBorders>
              <w:top w:val="nil"/>
              <w:left w:val="nil"/>
              <w:bottom w:val="nil"/>
              <w:right w:val="nil"/>
            </w:tcBorders>
            <w:shd w:val="clear" w:color="auto" w:fill="auto"/>
            <w:noWrap/>
            <w:vAlign w:val="center"/>
            <w:hideMark/>
          </w:tcPr>
          <w:p w14:paraId="5381EBDA" w14:textId="77777777" w:rsidR="00B161E7" w:rsidRPr="00B161E7" w:rsidRDefault="00B161E7" w:rsidP="00B161E7">
            <w:pPr>
              <w:jc w:val="center"/>
              <w:rPr>
                <w:rFonts w:ascii="Times New Roman" w:hAnsi="Times New Roman" w:cs="Times New Roman"/>
                <w:b w:val="0"/>
                <w:bCs w:val="0"/>
                <w:sz w:val="20"/>
                <w:szCs w:val="20"/>
                <w:lang w:eastAsia="en-GB"/>
              </w:rPr>
            </w:pPr>
          </w:p>
        </w:tc>
        <w:tc>
          <w:tcPr>
            <w:tcW w:w="1260" w:type="dxa"/>
            <w:tcBorders>
              <w:top w:val="nil"/>
              <w:left w:val="nil"/>
              <w:bottom w:val="nil"/>
              <w:right w:val="nil"/>
            </w:tcBorders>
            <w:shd w:val="clear" w:color="auto" w:fill="auto"/>
            <w:noWrap/>
            <w:vAlign w:val="center"/>
            <w:hideMark/>
          </w:tcPr>
          <w:p w14:paraId="3A41F99D" w14:textId="77777777" w:rsidR="00B161E7" w:rsidRPr="00B161E7" w:rsidRDefault="00B161E7" w:rsidP="00B161E7">
            <w:pPr>
              <w:rPr>
                <w:rFonts w:ascii="Times New Roman" w:hAnsi="Times New Roman" w:cs="Times New Roman"/>
                <w:b w:val="0"/>
                <w:bCs w:val="0"/>
                <w:sz w:val="20"/>
                <w:szCs w:val="20"/>
                <w:lang w:eastAsia="en-GB"/>
              </w:rPr>
            </w:pPr>
          </w:p>
        </w:tc>
        <w:tc>
          <w:tcPr>
            <w:tcW w:w="1260" w:type="dxa"/>
            <w:tcBorders>
              <w:top w:val="nil"/>
              <w:left w:val="nil"/>
              <w:bottom w:val="single" w:sz="8" w:space="0" w:color="auto"/>
              <w:right w:val="nil"/>
            </w:tcBorders>
            <w:shd w:val="clear" w:color="auto" w:fill="auto"/>
            <w:noWrap/>
            <w:vAlign w:val="center"/>
            <w:hideMark/>
          </w:tcPr>
          <w:p w14:paraId="1011D9B3" w14:textId="77777777" w:rsidR="00B161E7" w:rsidRPr="00B161E7" w:rsidRDefault="00B161E7" w:rsidP="00B161E7">
            <w:pPr>
              <w:jc w:val="right"/>
              <w:rPr>
                <w:rFonts w:ascii="Calibri" w:hAnsi="Calibri" w:cs="Calibri"/>
                <w:b w:val="0"/>
                <w:bCs w:val="0"/>
                <w:color w:val="000000"/>
                <w:sz w:val="22"/>
                <w:szCs w:val="22"/>
                <w:lang w:eastAsia="en-GB"/>
              </w:rPr>
            </w:pPr>
            <w:r w:rsidRPr="00B161E7">
              <w:rPr>
                <w:rFonts w:ascii="Calibri" w:hAnsi="Calibri" w:cs="Calibri"/>
                <w:b w:val="0"/>
                <w:bCs w:val="0"/>
                <w:color w:val="000000"/>
                <w:sz w:val="22"/>
                <w:szCs w:val="22"/>
                <w:lang w:eastAsia="en-GB"/>
              </w:rPr>
              <w:t xml:space="preserve">          194,552 </w:t>
            </w:r>
          </w:p>
        </w:tc>
        <w:tc>
          <w:tcPr>
            <w:tcW w:w="1260" w:type="dxa"/>
            <w:tcBorders>
              <w:top w:val="nil"/>
              <w:left w:val="nil"/>
              <w:bottom w:val="nil"/>
              <w:right w:val="nil"/>
            </w:tcBorders>
            <w:shd w:val="clear" w:color="auto" w:fill="auto"/>
            <w:noWrap/>
            <w:vAlign w:val="bottom"/>
            <w:hideMark/>
          </w:tcPr>
          <w:p w14:paraId="17D95D74" w14:textId="77777777" w:rsidR="00B161E7" w:rsidRPr="00B161E7" w:rsidRDefault="00B161E7" w:rsidP="00B161E7">
            <w:pPr>
              <w:jc w:val="right"/>
              <w:rPr>
                <w:rFonts w:ascii="Calibri" w:hAnsi="Calibri" w:cs="Calibri"/>
                <w:b w:val="0"/>
                <w:bCs w:val="0"/>
                <w:color w:val="000000"/>
                <w:sz w:val="22"/>
                <w:szCs w:val="22"/>
                <w:lang w:eastAsia="en-GB"/>
              </w:rPr>
            </w:pPr>
          </w:p>
        </w:tc>
        <w:tc>
          <w:tcPr>
            <w:tcW w:w="1043" w:type="dxa"/>
            <w:tcBorders>
              <w:top w:val="nil"/>
              <w:left w:val="nil"/>
              <w:bottom w:val="single" w:sz="8" w:space="0" w:color="auto"/>
              <w:right w:val="nil"/>
            </w:tcBorders>
            <w:shd w:val="clear" w:color="auto" w:fill="auto"/>
            <w:noWrap/>
            <w:vAlign w:val="center"/>
            <w:hideMark/>
          </w:tcPr>
          <w:p w14:paraId="08E2F22D" w14:textId="77777777" w:rsidR="00B161E7" w:rsidRPr="00B161E7" w:rsidRDefault="00B161E7" w:rsidP="00B161E7">
            <w:pPr>
              <w:jc w:val="right"/>
              <w:rPr>
                <w:rFonts w:ascii="Calibri" w:hAnsi="Calibri" w:cs="Calibri"/>
                <w:b w:val="0"/>
                <w:bCs w:val="0"/>
                <w:color w:val="000000"/>
                <w:sz w:val="22"/>
                <w:szCs w:val="22"/>
                <w:lang w:eastAsia="en-GB"/>
              </w:rPr>
            </w:pPr>
            <w:r w:rsidRPr="00B161E7">
              <w:rPr>
                <w:rFonts w:ascii="Calibri" w:hAnsi="Calibri" w:cs="Calibri"/>
                <w:b w:val="0"/>
                <w:bCs w:val="0"/>
                <w:color w:val="000000"/>
                <w:sz w:val="22"/>
                <w:szCs w:val="22"/>
                <w:lang w:eastAsia="en-GB"/>
              </w:rPr>
              <w:t xml:space="preserve">          184,769 </w:t>
            </w:r>
          </w:p>
        </w:tc>
        <w:tc>
          <w:tcPr>
            <w:tcW w:w="1477" w:type="dxa"/>
            <w:tcBorders>
              <w:top w:val="nil"/>
              <w:left w:val="nil"/>
              <w:bottom w:val="nil"/>
              <w:right w:val="nil"/>
            </w:tcBorders>
            <w:shd w:val="clear" w:color="auto" w:fill="auto"/>
            <w:noWrap/>
            <w:vAlign w:val="bottom"/>
            <w:hideMark/>
          </w:tcPr>
          <w:p w14:paraId="05716352" w14:textId="77777777" w:rsidR="00B161E7" w:rsidRPr="00B161E7" w:rsidRDefault="00B161E7" w:rsidP="00B161E7">
            <w:pPr>
              <w:jc w:val="right"/>
              <w:rPr>
                <w:rFonts w:ascii="Calibri" w:hAnsi="Calibri" w:cs="Calibri"/>
                <w:b w:val="0"/>
                <w:bCs w:val="0"/>
                <w:color w:val="000000"/>
                <w:sz w:val="22"/>
                <w:szCs w:val="22"/>
                <w:lang w:eastAsia="en-GB"/>
              </w:rPr>
            </w:pPr>
          </w:p>
        </w:tc>
        <w:tc>
          <w:tcPr>
            <w:tcW w:w="1260" w:type="dxa"/>
            <w:tcBorders>
              <w:top w:val="nil"/>
              <w:left w:val="nil"/>
              <w:bottom w:val="nil"/>
              <w:right w:val="nil"/>
            </w:tcBorders>
            <w:shd w:val="clear" w:color="auto" w:fill="auto"/>
            <w:noWrap/>
            <w:vAlign w:val="bottom"/>
            <w:hideMark/>
          </w:tcPr>
          <w:p w14:paraId="69FBF264" w14:textId="77777777" w:rsidR="00B161E7" w:rsidRPr="00B161E7" w:rsidRDefault="00B161E7" w:rsidP="00B161E7">
            <w:pPr>
              <w:rPr>
                <w:rFonts w:ascii="Times New Roman" w:hAnsi="Times New Roman" w:cs="Times New Roman"/>
                <w:b w:val="0"/>
                <w:bCs w:val="0"/>
                <w:sz w:val="20"/>
                <w:szCs w:val="20"/>
                <w:lang w:eastAsia="en-GB"/>
              </w:rPr>
            </w:pPr>
          </w:p>
        </w:tc>
      </w:tr>
      <w:tr w:rsidR="00B161E7" w:rsidRPr="00B161E7" w14:paraId="2CA1477C" w14:textId="77777777" w:rsidTr="00135F6A">
        <w:trPr>
          <w:trHeight w:val="285"/>
        </w:trPr>
        <w:tc>
          <w:tcPr>
            <w:tcW w:w="520" w:type="dxa"/>
            <w:tcBorders>
              <w:top w:val="nil"/>
              <w:left w:val="nil"/>
              <w:bottom w:val="nil"/>
              <w:right w:val="nil"/>
            </w:tcBorders>
            <w:shd w:val="clear" w:color="auto" w:fill="auto"/>
            <w:vAlign w:val="center"/>
            <w:hideMark/>
          </w:tcPr>
          <w:p w14:paraId="5DD932FF" w14:textId="77777777" w:rsidR="00B161E7" w:rsidRPr="00B161E7" w:rsidRDefault="00B161E7" w:rsidP="00B161E7">
            <w:pPr>
              <w:rPr>
                <w:rFonts w:ascii="Times New Roman" w:hAnsi="Times New Roman" w:cs="Times New Roman"/>
                <w:b w:val="0"/>
                <w:bCs w:val="0"/>
                <w:sz w:val="20"/>
                <w:szCs w:val="20"/>
                <w:lang w:eastAsia="en-GB"/>
              </w:rPr>
            </w:pPr>
          </w:p>
        </w:tc>
        <w:tc>
          <w:tcPr>
            <w:tcW w:w="4580" w:type="dxa"/>
            <w:tcBorders>
              <w:top w:val="nil"/>
              <w:left w:val="nil"/>
              <w:bottom w:val="nil"/>
              <w:right w:val="nil"/>
            </w:tcBorders>
            <w:shd w:val="clear" w:color="auto" w:fill="auto"/>
            <w:vAlign w:val="center"/>
            <w:hideMark/>
          </w:tcPr>
          <w:p w14:paraId="70864BDC" w14:textId="77777777" w:rsidR="00B161E7" w:rsidRPr="00B161E7" w:rsidRDefault="00B161E7" w:rsidP="00B161E7">
            <w:pPr>
              <w:jc w:val="center"/>
              <w:rPr>
                <w:rFonts w:ascii="Times New Roman" w:hAnsi="Times New Roman" w:cs="Times New Roman"/>
                <w:b w:val="0"/>
                <w:bCs w:val="0"/>
                <w:sz w:val="20"/>
                <w:szCs w:val="20"/>
                <w:lang w:eastAsia="en-GB"/>
              </w:rPr>
            </w:pPr>
          </w:p>
        </w:tc>
        <w:tc>
          <w:tcPr>
            <w:tcW w:w="1260" w:type="dxa"/>
            <w:tcBorders>
              <w:top w:val="nil"/>
              <w:left w:val="nil"/>
              <w:bottom w:val="nil"/>
              <w:right w:val="nil"/>
            </w:tcBorders>
            <w:shd w:val="clear" w:color="auto" w:fill="auto"/>
            <w:vAlign w:val="center"/>
            <w:hideMark/>
          </w:tcPr>
          <w:p w14:paraId="6B191973" w14:textId="77777777" w:rsidR="00B161E7" w:rsidRPr="00B161E7" w:rsidRDefault="00B161E7" w:rsidP="00B161E7">
            <w:pPr>
              <w:rPr>
                <w:rFonts w:ascii="Times New Roman" w:hAnsi="Times New Roman" w:cs="Times New Roman"/>
                <w:b w:val="0"/>
                <w:bCs w:val="0"/>
                <w:sz w:val="20"/>
                <w:szCs w:val="20"/>
                <w:lang w:eastAsia="en-GB"/>
              </w:rPr>
            </w:pPr>
          </w:p>
        </w:tc>
        <w:tc>
          <w:tcPr>
            <w:tcW w:w="1260" w:type="dxa"/>
            <w:tcBorders>
              <w:top w:val="nil"/>
              <w:left w:val="nil"/>
              <w:bottom w:val="nil"/>
              <w:right w:val="nil"/>
            </w:tcBorders>
            <w:shd w:val="clear" w:color="auto" w:fill="auto"/>
            <w:noWrap/>
            <w:vAlign w:val="bottom"/>
            <w:hideMark/>
          </w:tcPr>
          <w:p w14:paraId="3CF24B96" w14:textId="77777777" w:rsidR="00B161E7" w:rsidRPr="00B161E7" w:rsidRDefault="00B161E7" w:rsidP="00B161E7">
            <w:pPr>
              <w:rPr>
                <w:rFonts w:ascii="Times New Roman" w:hAnsi="Times New Roman" w:cs="Times New Roman"/>
                <w:b w:val="0"/>
                <w:bCs w:val="0"/>
                <w:sz w:val="20"/>
                <w:szCs w:val="20"/>
                <w:lang w:eastAsia="en-GB"/>
              </w:rPr>
            </w:pPr>
          </w:p>
        </w:tc>
        <w:tc>
          <w:tcPr>
            <w:tcW w:w="1260" w:type="dxa"/>
            <w:tcBorders>
              <w:top w:val="nil"/>
              <w:left w:val="nil"/>
              <w:bottom w:val="nil"/>
              <w:right w:val="nil"/>
            </w:tcBorders>
            <w:shd w:val="clear" w:color="auto" w:fill="auto"/>
            <w:noWrap/>
            <w:vAlign w:val="bottom"/>
            <w:hideMark/>
          </w:tcPr>
          <w:p w14:paraId="364A883E" w14:textId="77777777" w:rsidR="00B161E7" w:rsidRPr="00B161E7" w:rsidRDefault="00B161E7" w:rsidP="00B161E7">
            <w:pPr>
              <w:rPr>
                <w:rFonts w:ascii="Times New Roman" w:hAnsi="Times New Roman" w:cs="Times New Roman"/>
                <w:b w:val="0"/>
                <w:bCs w:val="0"/>
                <w:sz w:val="20"/>
                <w:szCs w:val="20"/>
                <w:lang w:eastAsia="en-GB"/>
              </w:rPr>
            </w:pPr>
          </w:p>
        </w:tc>
        <w:tc>
          <w:tcPr>
            <w:tcW w:w="1043" w:type="dxa"/>
            <w:tcBorders>
              <w:top w:val="nil"/>
              <w:left w:val="nil"/>
              <w:bottom w:val="nil"/>
              <w:right w:val="nil"/>
            </w:tcBorders>
            <w:shd w:val="clear" w:color="auto" w:fill="auto"/>
            <w:noWrap/>
            <w:vAlign w:val="bottom"/>
            <w:hideMark/>
          </w:tcPr>
          <w:p w14:paraId="645988B0" w14:textId="77777777" w:rsidR="00B161E7" w:rsidRPr="00B161E7" w:rsidRDefault="00B161E7" w:rsidP="00B161E7">
            <w:pPr>
              <w:rPr>
                <w:rFonts w:ascii="Times New Roman" w:hAnsi="Times New Roman" w:cs="Times New Roman"/>
                <w:b w:val="0"/>
                <w:bCs w:val="0"/>
                <w:sz w:val="20"/>
                <w:szCs w:val="20"/>
                <w:lang w:eastAsia="en-GB"/>
              </w:rPr>
            </w:pPr>
          </w:p>
        </w:tc>
        <w:tc>
          <w:tcPr>
            <w:tcW w:w="1477" w:type="dxa"/>
            <w:tcBorders>
              <w:top w:val="nil"/>
              <w:left w:val="nil"/>
              <w:bottom w:val="nil"/>
              <w:right w:val="nil"/>
            </w:tcBorders>
            <w:shd w:val="clear" w:color="auto" w:fill="auto"/>
            <w:noWrap/>
            <w:vAlign w:val="bottom"/>
            <w:hideMark/>
          </w:tcPr>
          <w:p w14:paraId="59DDC3CB" w14:textId="77777777" w:rsidR="00B161E7" w:rsidRPr="00B161E7" w:rsidRDefault="00B161E7" w:rsidP="00B161E7">
            <w:pPr>
              <w:rPr>
                <w:rFonts w:ascii="Times New Roman" w:hAnsi="Times New Roman" w:cs="Times New Roman"/>
                <w:b w:val="0"/>
                <w:bCs w:val="0"/>
                <w:sz w:val="20"/>
                <w:szCs w:val="20"/>
                <w:lang w:eastAsia="en-GB"/>
              </w:rPr>
            </w:pPr>
          </w:p>
        </w:tc>
        <w:tc>
          <w:tcPr>
            <w:tcW w:w="1260" w:type="dxa"/>
            <w:tcBorders>
              <w:top w:val="nil"/>
              <w:left w:val="nil"/>
              <w:bottom w:val="nil"/>
              <w:right w:val="nil"/>
            </w:tcBorders>
            <w:shd w:val="clear" w:color="auto" w:fill="auto"/>
            <w:noWrap/>
            <w:vAlign w:val="bottom"/>
            <w:hideMark/>
          </w:tcPr>
          <w:p w14:paraId="2BAD2641" w14:textId="77777777" w:rsidR="00B161E7" w:rsidRPr="00B161E7" w:rsidRDefault="00B161E7" w:rsidP="00B161E7">
            <w:pPr>
              <w:rPr>
                <w:rFonts w:ascii="Times New Roman" w:hAnsi="Times New Roman" w:cs="Times New Roman"/>
                <w:b w:val="0"/>
                <w:bCs w:val="0"/>
                <w:sz w:val="20"/>
                <w:szCs w:val="20"/>
                <w:lang w:eastAsia="en-GB"/>
              </w:rPr>
            </w:pPr>
          </w:p>
        </w:tc>
      </w:tr>
      <w:tr w:rsidR="00B161E7" w:rsidRPr="00B161E7" w14:paraId="01982A53" w14:textId="77777777" w:rsidTr="00135F6A">
        <w:trPr>
          <w:trHeight w:val="300"/>
        </w:trPr>
        <w:tc>
          <w:tcPr>
            <w:tcW w:w="520" w:type="dxa"/>
            <w:tcBorders>
              <w:top w:val="nil"/>
              <w:left w:val="nil"/>
              <w:bottom w:val="nil"/>
              <w:right w:val="nil"/>
            </w:tcBorders>
            <w:shd w:val="clear" w:color="auto" w:fill="auto"/>
            <w:vAlign w:val="center"/>
            <w:hideMark/>
          </w:tcPr>
          <w:p w14:paraId="4240188B" w14:textId="77777777" w:rsidR="00B161E7" w:rsidRPr="00B161E7" w:rsidRDefault="00B161E7" w:rsidP="00B161E7">
            <w:pPr>
              <w:jc w:val="center"/>
              <w:rPr>
                <w:rFonts w:ascii="Comic Sans MS" w:hAnsi="Comic Sans MS"/>
                <w:color w:val="000000"/>
                <w:sz w:val="18"/>
                <w:szCs w:val="18"/>
                <w:lang w:eastAsia="en-GB"/>
              </w:rPr>
            </w:pPr>
            <w:r w:rsidRPr="00B161E7">
              <w:rPr>
                <w:rFonts w:ascii="Comic Sans MS" w:hAnsi="Comic Sans MS"/>
                <w:color w:val="000000"/>
                <w:sz w:val="18"/>
                <w:szCs w:val="18"/>
                <w:lang w:eastAsia="en-GB"/>
              </w:rPr>
              <w:t>11</w:t>
            </w:r>
          </w:p>
        </w:tc>
        <w:tc>
          <w:tcPr>
            <w:tcW w:w="4580" w:type="dxa"/>
            <w:tcBorders>
              <w:top w:val="nil"/>
              <w:left w:val="nil"/>
              <w:bottom w:val="nil"/>
              <w:right w:val="nil"/>
            </w:tcBorders>
            <w:shd w:val="clear" w:color="auto" w:fill="auto"/>
            <w:vAlign w:val="center"/>
            <w:hideMark/>
          </w:tcPr>
          <w:p w14:paraId="2FFA64B0" w14:textId="77777777" w:rsidR="00B161E7" w:rsidRPr="00B161E7" w:rsidRDefault="00B161E7" w:rsidP="00B161E7">
            <w:pPr>
              <w:rPr>
                <w:rFonts w:ascii="Calibri" w:hAnsi="Calibri" w:cs="Calibri"/>
                <w:color w:val="000000"/>
                <w:sz w:val="22"/>
                <w:szCs w:val="22"/>
                <w:lang w:eastAsia="en-GB"/>
              </w:rPr>
            </w:pPr>
            <w:r w:rsidRPr="00B161E7">
              <w:rPr>
                <w:rFonts w:ascii="Calibri" w:hAnsi="Calibri" w:cs="Calibri"/>
                <w:color w:val="000000"/>
                <w:sz w:val="22"/>
                <w:szCs w:val="22"/>
                <w:lang w:eastAsia="en-GB"/>
              </w:rPr>
              <w:t>Creditors</w:t>
            </w:r>
          </w:p>
        </w:tc>
        <w:tc>
          <w:tcPr>
            <w:tcW w:w="1260" w:type="dxa"/>
            <w:tcBorders>
              <w:top w:val="nil"/>
              <w:left w:val="nil"/>
              <w:bottom w:val="nil"/>
              <w:right w:val="nil"/>
            </w:tcBorders>
            <w:shd w:val="clear" w:color="auto" w:fill="auto"/>
            <w:vAlign w:val="center"/>
            <w:hideMark/>
          </w:tcPr>
          <w:p w14:paraId="33F585C3" w14:textId="77777777" w:rsidR="00B161E7" w:rsidRPr="00B161E7" w:rsidRDefault="00B161E7" w:rsidP="00B161E7">
            <w:pPr>
              <w:rPr>
                <w:rFonts w:ascii="Calibri" w:hAnsi="Calibri" w:cs="Calibri"/>
                <w:color w:val="000000"/>
                <w:sz w:val="22"/>
                <w:szCs w:val="22"/>
                <w:lang w:eastAsia="en-GB"/>
              </w:rPr>
            </w:pPr>
          </w:p>
        </w:tc>
        <w:tc>
          <w:tcPr>
            <w:tcW w:w="1260" w:type="dxa"/>
            <w:tcBorders>
              <w:top w:val="nil"/>
              <w:left w:val="nil"/>
              <w:bottom w:val="nil"/>
              <w:right w:val="nil"/>
            </w:tcBorders>
            <w:shd w:val="clear" w:color="auto" w:fill="auto"/>
            <w:noWrap/>
            <w:vAlign w:val="center"/>
            <w:hideMark/>
          </w:tcPr>
          <w:p w14:paraId="6D194ACD" w14:textId="77777777" w:rsidR="00B161E7" w:rsidRPr="00B161E7" w:rsidRDefault="00B161E7" w:rsidP="00B161E7">
            <w:pPr>
              <w:jc w:val="right"/>
              <w:rPr>
                <w:rFonts w:ascii="Calibri" w:hAnsi="Calibri" w:cs="Calibri"/>
                <w:color w:val="000000"/>
                <w:sz w:val="22"/>
                <w:szCs w:val="22"/>
                <w:u w:val="single"/>
                <w:lang w:eastAsia="en-GB"/>
              </w:rPr>
            </w:pPr>
            <w:r w:rsidRPr="00B161E7">
              <w:rPr>
                <w:rFonts w:ascii="Calibri" w:hAnsi="Calibri" w:cs="Calibri"/>
                <w:color w:val="000000"/>
                <w:sz w:val="22"/>
                <w:szCs w:val="22"/>
                <w:u w:val="single"/>
                <w:lang w:eastAsia="en-GB"/>
              </w:rPr>
              <w:t>2024</w:t>
            </w:r>
          </w:p>
        </w:tc>
        <w:tc>
          <w:tcPr>
            <w:tcW w:w="1260" w:type="dxa"/>
            <w:tcBorders>
              <w:top w:val="nil"/>
              <w:left w:val="nil"/>
              <w:bottom w:val="nil"/>
              <w:right w:val="nil"/>
            </w:tcBorders>
            <w:shd w:val="clear" w:color="auto" w:fill="auto"/>
            <w:noWrap/>
            <w:vAlign w:val="bottom"/>
            <w:hideMark/>
          </w:tcPr>
          <w:p w14:paraId="7E5786D1" w14:textId="77777777" w:rsidR="00B161E7" w:rsidRPr="00B161E7" w:rsidRDefault="00B161E7" w:rsidP="00B161E7">
            <w:pPr>
              <w:jc w:val="right"/>
              <w:rPr>
                <w:rFonts w:ascii="Calibri" w:hAnsi="Calibri" w:cs="Calibri"/>
                <w:color w:val="000000"/>
                <w:sz w:val="22"/>
                <w:szCs w:val="22"/>
                <w:u w:val="single"/>
                <w:lang w:eastAsia="en-GB"/>
              </w:rPr>
            </w:pPr>
          </w:p>
        </w:tc>
        <w:tc>
          <w:tcPr>
            <w:tcW w:w="1043" w:type="dxa"/>
            <w:tcBorders>
              <w:top w:val="nil"/>
              <w:left w:val="nil"/>
              <w:bottom w:val="nil"/>
              <w:right w:val="nil"/>
            </w:tcBorders>
            <w:shd w:val="clear" w:color="auto" w:fill="auto"/>
            <w:noWrap/>
            <w:vAlign w:val="center"/>
            <w:hideMark/>
          </w:tcPr>
          <w:p w14:paraId="7EDBF2F0" w14:textId="77777777" w:rsidR="00B161E7" w:rsidRPr="00B161E7" w:rsidRDefault="00B161E7" w:rsidP="00B161E7">
            <w:pPr>
              <w:jc w:val="right"/>
              <w:rPr>
                <w:rFonts w:ascii="Calibri" w:hAnsi="Calibri" w:cs="Calibri"/>
                <w:color w:val="000000"/>
                <w:sz w:val="22"/>
                <w:szCs w:val="22"/>
                <w:u w:val="single"/>
                <w:lang w:eastAsia="en-GB"/>
              </w:rPr>
            </w:pPr>
            <w:r w:rsidRPr="00B161E7">
              <w:rPr>
                <w:rFonts w:ascii="Calibri" w:hAnsi="Calibri" w:cs="Calibri"/>
                <w:color w:val="000000"/>
                <w:sz w:val="22"/>
                <w:szCs w:val="22"/>
                <w:u w:val="single"/>
                <w:lang w:eastAsia="en-GB"/>
              </w:rPr>
              <w:t>2023</w:t>
            </w:r>
          </w:p>
        </w:tc>
        <w:tc>
          <w:tcPr>
            <w:tcW w:w="1477" w:type="dxa"/>
            <w:tcBorders>
              <w:top w:val="nil"/>
              <w:left w:val="nil"/>
              <w:bottom w:val="nil"/>
              <w:right w:val="nil"/>
            </w:tcBorders>
            <w:shd w:val="clear" w:color="auto" w:fill="auto"/>
            <w:noWrap/>
            <w:vAlign w:val="bottom"/>
            <w:hideMark/>
          </w:tcPr>
          <w:p w14:paraId="5703DA7F" w14:textId="77777777" w:rsidR="00B161E7" w:rsidRPr="00B161E7" w:rsidRDefault="00B161E7" w:rsidP="00B161E7">
            <w:pPr>
              <w:jc w:val="right"/>
              <w:rPr>
                <w:rFonts w:ascii="Calibri" w:hAnsi="Calibri" w:cs="Calibri"/>
                <w:color w:val="000000"/>
                <w:sz w:val="22"/>
                <w:szCs w:val="22"/>
                <w:u w:val="single"/>
                <w:lang w:eastAsia="en-GB"/>
              </w:rPr>
            </w:pPr>
          </w:p>
        </w:tc>
        <w:tc>
          <w:tcPr>
            <w:tcW w:w="1260" w:type="dxa"/>
            <w:tcBorders>
              <w:top w:val="nil"/>
              <w:left w:val="nil"/>
              <w:bottom w:val="nil"/>
              <w:right w:val="nil"/>
            </w:tcBorders>
            <w:shd w:val="clear" w:color="auto" w:fill="auto"/>
            <w:noWrap/>
            <w:vAlign w:val="bottom"/>
            <w:hideMark/>
          </w:tcPr>
          <w:p w14:paraId="49E216F9" w14:textId="77777777" w:rsidR="00B161E7" w:rsidRPr="00B161E7" w:rsidRDefault="00B161E7" w:rsidP="00B161E7">
            <w:pPr>
              <w:rPr>
                <w:rFonts w:ascii="Times New Roman" w:hAnsi="Times New Roman" w:cs="Times New Roman"/>
                <w:b w:val="0"/>
                <w:bCs w:val="0"/>
                <w:sz w:val="20"/>
                <w:szCs w:val="20"/>
                <w:lang w:eastAsia="en-GB"/>
              </w:rPr>
            </w:pPr>
          </w:p>
        </w:tc>
      </w:tr>
      <w:tr w:rsidR="00B161E7" w:rsidRPr="00B161E7" w14:paraId="05308A42" w14:textId="77777777" w:rsidTr="00135F6A">
        <w:trPr>
          <w:trHeight w:val="300"/>
        </w:trPr>
        <w:tc>
          <w:tcPr>
            <w:tcW w:w="520" w:type="dxa"/>
            <w:tcBorders>
              <w:top w:val="nil"/>
              <w:left w:val="nil"/>
              <w:bottom w:val="nil"/>
              <w:right w:val="nil"/>
            </w:tcBorders>
            <w:shd w:val="clear" w:color="auto" w:fill="auto"/>
            <w:vAlign w:val="center"/>
            <w:hideMark/>
          </w:tcPr>
          <w:p w14:paraId="459C59CA" w14:textId="77777777" w:rsidR="00B161E7" w:rsidRPr="00B161E7" w:rsidRDefault="00B161E7" w:rsidP="00B161E7">
            <w:pPr>
              <w:rPr>
                <w:rFonts w:ascii="Times New Roman" w:hAnsi="Times New Roman" w:cs="Times New Roman"/>
                <w:b w:val="0"/>
                <w:bCs w:val="0"/>
                <w:sz w:val="20"/>
                <w:szCs w:val="20"/>
                <w:lang w:eastAsia="en-GB"/>
              </w:rPr>
            </w:pPr>
          </w:p>
        </w:tc>
        <w:tc>
          <w:tcPr>
            <w:tcW w:w="4580" w:type="dxa"/>
            <w:tcBorders>
              <w:top w:val="nil"/>
              <w:left w:val="nil"/>
              <w:bottom w:val="nil"/>
              <w:right w:val="nil"/>
            </w:tcBorders>
            <w:shd w:val="clear" w:color="auto" w:fill="auto"/>
            <w:vAlign w:val="center"/>
            <w:hideMark/>
          </w:tcPr>
          <w:p w14:paraId="1A2D7799" w14:textId="77777777" w:rsidR="00B161E7" w:rsidRPr="00B161E7" w:rsidRDefault="00B161E7" w:rsidP="00B161E7">
            <w:pPr>
              <w:jc w:val="center"/>
              <w:rPr>
                <w:rFonts w:ascii="Times New Roman" w:hAnsi="Times New Roman" w:cs="Times New Roman"/>
                <w:b w:val="0"/>
                <w:bCs w:val="0"/>
                <w:sz w:val="20"/>
                <w:szCs w:val="20"/>
                <w:lang w:eastAsia="en-GB"/>
              </w:rPr>
            </w:pPr>
          </w:p>
        </w:tc>
        <w:tc>
          <w:tcPr>
            <w:tcW w:w="1260" w:type="dxa"/>
            <w:tcBorders>
              <w:top w:val="nil"/>
              <w:left w:val="nil"/>
              <w:bottom w:val="nil"/>
              <w:right w:val="nil"/>
            </w:tcBorders>
            <w:shd w:val="clear" w:color="auto" w:fill="auto"/>
            <w:vAlign w:val="center"/>
            <w:hideMark/>
          </w:tcPr>
          <w:p w14:paraId="5D51E606" w14:textId="77777777" w:rsidR="00B161E7" w:rsidRPr="00B161E7" w:rsidRDefault="00B161E7" w:rsidP="00B161E7">
            <w:pPr>
              <w:rPr>
                <w:rFonts w:ascii="Times New Roman" w:hAnsi="Times New Roman" w:cs="Times New Roman"/>
                <w:b w:val="0"/>
                <w:bCs w:val="0"/>
                <w:sz w:val="20"/>
                <w:szCs w:val="20"/>
                <w:lang w:eastAsia="en-GB"/>
              </w:rPr>
            </w:pPr>
          </w:p>
        </w:tc>
        <w:tc>
          <w:tcPr>
            <w:tcW w:w="1260" w:type="dxa"/>
            <w:tcBorders>
              <w:top w:val="nil"/>
              <w:left w:val="nil"/>
              <w:bottom w:val="nil"/>
              <w:right w:val="nil"/>
            </w:tcBorders>
            <w:shd w:val="clear" w:color="auto" w:fill="auto"/>
            <w:noWrap/>
            <w:vAlign w:val="center"/>
            <w:hideMark/>
          </w:tcPr>
          <w:p w14:paraId="29F24BEC" w14:textId="77777777" w:rsidR="00B161E7" w:rsidRPr="00B161E7" w:rsidRDefault="00B161E7" w:rsidP="00B161E7">
            <w:pPr>
              <w:jc w:val="right"/>
              <w:rPr>
                <w:rFonts w:ascii="Calibri" w:hAnsi="Calibri" w:cs="Calibri"/>
                <w:color w:val="000000"/>
                <w:sz w:val="22"/>
                <w:szCs w:val="22"/>
                <w:lang w:eastAsia="en-GB"/>
              </w:rPr>
            </w:pPr>
            <w:r w:rsidRPr="00B161E7">
              <w:rPr>
                <w:rFonts w:ascii="Calibri" w:hAnsi="Calibri" w:cs="Calibri"/>
                <w:color w:val="000000"/>
                <w:sz w:val="22"/>
                <w:szCs w:val="22"/>
                <w:lang w:eastAsia="en-GB"/>
              </w:rPr>
              <w:t>£</w:t>
            </w:r>
          </w:p>
        </w:tc>
        <w:tc>
          <w:tcPr>
            <w:tcW w:w="1260" w:type="dxa"/>
            <w:tcBorders>
              <w:top w:val="nil"/>
              <w:left w:val="nil"/>
              <w:bottom w:val="nil"/>
              <w:right w:val="nil"/>
            </w:tcBorders>
            <w:shd w:val="clear" w:color="auto" w:fill="auto"/>
            <w:noWrap/>
            <w:vAlign w:val="bottom"/>
            <w:hideMark/>
          </w:tcPr>
          <w:p w14:paraId="4F576B1C" w14:textId="77777777" w:rsidR="00B161E7" w:rsidRPr="00B161E7" w:rsidRDefault="00B161E7" w:rsidP="00B161E7">
            <w:pPr>
              <w:jc w:val="right"/>
              <w:rPr>
                <w:rFonts w:ascii="Calibri" w:hAnsi="Calibri" w:cs="Calibri"/>
                <w:color w:val="000000"/>
                <w:sz w:val="22"/>
                <w:szCs w:val="22"/>
                <w:lang w:eastAsia="en-GB"/>
              </w:rPr>
            </w:pPr>
          </w:p>
        </w:tc>
        <w:tc>
          <w:tcPr>
            <w:tcW w:w="1043" w:type="dxa"/>
            <w:tcBorders>
              <w:top w:val="nil"/>
              <w:left w:val="nil"/>
              <w:bottom w:val="nil"/>
              <w:right w:val="nil"/>
            </w:tcBorders>
            <w:shd w:val="clear" w:color="auto" w:fill="auto"/>
            <w:noWrap/>
            <w:vAlign w:val="center"/>
            <w:hideMark/>
          </w:tcPr>
          <w:p w14:paraId="67B4EADC" w14:textId="77777777" w:rsidR="00B161E7" w:rsidRPr="00B161E7" w:rsidRDefault="00B161E7" w:rsidP="00B161E7">
            <w:pPr>
              <w:jc w:val="right"/>
              <w:rPr>
                <w:rFonts w:ascii="Calibri" w:hAnsi="Calibri" w:cs="Calibri"/>
                <w:color w:val="000000"/>
                <w:sz w:val="22"/>
                <w:szCs w:val="22"/>
                <w:lang w:eastAsia="en-GB"/>
              </w:rPr>
            </w:pPr>
            <w:r w:rsidRPr="00B161E7">
              <w:rPr>
                <w:rFonts w:ascii="Calibri" w:hAnsi="Calibri" w:cs="Calibri"/>
                <w:color w:val="000000"/>
                <w:sz w:val="22"/>
                <w:szCs w:val="22"/>
                <w:lang w:eastAsia="en-GB"/>
              </w:rPr>
              <w:t>£</w:t>
            </w:r>
          </w:p>
        </w:tc>
        <w:tc>
          <w:tcPr>
            <w:tcW w:w="1477" w:type="dxa"/>
            <w:tcBorders>
              <w:top w:val="nil"/>
              <w:left w:val="nil"/>
              <w:bottom w:val="nil"/>
              <w:right w:val="nil"/>
            </w:tcBorders>
            <w:shd w:val="clear" w:color="auto" w:fill="auto"/>
            <w:noWrap/>
            <w:vAlign w:val="bottom"/>
            <w:hideMark/>
          </w:tcPr>
          <w:p w14:paraId="22A2E406" w14:textId="77777777" w:rsidR="00B161E7" w:rsidRPr="00B161E7" w:rsidRDefault="00B161E7" w:rsidP="00B161E7">
            <w:pPr>
              <w:jc w:val="right"/>
              <w:rPr>
                <w:rFonts w:ascii="Calibri" w:hAnsi="Calibri" w:cs="Calibri"/>
                <w:color w:val="000000"/>
                <w:sz w:val="22"/>
                <w:szCs w:val="22"/>
                <w:lang w:eastAsia="en-GB"/>
              </w:rPr>
            </w:pPr>
          </w:p>
        </w:tc>
        <w:tc>
          <w:tcPr>
            <w:tcW w:w="1260" w:type="dxa"/>
            <w:tcBorders>
              <w:top w:val="nil"/>
              <w:left w:val="nil"/>
              <w:bottom w:val="nil"/>
              <w:right w:val="nil"/>
            </w:tcBorders>
            <w:shd w:val="clear" w:color="auto" w:fill="auto"/>
            <w:noWrap/>
            <w:vAlign w:val="bottom"/>
            <w:hideMark/>
          </w:tcPr>
          <w:p w14:paraId="5E127572" w14:textId="77777777" w:rsidR="00B161E7" w:rsidRPr="00B161E7" w:rsidRDefault="00B161E7" w:rsidP="00B161E7">
            <w:pPr>
              <w:rPr>
                <w:rFonts w:ascii="Times New Roman" w:hAnsi="Times New Roman" w:cs="Times New Roman"/>
                <w:b w:val="0"/>
                <w:bCs w:val="0"/>
                <w:sz w:val="20"/>
                <w:szCs w:val="20"/>
                <w:lang w:eastAsia="en-GB"/>
              </w:rPr>
            </w:pPr>
          </w:p>
        </w:tc>
      </w:tr>
      <w:tr w:rsidR="00B161E7" w:rsidRPr="00B161E7" w14:paraId="10E7C542" w14:textId="77777777" w:rsidTr="00135F6A">
        <w:trPr>
          <w:trHeight w:val="315"/>
        </w:trPr>
        <w:tc>
          <w:tcPr>
            <w:tcW w:w="520" w:type="dxa"/>
            <w:tcBorders>
              <w:top w:val="nil"/>
              <w:left w:val="nil"/>
              <w:bottom w:val="nil"/>
              <w:right w:val="nil"/>
            </w:tcBorders>
            <w:shd w:val="clear" w:color="auto" w:fill="auto"/>
            <w:vAlign w:val="center"/>
            <w:hideMark/>
          </w:tcPr>
          <w:p w14:paraId="3234B269" w14:textId="77777777" w:rsidR="00B161E7" w:rsidRPr="00B161E7" w:rsidRDefault="00B161E7" w:rsidP="00B161E7">
            <w:pPr>
              <w:rPr>
                <w:rFonts w:ascii="Times New Roman" w:hAnsi="Times New Roman" w:cs="Times New Roman"/>
                <w:b w:val="0"/>
                <w:bCs w:val="0"/>
                <w:sz w:val="20"/>
                <w:szCs w:val="20"/>
                <w:lang w:eastAsia="en-GB"/>
              </w:rPr>
            </w:pPr>
          </w:p>
        </w:tc>
        <w:tc>
          <w:tcPr>
            <w:tcW w:w="4580" w:type="dxa"/>
            <w:tcBorders>
              <w:top w:val="nil"/>
              <w:left w:val="nil"/>
              <w:bottom w:val="nil"/>
              <w:right w:val="nil"/>
            </w:tcBorders>
            <w:shd w:val="clear" w:color="auto" w:fill="auto"/>
            <w:vAlign w:val="center"/>
            <w:hideMark/>
          </w:tcPr>
          <w:p w14:paraId="2AAD34F9" w14:textId="77777777" w:rsidR="00B161E7" w:rsidRPr="00B161E7" w:rsidRDefault="00B161E7" w:rsidP="00B161E7">
            <w:pPr>
              <w:rPr>
                <w:rFonts w:ascii="Calibri" w:hAnsi="Calibri" w:cs="Calibri"/>
                <w:b w:val="0"/>
                <w:bCs w:val="0"/>
                <w:color w:val="000000"/>
                <w:sz w:val="22"/>
                <w:szCs w:val="22"/>
                <w:lang w:eastAsia="en-GB"/>
              </w:rPr>
            </w:pPr>
            <w:r w:rsidRPr="00B161E7">
              <w:rPr>
                <w:rFonts w:ascii="Calibri" w:hAnsi="Calibri" w:cs="Calibri"/>
                <w:b w:val="0"/>
                <w:bCs w:val="0"/>
                <w:color w:val="000000"/>
                <w:sz w:val="22"/>
                <w:szCs w:val="22"/>
                <w:lang w:eastAsia="en-GB"/>
              </w:rPr>
              <w:t xml:space="preserve">Accruals  </w:t>
            </w:r>
          </w:p>
        </w:tc>
        <w:tc>
          <w:tcPr>
            <w:tcW w:w="1260" w:type="dxa"/>
            <w:tcBorders>
              <w:top w:val="nil"/>
              <w:left w:val="nil"/>
              <w:bottom w:val="nil"/>
              <w:right w:val="nil"/>
            </w:tcBorders>
            <w:shd w:val="clear" w:color="auto" w:fill="auto"/>
            <w:vAlign w:val="center"/>
            <w:hideMark/>
          </w:tcPr>
          <w:p w14:paraId="51D5EB3B" w14:textId="77777777" w:rsidR="00B161E7" w:rsidRPr="00B161E7" w:rsidRDefault="00B161E7" w:rsidP="00B161E7">
            <w:pPr>
              <w:rPr>
                <w:rFonts w:ascii="Calibri" w:hAnsi="Calibri" w:cs="Calibri"/>
                <w:b w:val="0"/>
                <w:bCs w:val="0"/>
                <w:color w:val="000000"/>
                <w:sz w:val="22"/>
                <w:szCs w:val="22"/>
                <w:lang w:eastAsia="en-GB"/>
              </w:rPr>
            </w:pPr>
          </w:p>
        </w:tc>
        <w:tc>
          <w:tcPr>
            <w:tcW w:w="1260" w:type="dxa"/>
            <w:tcBorders>
              <w:top w:val="nil"/>
              <w:left w:val="nil"/>
              <w:bottom w:val="single" w:sz="8" w:space="0" w:color="auto"/>
              <w:right w:val="nil"/>
            </w:tcBorders>
            <w:shd w:val="clear" w:color="auto" w:fill="auto"/>
            <w:vAlign w:val="center"/>
            <w:hideMark/>
          </w:tcPr>
          <w:p w14:paraId="16AE07CF" w14:textId="77777777" w:rsidR="00B161E7" w:rsidRPr="000D3591" w:rsidRDefault="00B161E7" w:rsidP="00B161E7">
            <w:pPr>
              <w:jc w:val="right"/>
              <w:rPr>
                <w:rFonts w:ascii="Calibri" w:hAnsi="Calibri" w:cs="Calibri"/>
                <w:b w:val="0"/>
                <w:bCs w:val="0"/>
                <w:color w:val="000000"/>
                <w:sz w:val="22"/>
                <w:szCs w:val="22"/>
                <w:lang w:eastAsia="en-GB"/>
              </w:rPr>
            </w:pPr>
            <w:r w:rsidRPr="00B161E7">
              <w:rPr>
                <w:rFonts w:ascii="Calibri" w:hAnsi="Calibri" w:cs="Calibri"/>
                <w:color w:val="000000"/>
                <w:sz w:val="22"/>
                <w:szCs w:val="22"/>
                <w:lang w:eastAsia="en-GB"/>
              </w:rPr>
              <w:t xml:space="preserve">              </w:t>
            </w:r>
            <w:r w:rsidRPr="000D3591">
              <w:rPr>
                <w:rFonts w:ascii="Calibri" w:hAnsi="Calibri" w:cs="Calibri"/>
                <w:b w:val="0"/>
                <w:bCs w:val="0"/>
                <w:color w:val="000000"/>
                <w:sz w:val="22"/>
                <w:szCs w:val="22"/>
                <w:lang w:eastAsia="en-GB"/>
              </w:rPr>
              <w:t xml:space="preserve">4,886 </w:t>
            </w:r>
          </w:p>
        </w:tc>
        <w:tc>
          <w:tcPr>
            <w:tcW w:w="1260" w:type="dxa"/>
            <w:tcBorders>
              <w:top w:val="nil"/>
              <w:left w:val="nil"/>
              <w:bottom w:val="nil"/>
              <w:right w:val="nil"/>
            </w:tcBorders>
            <w:shd w:val="clear" w:color="auto" w:fill="auto"/>
            <w:noWrap/>
            <w:vAlign w:val="bottom"/>
            <w:hideMark/>
          </w:tcPr>
          <w:p w14:paraId="2D6E4DB8" w14:textId="77777777" w:rsidR="00B161E7" w:rsidRPr="00B161E7" w:rsidRDefault="00B161E7" w:rsidP="00B161E7">
            <w:pPr>
              <w:jc w:val="right"/>
              <w:rPr>
                <w:rFonts w:ascii="Calibri" w:hAnsi="Calibri" w:cs="Calibri"/>
                <w:color w:val="000000"/>
                <w:sz w:val="22"/>
                <w:szCs w:val="22"/>
                <w:lang w:eastAsia="en-GB"/>
              </w:rPr>
            </w:pPr>
          </w:p>
        </w:tc>
        <w:tc>
          <w:tcPr>
            <w:tcW w:w="1043" w:type="dxa"/>
            <w:tcBorders>
              <w:top w:val="nil"/>
              <w:left w:val="nil"/>
              <w:bottom w:val="single" w:sz="8" w:space="0" w:color="auto"/>
              <w:right w:val="nil"/>
            </w:tcBorders>
            <w:shd w:val="clear" w:color="auto" w:fill="auto"/>
            <w:vAlign w:val="center"/>
            <w:hideMark/>
          </w:tcPr>
          <w:p w14:paraId="7BA84430" w14:textId="77777777" w:rsidR="00B161E7" w:rsidRPr="000D3591" w:rsidRDefault="00B161E7" w:rsidP="00B161E7">
            <w:pPr>
              <w:jc w:val="right"/>
              <w:rPr>
                <w:rFonts w:ascii="Calibri" w:hAnsi="Calibri" w:cs="Calibri"/>
                <w:b w:val="0"/>
                <w:bCs w:val="0"/>
                <w:color w:val="000000"/>
                <w:sz w:val="22"/>
                <w:szCs w:val="22"/>
                <w:lang w:eastAsia="en-GB"/>
              </w:rPr>
            </w:pPr>
            <w:r w:rsidRPr="00B161E7">
              <w:rPr>
                <w:rFonts w:ascii="Calibri" w:hAnsi="Calibri" w:cs="Calibri"/>
                <w:color w:val="000000"/>
                <w:sz w:val="22"/>
                <w:szCs w:val="22"/>
                <w:lang w:eastAsia="en-GB"/>
              </w:rPr>
              <w:t xml:space="preserve">              </w:t>
            </w:r>
            <w:r w:rsidRPr="000D3591">
              <w:rPr>
                <w:rFonts w:ascii="Calibri" w:hAnsi="Calibri" w:cs="Calibri"/>
                <w:b w:val="0"/>
                <w:bCs w:val="0"/>
                <w:color w:val="000000"/>
                <w:sz w:val="22"/>
                <w:szCs w:val="22"/>
                <w:lang w:eastAsia="en-GB"/>
              </w:rPr>
              <w:t xml:space="preserve">4,411 </w:t>
            </w:r>
          </w:p>
        </w:tc>
        <w:tc>
          <w:tcPr>
            <w:tcW w:w="1477" w:type="dxa"/>
            <w:tcBorders>
              <w:top w:val="nil"/>
              <w:left w:val="nil"/>
              <w:bottom w:val="nil"/>
              <w:right w:val="nil"/>
            </w:tcBorders>
            <w:shd w:val="clear" w:color="auto" w:fill="auto"/>
            <w:noWrap/>
            <w:vAlign w:val="bottom"/>
            <w:hideMark/>
          </w:tcPr>
          <w:p w14:paraId="014CD60F" w14:textId="77777777" w:rsidR="00B161E7" w:rsidRPr="00B161E7" w:rsidRDefault="00B161E7" w:rsidP="00B161E7">
            <w:pPr>
              <w:jc w:val="right"/>
              <w:rPr>
                <w:rFonts w:ascii="Calibri" w:hAnsi="Calibri" w:cs="Calibri"/>
                <w:color w:val="000000"/>
                <w:sz w:val="22"/>
                <w:szCs w:val="22"/>
                <w:lang w:eastAsia="en-GB"/>
              </w:rPr>
            </w:pPr>
          </w:p>
        </w:tc>
        <w:tc>
          <w:tcPr>
            <w:tcW w:w="1260" w:type="dxa"/>
            <w:tcBorders>
              <w:top w:val="nil"/>
              <w:left w:val="nil"/>
              <w:bottom w:val="nil"/>
              <w:right w:val="nil"/>
            </w:tcBorders>
            <w:shd w:val="clear" w:color="auto" w:fill="auto"/>
            <w:noWrap/>
            <w:vAlign w:val="bottom"/>
            <w:hideMark/>
          </w:tcPr>
          <w:p w14:paraId="7BBCB139" w14:textId="77777777" w:rsidR="00B161E7" w:rsidRPr="00B161E7" w:rsidRDefault="00B161E7" w:rsidP="00B161E7">
            <w:pPr>
              <w:rPr>
                <w:rFonts w:ascii="Times New Roman" w:hAnsi="Times New Roman" w:cs="Times New Roman"/>
                <w:b w:val="0"/>
                <w:bCs w:val="0"/>
                <w:sz w:val="20"/>
                <w:szCs w:val="20"/>
                <w:lang w:eastAsia="en-GB"/>
              </w:rPr>
            </w:pPr>
          </w:p>
        </w:tc>
      </w:tr>
      <w:tr w:rsidR="00B161E7" w:rsidRPr="00B161E7" w14:paraId="756073EE" w14:textId="77777777" w:rsidTr="00135F6A">
        <w:trPr>
          <w:trHeight w:val="300"/>
        </w:trPr>
        <w:tc>
          <w:tcPr>
            <w:tcW w:w="520" w:type="dxa"/>
            <w:tcBorders>
              <w:top w:val="nil"/>
              <w:left w:val="nil"/>
              <w:bottom w:val="nil"/>
              <w:right w:val="nil"/>
            </w:tcBorders>
            <w:shd w:val="clear" w:color="auto" w:fill="auto"/>
            <w:vAlign w:val="center"/>
            <w:hideMark/>
          </w:tcPr>
          <w:p w14:paraId="2687230F" w14:textId="77777777" w:rsidR="00B161E7" w:rsidRPr="00B161E7" w:rsidRDefault="00B161E7" w:rsidP="00B161E7">
            <w:pPr>
              <w:rPr>
                <w:rFonts w:ascii="Times New Roman" w:hAnsi="Times New Roman" w:cs="Times New Roman"/>
                <w:b w:val="0"/>
                <w:bCs w:val="0"/>
                <w:sz w:val="20"/>
                <w:szCs w:val="20"/>
                <w:lang w:eastAsia="en-GB"/>
              </w:rPr>
            </w:pPr>
          </w:p>
        </w:tc>
        <w:tc>
          <w:tcPr>
            <w:tcW w:w="4580" w:type="dxa"/>
            <w:tcBorders>
              <w:top w:val="nil"/>
              <w:left w:val="nil"/>
              <w:bottom w:val="nil"/>
              <w:right w:val="nil"/>
            </w:tcBorders>
            <w:shd w:val="clear" w:color="auto" w:fill="auto"/>
            <w:vAlign w:val="center"/>
            <w:hideMark/>
          </w:tcPr>
          <w:p w14:paraId="2958C520" w14:textId="77777777" w:rsidR="00B161E7" w:rsidRPr="00B161E7" w:rsidRDefault="00B161E7" w:rsidP="00B161E7">
            <w:pPr>
              <w:jc w:val="center"/>
              <w:rPr>
                <w:rFonts w:ascii="Times New Roman" w:hAnsi="Times New Roman" w:cs="Times New Roman"/>
                <w:b w:val="0"/>
                <w:bCs w:val="0"/>
                <w:sz w:val="20"/>
                <w:szCs w:val="20"/>
                <w:lang w:eastAsia="en-GB"/>
              </w:rPr>
            </w:pPr>
          </w:p>
        </w:tc>
        <w:tc>
          <w:tcPr>
            <w:tcW w:w="1260" w:type="dxa"/>
            <w:tcBorders>
              <w:top w:val="nil"/>
              <w:left w:val="nil"/>
              <w:bottom w:val="nil"/>
              <w:right w:val="nil"/>
            </w:tcBorders>
            <w:shd w:val="clear" w:color="auto" w:fill="auto"/>
            <w:vAlign w:val="center"/>
            <w:hideMark/>
          </w:tcPr>
          <w:p w14:paraId="4D8F2BD3" w14:textId="77777777" w:rsidR="00B161E7" w:rsidRPr="00B161E7" w:rsidRDefault="00B161E7" w:rsidP="00B161E7">
            <w:pPr>
              <w:rPr>
                <w:rFonts w:ascii="Times New Roman" w:hAnsi="Times New Roman" w:cs="Times New Roman"/>
                <w:b w:val="0"/>
                <w:bCs w:val="0"/>
                <w:sz w:val="20"/>
                <w:szCs w:val="20"/>
                <w:lang w:eastAsia="en-GB"/>
              </w:rPr>
            </w:pPr>
          </w:p>
        </w:tc>
        <w:tc>
          <w:tcPr>
            <w:tcW w:w="1260" w:type="dxa"/>
            <w:tcBorders>
              <w:top w:val="nil"/>
              <w:left w:val="nil"/>
              <w:bottom w:val="nil"/>
              <w:right w:val="nil"/>
            </w:tcBorders>
            <w:shd w:val="clear" w:color="auto" w:fill="auto"/>
            <w:vAlign w:val="center"/>
            <w:hideMark/>
          </w:tcPr>
          <w:p w14:paraId="08911745" w14:textId="77777777" w:rsidR="00B161E7" w:rsidRPr="00B161E7" w:rsidRDefault="00B161E7" w:rsidP="00B161E7">
            <w:pPr>
              <w:jc w:val="right"/>
              <w:rPr>
                <w:rFonts w:ascii="Times New Roman" w:hAnsi="Times New Roman" w:cs="Times New Roman"/>
                <w:b w:val="0"/>
                <w:bCs w:val="0"/>
                <w:sz w:val="20"/>
                <w:szCs w:val="20"/>
                <w:lang w:eastAsia="en-GB"/>
              </w:rPr>
            </w:pPr>
          </w:p>
        </w:tc>
        <w:tc>
          <w:tcPr>
            <w:tcW w:w="1260" w:type="dxa"/>
            <w:tcBorders>
              <w:top w:val="nil"/>
              <w:left w:val="nil"/>
              <w:bottom w:val="nil"/>
              <w:right w:val="nil"/>
            </w:tcBorders>
            <w:shd w:val="clear" w:color="auto" w:fill="auto"/>
            <w:noWrap/>
            <w:vAlign w:val="bottom"/>
            <w:hideMark/>
          </w:tcPr>
          <w:p w14:paraId="41366ED5" w14:textId="77777777" w:rsidR="00B161E7" w:rsidRPr="00B161E7" w:rsidRDefault="00B161E7" w:rsidP="00B161E7">
            <w:pPr>
              <w:jc w:val="right"/>
              <w:rPr>
                <w:rFonts w:ascii="Times New Roman" w:hAnsi="Times New Roman" w:cs="Times New Roman"/>
                <w:b w:val="0"/>
                <w:bCs w:val="0"/>
                <w:sz w:val="20"/>
                <w:szCs w:val="20"/>
                <w:lang w:eastAsia="en-GB"/>
              </w:rPr>
            </w:pPr>
          </w:p>
        </w:tc>
        <w:tc>
          <w:tcPr>
            <w:tcW w:w="1043" w:type="dxa"/>
            <w:tcBorders>
              <w:top w:val="nil"/>
              <w:left w:val="nil"/>
              <w:bottom w:val="nil"/>
              <w:right w:val="nil"/>
            </w:tcBorders>
            <w:shd w:val="clear" w:color="auto" w:fill="auto"/>
            <w:noWrap/>
            <w:vAlign w:val="bottom"/>
            <w:hideMark/>
          </w:tcPr>
          <w:p w14:paraId="6046C721" w14:textId="77777777" w:rsidR="00B161E7" w:rsidRPr="00B161E7" w:rsidRDefault="00B161E7" w:rsidP="00B161E7">
            <w:pPr>
              <w:rPr>
                <w:rFonts w:ascii="Times New Roman" w:hAnsi="Times New Roman" w:cs="Times New Roman"/>
                <w:b w:val="0"/>
                <w:bCs w:val="0"/>
                <w:sz w:val="20"/>
                <w:szCs w:val="20"/>
                <w:lang w:eastAsia="en-GB"/>
              </w:rPr>
            </w:pPr>
          </w:p>
        </w:tc>
        <w:tc>
          <w:tcPr>
            <w:tcW w:w="1477" w:type="dxa"/>
            <w:tcBorders>
              <w:top w:val="nil"/>
              <w:left w:val="nil"/>
              <w:bottom w:val="nil"/>
              <w:right w:val="nil"/>
            </w:tcBorders>
            <w:shd w:val="clear" w:color="auto" w:fill="auto"/>
            <w:noWrap/>
            <w:vAlign w:val="bottom"/>
            <w:hideMark/>
          </w:tcPr>
          <w:p w14:paraId="16523075" w14:textId="77777777" w:rsidR="00B161E7" w:rsidRPr="00B161E7" w:rsidRDefault="00B161E7" w:rsidP="00B161E7">
            <w:pPr>
              <w:rPr>
                <w:rFonts w:ascii="Times New Roman" w:hAnsi="Times New Roman" w:cs="Times New Roman"/>
                <w:b w:val="0"/>
                <w:bCs w:val="0"/>
                <w:sz w:val="20"/>
                <w:szCs w:val="20"/>
                <w:lang w:eastAsia="en-GB"/>
              </w:rPr>
            </w:pPr>
          </w:p>
        </w:tc>
        <w:tc>
          <w:tcPr>
            <w:tcW w:w="1260" w:type="dxa"/>
            <w:tcBorders>
              <w:top w:val="nil"/>
              <w:left w:val="nil"/>
              <w:bottom w:val="nil"/>
              <w:right w:val="nil"/>
            </w:tcBorders>
            <w:shd w:val="clear" w:color="auto" w:fill="auto"/>
            <w:noWrap/>
            <w:vAlign w:val="bottom"/>
            <w:hideMark/>
          </w:tcPr>
          <w:p w14:paraId="6A19A875" w14:textId="77777777" w:rsidR="00B161E7" w:rsidRPr="00B161E7" w:rsidRDefault="00B161E7" w:rsidP="00B161E7">
            <w:pPr>
              <w:rPr>
                <w:rFonts w:ascii="Times New Roman" w:hAnsi="Times New Roman" w:cs="Times New Roman"/>
                <w:b w:val="0"/>
                <w:bCs w:val="0"/>
                <w:sz w:val="20"/>
                <w:szCs w:val="20"/>
                <w:lang w:eastAsia="en-GB"/>
              </w:rPr>
            </w:pPr>
          </w:p>
        </w:tc>
      </w:tr>
      <w:tr w:rsidR="00B161E7" w:rsidRPr="00B161E7" w14:paraId="5E9C4C59" w14:textId="77777777" w:rsidTr="00B161E7">
        <w:trPr>
          <w:trHeight w:val="315"/>
        </w:trPr>
        <w:tc>
          <w:tcPr>
            <w:tcW w:w="520" w:type="dxa"/>
            <w:tcBorders>
              <w:top w:val="nil"/>
              <w:left w:val="nil"/>
              <w:bottom w:val="nil"/>
              <w:right w:val="nil"/>
            </w:tcBorders>
            <w:shd w:val="clear" w:color="auto" w:fill="auto"/>
            <w:vAlign w:val="center"/>
            <w:hideMark/>
          </w:tcPr>
          <w:p w14:paraId="104C7317" w14:textId="77777777" w:rsidR="00B161E7" w:rsidRPr="00B161E7" w:rsidRDefault="00B161E7" w:rsidP="00B161E7">
            <w:pPr>
              <w:jc w:val="center"/>
              <w:rPr>
                <w:rFonts w:ascii="Comic Sans MS" w:hAnsi="Comic Sans MS"/>
                <w:color w:val="000000"/>
                <w:sz w:val="18"/>
                <w:szCs w:val="18"/>
                <w:lang w:eastAsia="en-GB"/>
              </w:rPr>
            </w:pPr>
            <w:r w:rsidRPr="00B161E7">
              <w:rPr>
                <w:rFonts w:ascii="Comic Sans MS" w:hAnsi="Comic Sans MS"/>
                <w:color w:val="000000"/>
                <w:sz w:val="18"/>
                <w:szCs w:val="18"/>
                <w:lang w:eastAsia="en-GB"/>
              </w:rPr>
              <w:t>12</w:t>
            </w:r>
          </w:p>
        </w:tc>
        <w:tc>
          <w:tcPr>
            <w:tcW w:w="4580" w:type="dxa"/>
            <w:tcBorders>
              <w:top w:val="nil"/>
              <w:left w:val="nil"/>
              <w:bottom w:val="nil"/>
              <w:right w:val="nil"/>
            </w:tcBorders>
            <w:shd w:val="clear" w:color="auto" w:fill="auto"/>
            <w:vAlign w:val="center"/>
            <w:hideMark/>
          </w:tcPr>
          <w:p w14:paraId="5FE7F61F" w14:textId="77777777" w:rsidR="00B161E7" w:rsidRPr="00B161E7" w:rsidRDefault="00B161E7" w:rsidP="00B161E7">
            <w:pPr>
              <w:rPr>
                <w:rFonts w:ascii="Calibri" w:hAnsi="Calibri" w:cs="Calibri"/>
                <w:color w:val="000000"/>
                <w:lang w:eastAsia="en-GB"/>
              </w:rPr>
            </w:pPr>
            <w:r w:rsidRPr="00B161E7">
              <w:rPr>
                <w:rFonts w:ascii="Calibri" w:hAnsi="Calibri" w:cs="Calibri"/>
                <w:color w:val="000000"/>
                <w:lang w:eastAsia="en-GB"/>
              </w:rPr>
              <w:t>Analysis of Net Assets Among Funds</w:t>
            </w:r>
          </w:p>
        </w:tc>
        <w:tc>
          <w:tcPr>
            <w:tcW w:w="1260" w:type="dxa"/>
            <w:tcBorders>
              <w:top w:val="nil"/>
              <w:left w:val="nil"/>
              <w:bottom w:val="nil"/>
              <w:right w:val="nil"/>
            </w:tcBorders>
            <w:shd w:val="clear" w:color="auto" w:fill="auto"/>
            <w:vAlign w:val="center"/>
            <w:hideMark/>
          </w:tcPr>
          <w:p w14:paraId="60D9E903" w14:textId="77777777" w:rsidR="00B161E7" w:rsidRPr="00B161E7" w:rsidRDefault="00B161E7" w:rsidP="00B161E7">
            <w:pPr>
              <w:rPr>
                <w:rFonts w:ascii="Calibri" w:hAnsi="Calibri" w:cs="Calibri"/>
                <w:color w:val="000000"/>
                <w:lang w:eastAsia="en-GB"/>
              </w:rPr>
            </w:pPr>
          </w:p>
        </w:tc>
        <w:tc>
          <w:tcPr>
            <w:tcW w:w="1260" w:type="dxa"/>
            <w:tcBorders>
              <w:top w:val="nil"/>
              <w:left w:val="nil"/>
              <w:bottom w:val="nil"/>
              <w:right w:val="nil"/>
            </w:tcBorders>
            <w:shd w:val="clear" w:color="auto" w:fill="auto"/>
            <w:vAlign w:val="center"/>
            <w:hideMark/>
          </w:tcPr>
          <w:p w14:paraId="22CD0B8E" w14:textId="77777777" w:rsidR="00B161E7" w:rsidRPr="00B161E7" w:rsidRDefault="00B161E7" w:rsidP="00B161E7">
            <w:pPr>
              <w:rPr>
                <w:rFonts w:ascii="Times New Roman" w:hAnsi="Times New Roman" w:cs="Times New Roman"/>
                <w:b w:val="0"/>
                <w:bCs w:val="0"/>
                <w:sz w:val="20"/>
                <w:szCs w:val="20"/>
                <w:lang w:eastAsia="en-GB"/>
              </w:rPr>
            </w:pPr>
          </w:p>
        </w:tc>
        <w:tc>
          <w:tcPr>
            <w:tcW w:w="1260" w:type="dxa"/>
            <w:tcBorders>
              <w:top w:val="nil"/>
              <w:left w:val="nil"/>
              <w:bottom w:val="nil"/>
              <w:right w:val="nil"/>
            </w:tcBorders>
            <w:shd w:val="clear" w:color="auto" w:fill="auto"/>
            <w:vAlign w:val="center"/>
            <w:hideMark/>
          </w:tcPr>
          <w:p w14:paraId="2F411CE8" w14:textId="77777777" w:rsidR="00B161E7" w:rsidRPr="00B161E7" w:rsidRDefault="00B161E7" w:rsidP="00B161E7">
            <w:pPr>
              <w:rPr>
                <w:rFonts w:ascii="Times New Roman" w:hAnsi="Times New Roman" w:cs="Times New Roman"/>
                <w:b w:val="0"/>
                <w:bCs w:val="0"/>
                <w:sz w:val="20"/>
                <w:szCs w:val="20"/>
                <w:lang w:eastAsia="en-GB"/>
              </w:rPr>
            </w:pPr>
          </w:p>
        </w:tc>
        <w:tc>
          <w:tcPr>
            <w:tcW w:w="2520" w:type="dxa"/>
            <w:gridSpan w:val="2"/>
            <w:tcBorders>
              <w:top w:val="nil"/>
              <w:left w:val="nil"/>
              <w:bottom w:val="nil"/>
              <w:right w:val="nil"/>
            </w:tcBorders>
            <w:shd w:val="clear" w:color="auto" w:fill="auto"/>
            <w:vAlign w:val="center"/>
            <w:hideMark/>
          </w:tcPr>
          <w:p w14:paraId="6FFEAD58" w14:textId="77777777" w:rsidR="00B161E7" w:rsidRPr="00B161E7" w:rsidRDefault="00B161E7" w:rsidP="00B161E7">
            <w:pPr>
              <w:rPr>
                <w:rFonts w:ascii="Times New Roman" w:hAnsi="Times New Roman" w:cs="Times New Roman"/>
                <w:b w:val="0"/>
                <w:bCs w:val="0"/>
                <w:sz w:val="20"/>
                <w:szCs w:val="20"/>
                <w:lang w:eastAsia="en-GB"/>
              </w:rPr>
            </w:pPr>
          </w:p>
        </w:tc>
        <w:tc>
          <w:tcPr>
            <w:tcW w:w="1260" w:type="dxa"/>
            <w:tcBorders>
              <w:top w:val="nil"/>
              <w:left w:val="nil"/>
              <w:bottom w:val="nil"/>
              <w:right w:val="nil"/>
            </w:tcBorders>
            <w:shd w:val="clear" w:color="auto" w:fill="auto"/>
            <w:noWrap/>
            <w:vAlign w:val="bottom"/>
            <w:hideMark/>
          </w:tcPr>
          <w:p w14:paraId="184D0A99" w14:textId="77777777" w:rsidR="00B161E7" w:rsidRPr="00B161E7" w:rsidRDefault="00B161E7" w:rsidP="00B161E7">
            <w:pPr>
              <w:jc w:val="right"/>
              <w:rPr>
                <w:rFonts w:ascii="Times New Roman" w:hAnsi="Times New Roman" w:cs="Times New Roman"/>
                <w:b w:val="0"/>
                <w:bCs w:val="0"/>
                <w:sz w:val="20"/>
                <w:szCs w:val="20"/>
                <w:lang w:eastAsia="en-GB"/>
              </w:rPr>
            </w:pPr>
          </w:p>
        </w:tc>
      </w:tr>
      <w:tr w:rsidR="00B161E7" w:rsidRPr="00B161E7" w14:paraId="0A9805F4" w14:textId="77777777" w:rsidTr="00135F6A">
        <w:trPr>
          <w:trHeight w:val="285"/>
        </w:trPr>
        <w:tc>
          <w:tcPr>
            <w:tcW w:w="520" w:type="dxa"/>
            <w:tcBorders>
              <w:top w:val="nil"/>
              <w:left w:val="nil"/>
              <w:bottom w:val="nil"/>
              <w:right w:val="nil"/>
            </w:tcBorders>
            <w:shd w:val="clear" w:color="auto" w:fill="auto"/>
            <w:vAlign w:val="center"/>
            <w:hideMark/>
          </w:tcPr>
          <w:p w14:paraId="2D29D816" w14:textId="77777777" w:rsidR="00B161E7" w:rsidRPr="00B161E7" w:rsidRDefault="00B161E7" w:rsidP="00B161E7">
            <w:pPr>
              <w:rPr>
                <w:rFonts w:ascii="Times New Roman" w:hAnsi="Times New Roman" w:cs="Times New Roman"/>
                <w:b w:val="0"/>
                <w:bCs w:val="0"/>
                <w:sz w:val="20"/>
                <w:szCs w:val="20"/>
                <w:lang w:eastAsia="en-GB"/>
              </w:rPr>
            </w:pPr>
          </w:p>
        </w:tc>
        <w:tc>
          <w:tcPr>
            <w:tcW w:w="4580" w:type="dxa"/>
            <w:tcBorders>
              <w:top w:val="nil"/>
              <w:left w:val="nil"/>
              <w:bottom w:val="nil"/>
              <w:right w:val="nil"/>
            </w:tcBorders>
            <w:shd w:val="clear" w:color="auto" w:fill="auto"/>
            <w:noWrap/>
            <w:vAlign w:val="center"/>
            <w:hideMark/>
          </w:tcPr>
          <w:p w14:paraId="39539118" w14:textId="77777777" w:rsidR="00B161E7" w:rsidRPr="00B161E7" w:rsidRDefault="00B161E7" w:rsidP="00B161E7">
            <w:pPr>
              <w:jc w:val="center"/>
              <w:rPr>
                <w:rFonts w:ascii="Times New Roman" w:hAnsi="Times New Roman" w:cs="Times New Roman"/>
                <w:b w:val="0"/>
                <w:bCs w:val="0"/>
                <w:sz w:val="20"/>
                <w:szCs w:val="20"/>
                <w:lang w:eastAsia="en-GB"/>
              </w:rPr>
            </w:pPr>
          </w:p>
        </w:tc>
        <w:tc>
          <w:tcPr>
            <w:tcW w:w="1260" w:type="dxa"/>
            <w:tcBorders>
              <w:top w:val="nil"/>
              <w:left w:val="nil"/>
              <w:bottom w:val="nil"/>
              <w:right w:val="nil"/>
            </w:tcBorders>
            <w:shd w:val="clear" w:color="auto" w:fill="auto"/>
            <w:noWrap/>
            <w:vAlign w:val="center"/>
            <w:hideMark/>
          </w:tcPr>
          <w:p w14:paraId="55F21C09" w14:textId="77777777" w:rsidR="00B161E7" w:rsidRPr="00B161E7" w:rsidRDefault="00B161E7" w:rsidP="00B161E7">
            <w:pPr>
              <w:jc w:val="right"/>
              <w:rPr>
                <w:rFonts w:ascii="Calibri" w:hAnsi="Calibri" w:cs="Calibri"/>
                <w:color w:val="000000"/>
                <w:sz w:val="22"/>
                <w:szCs w:val="22"/>
                <w:lang w:eastAsia="en-GB"/>
              </w:rPr>
            </w:pPr>
            <w:r w:rsidRPr="00B161E7">
              <w:rPr>
                <w:rFonts w:ascii="Calibri" w:hAnsi="Calibri" w:cs="Calibri"/>
                <w:color w:val="000000"/>
                <w:sz w:val="22"/>
                <w:szCs w:val="22"/>
                <w:lang w:eastAsia="en-GB"/>
              </w:rPr>
              <w:t xml:space="preserve">General </w:t>
            </w:r>
          </w:p>
        </w:tc>
        <w:tc>
          <w:tcPr>
            <w:tcW w:w="1260" w:type="dxa"/>
            <w:tcBorders>
              <w:top w:val="nil"/>
              <w:left w:val="nil"/>
              <w:bottom w:val="nil"/>
              <w:right w:val="nil"/>
            </w:tcBorders>
            <w:shd w:val="clear" w:color="auto" w:fill="auto"/>
            <w:noWrap/>
            <w:vAlign w:val="center"/>
            <w:hideMark/>
          </w:tcPr>
          <w:p w14:paraId="442A68B3" w14:textId="77777777" w:rsidR="00B161E7" w:rsidRPr="00B161E7" w:rsidRDefault="00B161E7" w:rsidP="00B161E7">
            <w:pPr>
              <w:jc w:val="right"/>
              <w:rPr>
                <w:rFonts w:ascii="Calibri" w:hAnsi="Calibri" w:cs="Calibri"/>
                <w:color w:val="000000"/>
                <w:sz w:val="22"/>
                <w:szCs w:val="22"/>
                <w:lang w:eastAsia="en-GB"/>
              </w:rPr>
            </w:pPr>
            <w:r w:rsidRPr="00B161E7">
              <w:rPr>
                <w:rFonts w:ascii="Calibri" w:hAnsi="Calibri" w:cs="Calibri"/>
                <w:color w:val="000000"/>
                <w:sz w:val="22"/>
                <w:szCs w:val="22"/>
                <w:lang w:eastAsia="en-GB"/>
              </w:rPr>
              <w:t xml:space="preserve">Designated </w:t>
            </w:r>
          </w:p>
        </w:tc>
        <w:tc>
          <w:tcPr>
            <w:tcW w:w="1260" w:type="dxa"/>
            <w:tcBorders>
              <w:top w:val="nil"/>
              <w:left w:val="nil"/>
              <w:bottom w:val="nil"/>
              <w:right w:val="nil"/>
            </w:tcBorders>
            <w:shd w:val="clear" w:color="auto" w:fill="auto"/>
            <w:noWrap/>
            <w:vAlign w:val="center"/>
            <w:hideMark/>
          </w:tcPr>
          <w:p w14:paraId="29FF764B" w14:textId="77777777" w:rsidR="00B161E7" w:rsidRPr="00B161E7" w:rsidRDefault="00B161E7" w:rsidP="00B161E7">
            <w:pPr>
              <w:jc w:val="right"/>
              <w:rPr>
                <w:rFonts w:ascii="Calibri" w:hAnsi="Calibri" w:cs="Calibri"/>
                <w:color w:val="000000"/>
                <w:sz w:val="22"/>
                <w:szCs w:val="22"/>
                <w:lang w:eastAsia="en-GB"/>
              </w:rPr>
            </w:pPr>
            <w:r w:rsidRPr="00B161E7">
              <w:rPr>
                <w:rFonts w:ascii="Calibri" w:hAnsi="Calibri" w:cs="Calibri"/>
                <w:color w:val="000000"/>
                <w:sz w:val="22"/>
                <w:szCs w:val="22"/>
                <w:lang w:eastAsia="en-GB"/>
              </w:rPr>
              <w:t xml:space="preserve">Restricted </w:t>
            </w:r>
          </w:p>
        </w:tc>
        <w:tc>
          <w:tcPr>
            <w:tcW w:w="1043" w:type="dxa"/>
            <w:tcBorders>
              <w:top w:val="nil"/>
              <w:left w:val="nil"/>
              <w:bottom w:val="nil"/>
              <w:right w:val="nil"/>
            </w:tcBorders>
            <w:shd w:val="clear" w:color="auto" w:fill="auto"/>
            <w:noWrap/>
            <w:vAlign w:val="center"/>
            <w:hideMark/>
          </w:tcPr>
          <w:p w14:paraId="4869D7DD" w14:textId="77777777" w:rsidR="00B161E7" w:rsidRPr="00B161E7" w:rsidRDefault="00B161E7" w:rsidP="00B161E7">
            <w:pPr>
              <w:jc w:val="right"/>
              <w:rPr>
                <w:rFonts w:ascii="Calibri" w:hAnsi="Calibri" w:cs="Calibri"/>
                <w:color w:val="000000"/>
                <w:sz w:val="22"/>
                <w:szCs w:val="22"/>
                <w:lang w:eastAsia="en-GB"/>
              </w:rPr>
            </w:pPr>
            <w:r w:rsidRPr="00B161E7">
              <w:rPr>
                <w:rFonts w:ascii="Calibri" w:hAnsi="Calibri" w:cs="Calibri"/>
                <w:color w:val="000000"/>
                <w:sz w:val="22"/>
                <w:szCs w:val="22"/>
                <w:lang w:eastAsia="en-GB"/>
              </w:rPr>
              <w:t xml:space="preserve">Total </w:t>
            </w:r>
          </w:p>
        </w:tc>
        <w:tc>
          <w:tcPr>
            <w:tcW w:w="1477" w:type="dxa"/>
            <w:tcBorders>
              <w:top w:val="nil"/>
              <w:left w:val="nil"/>
              <w:bottom w:val="nil"/>
              <w:right w:val="nil"/>
            </w:tcBorders>
            <w:shd w:val="clear" w:color="auto" w:fill="auto"/>
            <w:noWrap/>
            <w:vAlign w:val="bottom"/>
            <w:hideMark/>
          </w:tcPr>
          <w:p w14:paraId="1F8B111A" w14:textId="77777777" w:rsidR="00B161E7" w:rsidRPr="00B161E7" w:rsidRDefault="00B161E7" w:rsidP="00B161E7">
            <w:pPr>
              <w:jc w:val="right"/>
              <w:rPr>
                <w:rFonts w:ascii="Calibri" w:hAnsi="Calibri" w:cs="Calibri"/>
                <w:color w:val="000000"/>
                <w:sz w:val="22"/>
                <w:szCs w:val="22"/>
                <w:lang w:eastAsia="en-GB"/>
              </w:rPr>
            </w:pPr>
          </w:p>
        </w:tc>
        <w:tc>
          <w:tcPr>
            <w:tcW w:w="1260" w:type="dxa"/>
            <w:tcBorders>
              <w:top w:val="nil"/>
              <w:left w:val="nil"/>
              <w:bottom w:val="nil"/>
              <w:right w:val="nil"/>
            </w:tcBorders>
            <w:shd w:val="clear" w:color="auto" w:fill="auto"/>
            <w:noWrap/>
            <w:vAlign w:val="bottom"/>
            <w:hideMark/>
          </w:tcPr>
          <w:p w14:paraId="351BE7CA" w14:textId="77777777" w:rsidR="00B161E7" w:rsidRPr="00B161E7" w:rsidRDefault="00B161E7" w:rsidP="00B161E7">
            <w:pPr>
              <w:rPr>
                <w:rFonts w:ascii="Times New Roman" w:hAnsi="Times New Roman" w:cs="Times New Roman"/>
                <w:b w:val="0"/>
                <w:bCs w:val="0"/>
                <w:sz w:val="20"/>
                <w:szCs w:val="20"/>
                <w:lang w:eastAsia="en-GB"/>
              </w:rPr>
            </w:pPr>
          </w:p>
        </w:tc>
      </w:tr>
      <w:tr w:rsidR="00B161E7" w:rsidRPr="00B161E7" w14:paraId="70AFA368" w14:textId="77777777" w:rsidTr="00135F6A">
        <w:trPr>
          <w:trHeight w:val="285"/>
        </w:trPr>
        <w:tc>
          <w:tcPr>
            <w:tcW w:w="520" w:type="dxa"/>
            <w:tcBorders>
              <w:top w:val="nil"/>
              <w:left w:val="nil"/>
              <w:bottom w:val="nil"/>
              <w:right w:val="nil"/>
            </w:tcBorders>
            <w:shd w:val="clear" w:color="auto" w:fill="auto"/>
            <w:vAlign w:val="center"/>
            <w:hideMark/>
          </w:tcPr>
          <w:p w14:paraId="052925C1" w14:textId="77777777" w:rsidR="00B161E7" w:rsidRPr="00B161E7" w:rsidRDefault="00B161E7" w:rsidP="00B161E7">
            <w:pPr>
              <w:rPr>
                <w:rFonts w:ascii="Times New Roman" w:hAnsi="Times New Roman" w:cs="Times New Roman"/>
                <w:b w:val="0"/>
                <w:bCs w:val="0"/>
                <w:sz w:val="20"/>
                <w:szCs w:val="20"/>
                <w:lang w:eastAsia="en-GB"/>
              </w:rPr>
            </w:pPr>
          </w:p>
        </w:tc>
        <w:tc>
          <w:tcPr>
            <w:tcW w:w="4580" w:type="dxa"/>
            <w:tcBorders>
              <w:top w:val="nil"/>
              <w:left w:val="nil"/>
              <w:bottom w:val="nil"/>
              <w:right w:val="nil"/>
            </w:tcBorders>
            <w:shd w:val="clear" w:color="auto" w:fill="auto"/>
            <w:noWrap/>
            <w:vAlign w:val="center"/>
            <w:hideMark/>
          </w:tcPr>
          <w:p w14:paraId="169A14DD" w14:textId="77777777" w:rsidR="00B161E7" w:rsidRPr="00B161E7" w:rsidRDefault="00B161E7" w:rsidP="00B161E7">
            <w:pPr>
              <w:jc w:val="center"/>
              <w:rPr>
                <w:rFonts w:ascii="Times New Roman" w:hAnsi="Times New Roman" w:cs="Times New Roman"/>
                <w:b w:val="0"/>
                <w:bCs w:val="0"/>
                <w:sz w:val="20"/>
                <w:szCs w:val="20"/>
                <w:lang w:eastAsia="en-GB"/>
              </w:rPr>
            </w:pPr>
          </w:p>
        </w:tc>
        <w:tc>
          <w:tcPr>
            <w:tcW w:w="1260" w:type="dxa"/>
            <w:tcBorders>
              <w:top w:val="nil"/>
              <w:left w:val="nil"/>
              <w:bottom w:val="nil"/>
              <w:right w:val="nil"/>
            </w:tcBorders>
            <w:shd w:val="clear" w:color="auto" w:fill="auto"/>
            <w:noWrap/>
            <w:vAlign w:val="center"/>
            <w:hideMark/>
          </w:tcPr>
          <w:p w14:paraId="301F1B28" w14:textId="77777777" w:rsidR="00B161E7" w:rsidRPr="00B161E7" w:rsidRDefault="00B161E7" w:rsidP="00B161E7">
            <w:pPr>
              <w:jc w:val="center"/>
              <w:rPr>
                <w:rFonts w:ascii="Calibri" w:hAnsi="Calibri" w:cs="Calibri"/>
                <w:color w:val="000000"/>
                <w:sz w:val="22"/>
                <w:szCs w:val="22"/>
                <w:lang w:eastAsia="en-GB"/>
              </w:rPr>
            </w:pPr>
            <w:r w:rsidRPr="00B161E7">
              <w:rPr>
                <w:rFonts w:ascii="Calibri" w:hAnsi="Calibri" w:cs="Calibri"/>
                <w:color w:val="000000"/>
                <w:sz w:val="22"/>
                <w:szCs w:val="22"/>
                <w:lang w:eastAsia="en-GB"/>
              </w:rPr>
              <w:t>£</w:t>
            </w:r>
          </w:p>
        </w:tc>
        <w:tc>
          <w:tcPr>
            <w:tcW w:w="1260" w:type="dxa"/>
            <w:tcBorders>
              <w:top w:val="nil"/>
              <w:left w:val="nil"/>
              <w:bottom w:val="nil"/>
              <w:right w:val="nil"/>
            </w:tcBorders>
            <w:shd w:val="clear" w:color="auto" w:fill="auto"/>
            <w:noWrap/>
            <w:vAlign w:val="center"/>
            <w:hideMark/>
          </w:tcPr>
          <w:p w14:paraId="3461A234" w14:textId="77777777" w:rsidR="00B161E7" w:rsidRPr="00B161E7" w:rsidRDefault="00B161E7" w:rsidP="00B161E7">
            <w:pPr>
              <w:jc w:val="center"/>
              <w:rPr>
                <w:rFonts w:ascii="Calibri" w:hAnsi="Calibri" w:cs="Calibri"/>
                <w:color w:val="000000"/>
                <w:sz w:val="22"/>
                <w:szCs w:val="22"/>
                <w:lang w:eastAsia="en-GB"/>
              </w:rPr>
            </w:pPr>
            <w:r w:rsidRPr="00B161E7">
              <w:rPr>
                <w:rFonts w:ascii="Calibri" w:hAnsi="Calibri" w:cs="Calibri"/>
                <w:color w:val="000000"/>
                <w:sz w:val="22"/>
                <w:szCs w:val="22"/>
                <w:lang w:eastAsia="en-GB"/>
              </w:rPr>
              <w:t>£</w:t>
            </w:r>
          </w:p>
        </w:tc>
        <w:tc>
          <w:tcPr>
            <w:tcW w:w="1260" w:type="dxa"/>
            <w:tcBorders>
              <w:top w:val="nil"/>
              <w:left w:val="nil"/>
              <w:bottom w:val="nil"/>
              <w:right w:val="nil"/>
            </w:tcBorders>
            <w:shd w:val="clear" w:color="auto" w:fill="auto"/>
            <w:noWrap/>
            <w:vAlign w:val="center"/>
            <w:hideMark/>
          </w:tcPr>
          <w:p w14:paraId="2098621C" w14:textId="77777777" w:rsidR="00B161E7" w:rsidRPr="00B161E7" w:rsidRDefault="00B161E7" w:rsidP="00B161E7">
            <w:pPr>
              <w:jc w:val="center"/>
              <w:rPr>
                <w:rFonts w:ascii="Calibri" w:hAnsi="Calibri" w:cs="Calibri"/>
                <w:color w:val="000000"/>
                <w:sz w:val="22"/>
                <w:szCs w:val="22"/>
                <w:lang w:eastAsia="en-GB"/>
              </w:rPr>
            </w:pPr>
            <w:r w:rsidRPr="00B161E7">
              <w:rPr>
                <w:rFonts w:ascii="Calibri" w:hAnsi="Calibri" w:cs="Calibri"/>
                <w:color w:val="000000"/>
                <w:sz w:val="22"/>
                <w:szCs w:val="22"/>
                <w:lang w:eastAsia="en-GB"/>
              </w:rPr>
              <w:t>£</w:t>
            </w:r>
          </w:p>
        </w:tc>
        <w:tc>
          <w:tcPr>
            <w:tcW w:w="1043" w:type="dxa"/>
            <w:tcBorders>
              <w:top w:val="nil"/>
              <w:left w:val="nil"/>
              <w:bottom w:val="nil"/>
              <w:right w:val="nil"/>
            </w:tcBorders>
            <w:shd w:val="clear" w:color="auto" w:fill="auto"/>
            <w:noWrap/>
            <w:vAlign w:val="center"/>
            <w:hideMark/>
          </w:tcPr>
          <w:p w14:paraId="10F88F03" w14:textId="77777777" w:rsidR="00B161E7" w:rsidRPr="00B161E7" w:rsidRDefault="00B161E7" w:rsidP="00B161E7">
            <w:pPr>
              <w:jc w:val="center"/>
              <w:rPr>
                <w:rFonts w:ascii="Calibri" w:hAnsi="Calibri" w:cs="Calibri"/>
                <w:color w:val="000000"/>
                <w:sz w:val="22"/>
                <w:szCs w:val="22"/>
                <w:lang w:eastAsia="en-GB"/>
              </w:rPr>
            </w:pPr>
            <w:r w:rsidRPr="00B161E7">
              <w:rPr>
                <w:rFonts w:ascii="Calibri" w:hAnsi="Calibri" w:cs="Calibri"/>
                <w:color w:val="000000"/>
                <w:sz w:val="22"/>
                <w:szCs w:val="22"/>
                <w:lang w:eastAsia="en-GB"/>
              </w:rPr>
              <w:t>£</w:t>
            </w:r>
          </w:p>
        </w:tc>
        <w:tc>
          <w:tcPr>
            <w:tcW w:w="1477" w:type="dxa"/>
            <w:tcBorders>
              <w:top w:val="nil"/>
              <w:left w:val="nil"/>
              <w:bottom w:val="nil"/>
              <w:right w:val="nil"/>
            </w:tcBorders>
            <w:shd w:val="clear" w:color="auto" w:fill="auto"/>
            <w:noWrap/>
            <w:vAlign w:val="bottom"/>
            <w:hideMark/>
          </w:tcPr>
          <w:p w14:paraId="2A931A77" w14:textId="77777777" w:rsidR="00B161E7" w:rsidRPr="00B161E7" w:rsidRDefault="00B161E7" w:rsidP="00B161E7">
            <w:pPr>
              <w:jc w:val="center"/>
              <w:rPr>
                <w:rFonts w:ascii="Calibri" w:hAnsi="Calibri" w:cs="Calibri"/>
                <w:color w:val="000000"/>
                <w:sz w:val="22"/>
                <w:szCs w:val="22"/>
                <w:lang w:eastAsia="en-GB"/>
              </w:rPr>
            </w:pPr>
          </w:p>
        </w:tc>
        <w:tc>
          <w:tcPr>
            <w:tcW w:w="1260" w:type="dxa"/>
            <w:tcBorders>
              <w:top w:val="nil"/>
              <w:left w:val="nil"/>
              <w:bottom w:val="nil"/>
              <w:right w:val="nil"/>
            </w:tcBorders>
            <w:shd w:val="clear" w:color="auto" w:fill="auto"/>
            <w:noWrap/>
            <w:vAlign w:val="bottom"/>
            <w:hideMark/>
          </w:tcPr>
          <w:p w14:paraId="686B1FCB" w14:textId="77777777" w:rsidR="00B161E7" w:rsidRPr="00B161E7" w:rsidRDefault="00B161E7" w:rsidP="00B161E7">
            <w:pPr>
              <w:rPr>
                <w:rFonts w:ascii="Times New Roman" w:hAnsi="Times New Roman" w:cs="Times New Roman"/>
                <w:b w:val="0"/>
                <w:bCs w:val="0"/>
                <w:sz w:val="20"/>
                <w:szCs w:val="20"/>
                <w:lang w:eastAsia="en-GB"/>
              </w:rPr>
            </w:pPr>
          </w:p>
        </w:tc>
      </w:tr>
      <w:tr w:rsidR="00B161E7" w:rsidRPr="00B161E7" w14:paraId="5EA42E55" w14:textId="77777777" w:rsidTr="00135F6A">
        <w:trPr>
          <w:trHeight w:val="300"/>
        </w:trPr>
        <w:tc>
          <w:tcPr>
            <w:tcW w:w="520" w:type="dxa"/>
            <w:tcBorders>
              <w:top w:val="nil"/>
              <w:left w:val="nil"/>
              <w:bottom w:val="nil"/>
              <w:right w:val="nil"/>
            </w:tcBorders>
            <w:shd w:val="clear" w:color="auto" w:fill="auto"/>
            <w:vAlign w:val="center"/>
            <w:hideMark/>
          </w:tcPr>
          <w:p w14:paraId="1D1CC5DE" w14:textId="77777777" w:rsidR="00B161E7" w:rsidRPr="00B161E7" w:rsidRDefault="00B161E7" w:rsidP="00B161E7">
            <w:pPr>
              <w:rPr>
                <w:rFonts w:ascii="Times New Roman" w:hAnsi="Times New Roman" w:cs="Times New Roman"/>
                <w:b w:val="0"/>
                <w:bCs w:val="0"/>
                <w:sz w:val="20"/>
                <w:szCs w:val="20"/>
                <w:lang w:eastAsia="en-GB"/>
              </w:rPr>
            </w:pPr>
          </w:p>
        </w:tc>
        <w:tc>
          <w:tcPr>
            <w:tcW w:w="4580" w:type="dxa"/>
            <w:tcBorders>
              <w:top w:val="nil"/>
              <w:left w:val="nil"/>
              <w:bottom w:val="nil"/>
              <w:right w:val="nil"/>
            </w:tcBorders>
            <w:shd w:val="clear" w:color="auto" w:fill="auto"/>
            <w:noWrap/>
            <w:vAlign w:val="center"/>
            <w:hideMark/>
          </w:tcPr>
          <w:p w14:paraId="73DF9D80" w14:textId="77777777" w:rsidR="00B161E7" w:rsidRPr="00B161E7" w:rsidRDefault="00B161E7" w:rsidP="00B161E7">
            <w:pPr>
              <w:rPr>
                <w:rFonts w:ascii="Calibri" w:hAnsi="Calibri" w:cs="Calibri"/>
                <w:b w:val="0"/>
                <w:bCs w:val="0"/>
                <w:color w:val="000000"/>
                <w:sz w:val="22"/>
                <w:szCs w:val="22"/>
                <w:lang w:eastAsia="en-GB"/>
              </w:rPr>
            </w:pPr>
            <w:r w:rsidRPr="00B161E7">
              <w:rPr>
                <w:rFonts w:ascii="Calibri" w:hAnsi="Calibri" w:cs="Calibri"/>
                <w:b w:val="0"/>
                <w:bCs w:val="0"/>
                <w:color w:val="000000"/>
                <w:sz w:val="22"/>
                <w:szCs w:val="22"/>
                <w:lang w:eastAsia="en-GB"/>
              </w:rPr>
              <w:t xml:space="preserve">Current Assets </w:t>
            </w:r>
          </w:p>
        </w:tc>
        <w:tc>
          <w:tcPr>
            <w:tcW w:w="1260" w:type="dxa"/>
            <w:tcBorders>
              <w:top w:val="nil"/>
              <w:left w:val="nil"/>
              <w:bottom w:val="nil"/>
              <w:right w:val="nil"/>
            </w:tcBorders>
            <w:shd w:val="clear" w:color="auto" w:fill="auto"/>
            <w:noWrap/>
            <w:vAlign w:val="center"/>
            <w:hideMark/>
          </w:tcPr>
          <w:p w14:paraId="64AA3F1E" w14:textId="77777777" w:rsidR="00B161E7" w:rsidRPr="00B161E7" w:rsidRDefault="00B161E7" w:rsidP="00B161E7">
            <w:pPr>
              <w:jc w:val="right"/>
              <w:rPr>
                <w:rFonts w:ascii="Calibri" w:hAnsi="Calibri" w:cs="Calibri"/>
                <w:b w:val="0"/>
                <w:bCs w:val="0"/>
                <w:color w:val="000000"/>
                <w:sz w:val="22"/>
                <w:szCs w:val="22"/>
                <w:lang w:eastAsia="en-GB"/>
              </w:rPr>
            </w:pPr>
            <w:r w:rsidRPr="00B161E7">
              <w:rPr>
                <w:rFonts w:ascii="Calibri" w:hAnsi="Calibri" w:cs="Calibri"/>
                <w:b w:val="0"/>
                <w:bCs w:val="0"/>
                <w:color w:val="000000"/>
                <w:sz w:val="22"/>
                <w:szCs w:val="22"/>
                <w:lang w:eastAsia="en-GB"/>
              </w:rPr>
              <w:t xml:space="preserve">            55,616 </w:t>
            </w:r>
          </w:p>
        </w:tc>
        <w:tc>
          <w:tcPr>
            <w:tcW w:w="1260" w:type="dxa"/>
            <w:tcBorders>
              <w:top w:val="nil"/>
              <w:left w:val="nil"/>
              <w:bottom w:val="nil"/>
              <w:right w:val="nil"/>
            </w:tcBorders>
            <w:shd w:val="clear" w:color="auto" w:fill="auto"/>
            <w:noWrap/>
            <w:vAlign w:val="center"/>
            <w:hideMark/>
          </w:tcPr>
          <w:p w14:paraId="72445968" w14:textId="77777777" w:rsidR="00B161E7" w:rsidRPr="00B161E7" w:rsidRDefault="00B161E7" w:rsidP="00B161E7">
            <w:pPr>
              <w:jc w:val="right"/>
              <w:rPr>
                <w:rFonts w:ascii="Calibri" w:hAnsi="Calibri" w:cs="Calibri"/>
                <w:b w:val="0"/>
                <w:bCs w:val="0"/>
                <w:color w:val="000000"/>
                <w:sz w:val="22"/>
                <w:szCs w:val="22"/>
                <w:lang w:eastAsia="en-GB"/>
              </w:rPr>
            </w:pPr>
            <w:r w:rsidRPr="00B161E7">
              <w:rPr>
                <w:rFonts w:ascii="Calibri" w:hAnsi="Calibri" w:cs="Calibri"/>
                <w:b w:val="0"/>
                <w:bCs w:val="0"/>
                <w:color w:val="000000"/>
                <w:sz w:val="22"/>
                <w:szCs w:val="22"/>
                <w:lang w:eastAsia="en-GB"/>
              </w:rPr>
              <w:t xml:space="preserve">            11,259 </w:t>
            </w:r>
          </w:p>
        </w:tc>
        <w:tc>
          <w:tcPr>
            <w:tcW w:w="1260" w:type="dxa"/>
            <w:tcBorders>
              <w:top w:val="nil"/>
              <w:left w:val="nil"/>
              <w:bottom w:val="nil"/>
              <w:right w:val="nil"/>
            </w:tcBorders>
            <w:shd w:val="clear" w:color="auto" w:fill="auto"/>
            <w:noWrap/>
            <w:vAlign w:val="center"/>
            <w:hideMark/>
          </w:tcPr>
          <w:p w14:paraId="4326E01E" w14:textId="77777777" w:rsidR="00B161E7" w:rsidRPr="00B161E7" w:rsidRDefault="00B161E7" w:rsidP="00B161E7">
            <w:pPr>
              <w:jc w:val="right"/>
              <w:rPr>
                <w:rFonts w:ascii="Calibri" w:hAnsi="Calibri" w:cs="Calibri"/>
                <w:b w:val="0"/>
                <w:bCs w:val="0"/>
                <w:color w:val="000000"/>
                <w:sz w:val="22"/>
                <w:szCs w:val="22"/>
                <w:lang w:eastAsia="en-GB"/>
              </w:rPr>
            </w:pPr>
            <w:r w:rsidRPr="00B161E7">
              <w:rPr>
                <w:rFonts w:ascii="Calibri" w:hAnsi="Calibri" w:cs="Calibri"/>
                <w:b w:val="0"/>
                <w:bCs w:val="0"/>
                <w:color w:val="000000"/>
                <w:sz w:val="22"/>
                <w:szCs w:val="22"/>
                <w:lang w:eastAsia="en-GB"/>
              </w:rPr>
              <w:t xml:space="preserve">          137,079 </w:t>
            </w:r>
          </w:p>
        </w:tc>
        <w:tc>
          <w:tcPr>
            <w:tcW w:w="1043" w:type="dxa"/>
            <w:tcBorders>
              <w:top w:val="nil"/>
              <w:left w:val="nil"/>
              <w:bottom w:val="nil"/>
              <w:right w:val="nil"/>
            </w:tcBorders>
            <w:shd w:val="clear" w:color="auto" w:fill="auto"/>
            <w:noWrap/>
            <w:vAlign w:val="center"/>
            <w:hideMark/>
          </w:tcPr>
          <w:p w14:paraId="4570CA1F" w14:textId="77777777" w:rsidR="00B161E7" w:rsidRPr="00B161E7" w:rsidRDefault="00B161E7" w:rsidP="00B161E7">
            <w:pPr>
              <w:jc w:val="right"/>
              <w:rPr>
                <w:rFonts w:ascii="Calibri" w:hAnsi="Calibri" w:cs="Calibri"/>
                <w:color w:val="000000"/>
                <w:sz w:val="22"/>
                <w:szCs w:val="22"/>
                <w:lang w:eastAsia="en-GB"/>
              </w:rPr>
            </w:pPr>
            <w:r w:rsidRPr="00B161E7">
              <w:rPr>
                <w:rFonts w:ascii="Calibri" w:hAnsi="Calibri" w:cs="Calibri"/>
                <w:color w:val="000000"/>
                <w:sz w:val="22"/>
                <w:szCs w:val="22"/>
                <w:lang w:eastAsia="en-GB"/>
              </w:rPr>
              <w:t xml:space="preserve">          203,954 </w:t>
            </w:r>
          </w:p>
        </w:tc>
        <w:tc>
          <w:tcPr>
            <w:tcW w:w="1477" w:type="dxa"/>
            <w:tcBorders>
              <w:top w:val="nil"/>
              <w:left w:val="nil"/>
              <w:bottom w:val="nil"/>
              <w:right w:val="nil"/>
            </w:tcBorders>
            <w:shd w:val="clear" w:color="auto" w:fill="auto"/>
            <w:noWrap/>
            <w:vAlign w:val="bottom"/>
            <w:hideMark/>
          </w:tcPr>
          <w:p w14:paraId="1306DE55" w14:textId="77777777" w:rsidR="00B161E7" w:rsidRPr="00B161E7" w:rsidRDefault="00B161E7" w:rsidP="00B161E7">
            <w:pPr>
              <w:jc w:val="right"/>
              <w:rPr>
                <w:rFonts w:ascii="Calibri" w:hAnsi="Calibri" w:cs="Calibri"/>
                <w:color w:val="000000"/>
                <w:sz w:val="22"/>
                <w:szCs w:val="22"/>
                <w:lang w:eastAsia="en-GB"/>
              </w:rPr>
            </w:pPr>
          </w:p>
        </w:tc>
        <w:tc>
          <w:tcPr>
            <w:tcW w:w="1260" w:type="dxa"/>
            <w:tcBorders>
              <w:top w:val="nil"/>
              <w:left w:val="nil"/>
              <w:bottom w:val="nil"/>
              <w:right w:val="nil"/>
            </w:tcBorders>
            <w:shd w:val="clear" w:color="auto" w:fill="auto"/>
            <w:noWrap/>
            <w:vAlign w:val="bottom"/>
            <w:hideMark/>
          </w:tcPr>
          <w:p w14:paraId="098C18E8" w14:textId="77777777" w:rsidR="00B161E7" w:rsidRPr="00B161E7" w:rsidRDefault="00B161E7" w:rsidP="00B161E7">
            <w:pPr>
              <w:rPr>
                <w:rFonts w:ascii="Times New Roman" w:hAnsi="Times New Roman" w:cs="Times New Roman"/>
                <w:b w:val="0"/>
                <w:bCs w:val="0"/>
                <w:sz w:val="20"/>
                <w:szCs w:val="20"/>
                <w:lang w:eastAsia="en-GB"/>
              </w:rPr>
            </w:pPr>
          </w:p>
        </w:tc>
      </w:tr>
      <w:tr w:rsidR="00B161E7" w:rsidRPr="00B161E7" w14:paraId="4B76F992" w14:textId="77777777" w:rsidTr="00135F6A">
        <w:trPr>
          <w:trHeight w:val="315"/>
        </w:trPr>
        <w:tc>
          <w:tcPr>
            <w:tcW w:w="520" w:type="dxa"/>
            <w:tcBorders>
              <w:top w:val="nil"/>
              <w:left w:val="nil"/>
              <w:bottom w:val="nil"/>
              <w:right w:val="nil"/>
            </w:tcBorders>
            <w:shd w:val="clear" w:color="auto" w:fill="auto"/>
            <w:vAlign w:val="center"/>
            <w:hideMark/>
          </w:tcPr>
          <w:p w14:paraId="5B92599B" w14:textId="77777777" w:rsidR="00B161E7" w:rsidRPr="00B161E7" w:rsidRDefault="00B161E7" w:rsidP="00B161E7">
            <w:pPr>
              <w:rPr>
                <w:rFonts w:ascii="Times New Roman" w:hAnsi="Times New Roman" w:cs="Times New Roman"/>
                <w:b w:val="0"/>
                <w:bCs w:val="0"/>
                <w:sz w:val="20"/>
                <w:szCs w:val="20"/>
                <w:lang w:eastAsia="en-GB"/>
              </w:rPr>
            </w:pPr>
          </w:p>
        </w:tc>
        <w:tc>
          <w:tcPr>
            <w:tcW w:w="4580" w:type="dxa"/>
            <w:tcBorders>
              <w:top w:val="nil"/>
              <w:left w:val="nil"/>
              <w:bottom w:val="nil"/>
              <w:right w:val="nil"/>
            </w:tcBorders>
            <w:shd w:val="clear" w:color="auto" w:fill="auto"/>
            <w:noWrap/>
            <w:vAlign w:val="center"/>
            <w:hideMark/>
          </w:tcPr>
          <w:p w14:paraId="18846A46" w14:textId="77777777" w:rsidR="00B161E7" w:rsidRPr="00B161E7" w:rsidRDefault="00B161E7" w:rsidP="00B161E7">
            <w:pPr>
              <w:rPr>
                <w:rFonts w:ascii="Calibri" w:hAnsi="Calibri" w:cs="Calibri"/>
                <w:b w:val="0"/>
                <w:bCs w:val="0"/>
                <w:color w:val="000000"/>
                <w:sz w:val="22"/>
                <w:szCs w:val="22"/>
                <w:lang w:eastAsia="en-GB"/>
              </w:rPr>
            </w:pPr>
            <w:r w:rsidRPr="00B161E7">
              <w:rPr>
                <w:rFonts w:ascii="Calibri" w:hAnsi="Calibri" w:cs="Calibri"/>
                <w:b w:val="0"/>
                <w:bCs w:val="0"/>
                <w:color w:val="000000"/>
                <w:sz w:val="22"/>
                <w:szCs w:val="22"/>
                <w:lang w:eastAsia="en-GB"/>
              </w:rPr>
              <w:t xml:space="preserve">Current Liabilities </w:t>
            </w:r>
          </w:p>
        </w:tc>
        <w:tc>
          <w:tcPr>
            <w:tcW w:w="1260" w:type="dxa"/>
            <w:tcBorders>
              <w:top w:val="nil"/>
              <w:left w:val="nil"/>
              <w:bottom w:val="single" w:sz="8" w:space="0" w:color="auto"/>
              <w:right w:val="nil"/>
            </w:tcBorders>
            <w:shd w:val="clear" w:color="auto" w:fill="auto"/>
            <w:noWrap/>
            <w:vAlign w:val="center"/>
            <w:hideMark/>
          </w:tcPr>
          <w:p w14:paraId="2AEDC68A" w14:textId="77777777" w:rsidR="00B161E7" w:rsidRPr="00B161E7" w:rsidRDefault="00B161E7" w:rsidP="00B161E7">
            <w:pPr>
              <w:jc w:val="right"/>
              <w:rPr>
                <w:rFonts w:ascii="Calibri" w:hAnsi="Calibri" w:cs="Calibri"/>
                <w:b w:val="0"/>
                <w:bCs w:val="0"/>
                <w:color w:val="000000"/>
                <w:sz w:val="22"/>
                <w:szCs w:val="22"/>
                <w:lang w:eastAsia="en-GB"/>
              </w:rPr>
            </w:pPr>
            <w:r w:rsidRPr="00B161E7">
              <w:rPr>
                <w:rFonts w:ascii="Calibri" w:hAnsi="Calibri" w:cs="Calibri"/>
                <w:b w:val="0"/>
                <w:bCs w:val="0"/>
                <w:color w:val="000000"/>
                <w:sz w:val="22"/>
                <w:szCs w:val="22"/>
                <w:lang w:eastAsia="en-GB"/>
              </w:rPr>
              <w:t xml:space="preserve">              4,886 </w:t>
            </w:r>
          </w:p>
        </w:tc>
        <w:tc>
          <w:tcPr>
            <w:tcW w:w="1260" w:type="dxa"/>
            <w:tcBorders>
              <w:top w:val="nil"/>
              <w:left w:val="nil"/>
              <w:bottom w:val="single" w:sz="8" w:space="0" w:color="auto"/>
              <w:right w:val="nil"/>
            </w:tcBorders>
            <w:shd w:val="clear" w:color="auto" w:fill="auto"/>
            <w:noWrap/>
            <w:vAlign w:val="center"/>
            <w:hideMark/>
          </w:tcPr>
          <w:p w14:paraId="7EE65E11" w14:textId="77777777" w:rsidR="00B161E7" w:rsidRPr="00B161E7" w:rsidRDefault="00B161E7" w:rsidP="00B161E7">
            <w:pPr>
              <w:jc w:val="right"/>
              <w:rPr>
                <w:rFonts w:ascii="Calibri" w:hAnsi="Calibri" w:cs="Calibri"/>
                <w:b w:val="0"/>
                <w:bCs w:val="0"/>
                <w:color w:val="000000"/>
                <w:sz w:val="22"/>
                <w:szCs w:val="22"/>
                <w:lang w:eastAsia="en-GB"/>
              </w:rPr>
            </w:pPr>
            <w:r w:rsidRPr="00B161E7">
              <w:rPr>
                <w:rFonts w:ascii="Calibri" w:hAnsi="Calibri" w:cs="Calibri"/>
                <w:b w:val="0"/>
                <w:bCs w:val="0"/>
                <w:color w:val="000000"/>
                <w:sz w:val="22"/>
                <w:szCs w:val="22"/>
                <w:lang w:eastAsia="en-GB"/>
              </w:rPr>
              <w:t> </w:t>
            </w:r>
          </w:p>
        </w:tc>
        <w:tc>
          <w:tcPr>
            <w:tcW w:w="1260" w:type="dxa"/>
            <w:tcBorders>
              <w:top w:val="nil"/>
              <w:left w:val="nil"/>
              <w:bottom w:val="single" w:sz="8" w:space="0" w:color="auto"/>
              <w:right w:val="nil"/>
            </w:tcBorders>
            <w:shd w:val="clear" w:color="auto" w:fill="auto"/>
            <w:noWrap/>
            <w:vAlign w:val="center"/>
            <w:hideMark/>
          </w:tcPr>
          <w:p w14:paraId="66B3AC62" w14:textId="77777777" w:rsidR="00B161E7" w:rsidRPr="00B161E7" w:rsidRDefault="00B161E7" w:rsidP="00B161E7">
            <w:pPr>
              <w:jc w:val="right"/>
              <w:rPr>
                <w:rFonts w:ascii="Calibri" w:hAnsi="Calibri" w:cs="Calibri"/>
                <w:b w:val="0"/>
                <w:bCs w:val="0"/>
                <w:color w:val="000000"/>
                <w:sz w:val="22"/>
                <w:szCs w:val="22"/>
                <w:lang w:eastAsia="en-GB"/>
              </w:rPr>
            </w:pPr>
            <w:r w:rsidRPr="00B161E7">
              <w:rPr>
                <w:rFonts w:ascii="Calibri" w:hAnsi="Calibri" w:cs="Calibri"/>
                <w:b w:val="0"/>
                <w:bCs w:val="0"/>
                <w:color w:val="000000"/>
                <w:sz w:val="22"/>
                <w:szCs w:val="22"/>
                <w:lang w:eastAsia="en-GB"/>
              </w:rPr>
              <w:t> </w:t>
            </w:r>
          </w:p>
        </w:tc>
        <w:tc>
          <w:tcPr>
            <w:tcW w:w="1043" w:type="dxa"/>
            <w:tcBorders>
              <w:top w:val="nil"/>
              <w:left w:val="nil"/>
              <w:bottom w:val="single" w:sz="8" w:space="0" w:color="auto"/>
              <w:right w:val="nil"/>
            </w:tcBorders>
            <w:shd w:val="clear" w:color="auto" w:fill="auto"/>
            <w:noWrap/>
            <w:vAlign w:val="center"/>
            <w:hideMark/>
          </w:tcPr>
          <w:p w14:paraId="15E90F56" w14:textId="77777777" w:rsidR="00B161E7" w:rsidRPr="00B161E7" w:rsidRDefault="00B161E7" w:rsidP="00B161E7">
            <w:pPr>
              <w:jc w:val="right"/>
              <w:rPr>
                <w:rFonts w:ascii="Calibri" w:hAnsi="Calibri" w:cs="Calibri"/>
                <w:color w:val="000000"/>
                <w:sz w:val="22"/>
                <w:szCs w:val="22"/>
                <w:lang w:eastAsia="en-GB"/>
              </w:rPr>
            </w:pPr>
            <w:r w:rsidRPr="00B161E7">
              <w:rPr>
                <w:rFonts w:ascii="Calibri" w:hAnsi="Calibri" w:cs="Calibri"/>
                <w:color w:val="000000"/>
                <w:sz w:val="22"/>
                <w:szCs w:val="22"/>
                <w:lang w:eastAsia="en-GB"/>
              </w:rPr>
              <w:t xml:space="preserve">              4,886 </w:t>
            </w:r>
          </w:p>
        </w:tc>
        <w:tc>
          <w:tcPr>
            <w:tcW w:w="1477" w:type="dxa"/>
            <w:tcBorders>
              <w:top w:val="nil"/>
              <w:left w:val="nil"/>
              <w:bottom w:val="nil"/>
              <w:right w:val="nil"/>
            </w:tcBorders>
            <w:shd w:val="clear" w:color="auto" w:fill="auto"/>
            <w:noWrap/>
            <w:vAlign w:val="bottom"/>
            <w:hideMark/>
          </w:tcPr>
          <w:p w14:paraId="28FE00A7" w14:textId="77777777" w:rsidR="00B161E7" w:rsidRPr="00B161E7" w:rsidRDefault="00B161E7" w:rsidP="00B161E7">
            <w:pPr>
              <w:jc w:val="right"/>
              <w:rPr>
                <w:rFonts w:ascii="Calibri" w:hAnsi="Calibri" w:cs="Calibri"/>
                <w:color w:val="000000"/>
                <w:sz w:val="22"/>
                <w:szCs w:val="22"/>
                <w:lang w:eastAsia="en-GB"/>
              </w:rPr>
            </w:pPr>
          </w:p>
        </w:tc>
        <w:tc>
          <w:tcPr>
            <w:tcW w:w="1260" w:type="dxa"/>
            <w:tcBorders>
              <w:top w:val="nil"/>
              <w:left w:val="nil"/>
              <w:bottom w:val="nil"/>
              <w:right w:val="nil"/>
            </w:tcBorders>
            <w:shd w:val="clear" w:color="auto" w:fill="auto"/>
            <w:noWrap/>
            <w:vAlign w:val="bottom"/>
            <w:hideMark/>
          </w:tcPr>
          <w:p w14:paraId="336BD92A" w14:textId="77777777" w:rsidR="00B161E7" w:rsidRPr="00B161E7" w:rsidRDefault="00B161E7" w:rsidP="00B161E7">
            <w:pPr>
              <w:rPr>
                <w:rFonts w:ascii="Times New Roman" w:hAnsi="Times New Roman" w:cs="Times New Roman"/>
                <w:b w:val="0"/>
                <w:bCs w:val="0"/>
                <w:sz w:val="20"/>
                <w:szCs w:val="20"/>
                <w:lang w:eastAsia="en-GB"/>
              </w:rPr>
            </w:pPr>
          </w:p>
        </w:tc>
      </w:tr>
      <w:tr w:rsidR="00B161E7" w:rsidRPr="00B161E7" w14:paraId="628CCDD4" w14:textId="77777777" w:rsidTr="00135F6A">
        <w:trPr>
          <w:trHeight w:val="315"/>
        </w:trPr>
        <w:tc>
          <w:tcPr>
            <w:tcW w:w="520" w:type="dxa"/>
            <w:tcBorders>
              <w:top w:val="nil"/>
              <w:left w:val="nil"/>
              <w:bottom w:val="nil"/>
              <w:right w:val="nil"/>
            </w:tcBorders>
            <w:shd w:val="clear" w:color="auto" w:fill="auto"/>
            <w:vAlign w:val="center"/>
            <w:hideMark/>
          </w:tcPr>
          <w:p w14:paraId="2E5143A9" w14:textId="77777777" w:rsidR="00B161E7" w:rsidRPr="00B161E7" w:rsidRDefault="00B161E7" w:rsidP="00B161E7">
            <w:pPr>
              <w:rPr>
                <w:rFonts w:ascii="Times New Roman" w:hAnsi="Times New Roman" w:cs="Times New Roman"/>
                <w:b w:val="0"/>
                <w:bCs w:val="0"/>
                <w:sz w:val="20"/>
                <w:szCs w:val="20"/>
                <w:lang w:eastAsia="en-GB"/>
              </w:rPr>
            </w:pPr>
          </w:p>
        </w:tc>
        <w:tc>
          <w:tcPr>
            <w:tcW w:w="4580" w:type="dxa"/>
            <w:tcBorders>
              <w:top w:val="nil"/>
              <w:left w:val="nil"/>
              <w:bottom w:val="nil"/>
              <w:right w:val="nil"/>
            </w:tcBorders>
            <w:shd w:val="clear" w:color="auto" w:fill="auto"/>
            <w:noWrap/>
            <w:vAlign w:val="center"/>
            <w:hideMark/>
          </w:tcPr>
          <w:p w14:paraId="7E9D7A44" w14:textId="77777777" w:rsidR="00B161E7" w:rsidRPr="00B161E7" w:rsidRDefault="00B161E7" w:rsidP="00B161E7">
            <w:pPr>
              <w:rPr>
                <w:rFonts w:ascii="Calibri" w:hAnsi="Calibri" w:cs="Calibri"/>
                <w:b w:val="0"/>
                <w:bCs w:val="0"/>
                <w:color w:val="000000"/>
                <w:sz w:val="22"/>
                <w:szCs w:val="22"/>
                <w:lang w:eastAsia="en-GB"/>
              </w:rPr>
            </w:pPr>
            <w:r w:rsidRPr="00B161E7">
              <w:rPr>
                <w:rFonts w:ascii="Calibri" w:hAnsi="Calibri" w:cs="Calibri"/>
                <w:b w:val="0"/>
                <w:bCs w:val="0"/>
                <w:color w:val="000000"/>
                <w:sz w:val="22"/>
                <w:szCs w:val="22"/>
                <w:lang w:eastAsia="en-GB"/>
              </w:rPr>
              <w:t xml:space="preserve">Net Assets </w:t>
            </w:r>
            <w:proofErr w:type="gramStart"/>
            <w:r w:rsidRPr="00B161E7">
              <w:rPr>
                <w:rFonts w:ascii="Calibri" w:hAnsi="Calibri" w:cs="Calibri"/>
                <w:b w:val="0"/>
                <w:bCs w:val="0"/>
                <w:color w:val="000000"/>
                <w:sz w:val="22"/>
                <w:szCs w:val="22"/>
                <w:lang w:eastAsia="en-GB"/>
              </w:rPr>
              <w:t>at</w:t>
            </w:r>
            <w:proofErr w:type="gramEnd"/>
            <w:r w:rsidRPr="00B161E7">
              <w:rPr>
                <w:rFonts w:ascii="Calibri" w:hAnsi="Calibri" w:cs="Calibri"/>
                <w:b w:val="0"/>
                <w:bCs w:val="0"/>
                <w:color w:val="000000"/>
                <w:sz w:val="22"/>
                <w:szCs w:val="22"/>
                <w:lang w:eastAsia="en-GB"/>
              </w:rPr>
              <w:t xml:space="preserve"> 31 Dec 2024  </w:t>
            </w:r>
          </w:p>
        </w:tc>
        <w:tc>
          <w:tcPr>
            <w:tcW w:w="1260" w:type="dxa"/>
            <w:tcBorders>
              <w:top w:val="nil"/>
              <w:left w:val="nil"/>
              <w:bottom w:val="single" w:sz="8" w:space="0" w:color="auto"/>
              <w:right w:val="nil"/>
            </w:tcBorders>
            <w:shd w:val="clear" w:color="auto" w:fill="auto"/>
            <w:noWrap/>
            <w:vAlign w:val="center"/>
            <w:hideMark/>
          </w:tcPr>
          <w:p w14:paraId="7A6874AA" w14:textId="77777777" w:rsidR="00B161E7" w:rsidRPr="00B161E7" w:rsidRDefault="00B161E7" w:rsidP="00B161E7">
            <w:pPr>
              <w:jc w:val="right"/>
              <w:rPr>
                <w:rFonts w:ascii="Calibri" w:hAnsi="Calibri" w:cs="Calibri"/>
                <w:color w:val="000000"/>
                <w:sz w:val="22"/>
                <w:szCs w:val="22"/>
                <w:lang w:eastAsia="en-GB"/>
              </w:rPr>
            </w:pPr>
            <w:r w:rsidRPr="00B161E7">
              <w:rPr>
                <w:rFonts w:ascii="Calibri" w:hAnsi="Calibri" w:cs="Calibri"/>
                <w:color w:val="000000"/>
                <w:sz w:val="22"/>
                <w:szCs w:val="22"/>
                <w:lang w:eastAsia="en-GB"/>
              </w:rPr>
              <w:t xml:space="preserve">            50,730 </w:t>
            </w:r>
          </w:p>
        </w:tc>
        <w:tc>
          <w:tcPr>
            <w:tcW w:w="1260" w:type="dxa"/>
            <w:tcBorders>
              <w:top w:val="nil"/>
              <w:left w:val="nil"/>
              <w:bottom w:val="single" w:sz="8" w:space="0" w:color="auto"/>
              <w:right w:val="nil"/>
            </w:tcBorders>
            <w:shd w:val="clear" w:color="auto" w:fill="auto"/>
            <w:noWrap/>
            <w:vAlign w:val="center"/>
            <w:hideMark/>
          </w:tcPr>
          <w:p w14:paraId="1450A89A" w14:textId="77777777" w:rsidR="00B161E7" w:rsidRPr="00B161E7" w:rsidRDefault="00B161E7" w:rsidP="00B161E7">
            <w:pPr>
              <w:jc w:val="right"/>
              <w:rPr>
                <w:rFonts w:ascii="Calibri" w:hAnsi="Calibri" w:cs="Calibri"/>
                <w:color w:val="000000"/>
                <w:sz w:val="22"/>
                <w:szCs w:val="22"/>
                <w:lang w:eastAsia="en-GB"/>
              </w:rPr>
            </w:pPr>
            <w:r w:rsidRPr="00B161E7">
              <w:rPr>
                <w:rFonts w:ascii="Calibri" w:hAnsi="Calibri" w:cs="Calibri"/>
                <w:color w:val="000000"/>
                <w:sz w:val="22"/>
                <w:szCs w:val="22"/>
                <w:lang w:eastAsia="en-GB"/>
              </w:rPr>
              <w:t xml:space="preserve">            11,259 </w:t>
            </w:r>
          </w:p>
        </w:tc>
        <w:tc>
          <w:tcPr>
            <w:tcW w:w="1260" w:type="dxa"/>
            <w:tcBorders>
              <w:top w:val="nil"/>
              <w:left w:val="nil"/>
              <w:bottom w:val="single" w:sz="8" w:space="0" w:color="auto"/>
              <w:right w:val="nil"/>
            </w:tcBorders>
            <w:shd w:val="clear" w:color="auto" w:fill="auto"/>
            <w:noWrap/>
            <w:vAlign w:val="center"/>
            <w:hideMark/>
          </w:tcPr>
          <w:p w14:paraId="7560E5BF" w14:textId="77777777" w:rsidR="00B161E7" w:rsidRPr="00B161E7" w:rsidRDefault="00B161E7" w:rsidP="00B161E7">
            <w:pPr>
              <w:jc w:val="right"/>
              <w:rPr>
                <w:rFonts w:ascii="Calibri" w:hAnsi="Calibri" w:cs="Calibri"/>
                <w:color w:val="000000"/>
                <w:sz w:val="22"/>
                <w:szCs w:val="22"/>
                <w:lang w:eastAsia="en-GB"/>
              </w:rPr>
            </w:pPr>
            <w:r w:rsidRPr="00B161E7">
              <w:rPr>
                <w:rFonts w:ascii="Calibri" w:hAnsi="Calibri" w:cs="Calibri"/>
                <w:color w:val="000000"/>
                <w:sz w:val="22"/>
                <w:szCs w:val="22"/>
                <w:lang w:eastAsia="en-GB"/>
              </w:rPr>
              <w:t xml:space="preserve">          137,079 </w:t>
            </w:r>
          </w:p>
        </w:tc>
        <w:tc>
          <w:tcPr>
            <w:tcW w:w="1043" w:type="dxa"/>
            <w:tcBorders>
              <w:top w:val="nil"/>
              <w:left w:val="nil"/>
              <w:bottom w:val="single" w:sz="8" w:space="0" w:color="auto"/>
              <w:right w:val="nil"/>
            </w:tcBorders>
            <w:shd w:val="clear" w:color="auto" w:fill="auto"/>
            <w:noWrap/>
            <w:vAlign w:val="center"/>
            <w:hideMark/>
          </w:tcPr>
          <w:p w14:paraId="215ACD5F" w14:textId="77777777" w:rsidR="00B161E7" w:rsidRPr="00B161E7" w:rsidRDefault="00B161E7" w:rsidP="00B161E7">
            <w:pPr>
              <w:jc w:val="right"/>
              <w:rPr>
                <w:rFonts w:ascii="Calibri" w:hAnsi="Calibri" w:cs="Calibri"/>
                <w:color w:val="000000"/>
                <w:sz w:val="22"/>
                <w:szCs w:val="22"/>
                <w:lang w:eastAsia="en-GB"/>
              </w:rPr>
            </w:pPr>
            <w:r w:rsidRPr="00B161E7">
              <w:rPr>
                <w:rFonts w:ascii="Calibri" w:hAnsi="Calibri" w:cs="Calibri"/>
                <w:color w:val="000000"/>
                <w:sz w:val="22"/>
                <w:szCs w:val="22"/>
                <w:lang w:eastAsia="en-GB"/>
              </w:rPr>
              <w:t xml:space="preserve">          199,068 </w:t>
            </w:r>
          </w:p>
        </w:tc>
        <w:tc>
          <w:tcPr>
            <w:tcW w:w="1477" w:type="dxa"/>
            <w:tcBorders>
              <w:top w:val="nil"/>
              <w:left w:val="nil"/>
              <w:bottom w:val="nil"/>
              <w:right w:val="nil"/>
            </w:tcBorders>
            <w:shd w:val="clear" w:color="auto" w:fill="auto"/>
            <w:noWrap/>
            <w:vAlign w:val="bottom"/>
            <w:hideMark/>
          </w:tcPr>
          <w:p w14:paraId="33856817" w14:textId="77777777" w:rsidR="00B161E7" w:rsidRPr="00B161E7" w:rsidRDefault="00B161E7" w:rsidP="00B161E7">
            <w:pPr>
              <w:jc w:val="right"/>
              <w:rPr>
                <w:rFonts w:ascii="Calibri" w:hAnsi="Calibri" w:cs="Calibri"/>
                <w:color w:val="000000"/>
                <w:sz w:val="22"/>
                <w:szCs w:val="22"/>
                <w:lang w:eastAsia="en-GB"/>
              </w:rPr>
            </w:pPr>
          </w:p>
        </w:tc>
        <w:tc>
          <w:tcPr>
            <w:tcW w:w="1260" w:type="dxa"/>
            <w:tcBorders>
              <w:top w:val="nil"/>
              <w:left w:val="nil"/>
              <w:bottom w:val="nil"/>
              <w:right w:val="nil"/>
            </w:tcBorders>
            <w:shd w:val="clear" w:color="auto" w:fill="auto"/>
            <w:noWrap/>
            <w:vAlign w:val="bottom"/>
            <w:hideMark/>
          </w:tcPr>
          <w:p w14:paraId="1FF70523" w14:textId="77777777" w:rsidR="00B161E7" w:rsidRPr="00B161E7" w:rsidRDefault="00B161E7" w:rsidP="00B161E7">
            <w:pPr>
              <w:rPr>
                <w:rFonts w:ascii="Times New Roman" w:hAnsi="Times New Roman" w:cs="Times New Roman"/>
                <w:b w:val="0"/>
                <w:bCs w:val="0"/>
                <w:sz w:val="20"/>
                <w:szCs w:val="20"/>
                <w:lang w:eastAsia="en-GB"/>
              </w:rPr>
            </w:pPr>
          </w:p>
        </w:tc>
      </w:tr>
    </w:tbl>
    <w:p w14:paraId="5D08523A" w14:textId="77777777" w:rsidR="00B161E7" w:rsidRDefault="00B161E7" w:rsidP="00767E67">
      <w:pPr>
        <w:rPr>
          <w:rFonts w:ascii="Calibri" w:hAnsi="Calibri"/>
          <w:sz w:val="22"/>
          <w:szCs w:val="22"/>
        </w:rPr>
      </w:pPr>
    </w:p>
    <w:p w14:paraId="7A6EAFEA" w14:textId="602B2F54" w:rsidR="00FF3611" w:rsidRDefault="00FF3611" w:rsidP="00767E67">
      <w:pPr>
        <w:rPr>
          <w:noProof/>
        </w:rPr>
      </w:pPr>
    </w:p>
    <w:p w14:paraId="2F482396" w14:textId="77777777" w:rsidR="00892212" w:rsidRDefault="00892212" w:rsidP="00767E67">
      <w:pPr>
        <w:rPr>
          <w:noProof/>
        </w:rPr>
      </w:pPr>
    </w:p>
    <w:p w14:paraId="6072C217" w14:textId="246BF9F3" w:rsidR="00767E67" w:rsidRPr="00282EF7" w:rsidRDefault="00767E67" w:rsidP="00767E67">
      <w:pPr>
        <w:tabs>
          <w:tab w:val="left" w:pos="8328"/>
        </w:tabs>
        <w:rPr>
          <w:rFonts w:ascii="Calibri" w:hAnsi="Calibri"/>
        </w:rPr>
      </w:pPr>
      <w:bookmarkStart w:id="7" w:name="_Hlk189130793"/>
      <w:r w:rsidRPr="00282EF7">
        <w:rPr>
          <w:rFonts w:ascii="Calibri" w:hAnsi="Calibri"/>
        </w:rPr>
        <w:t>Moncreiff Parish Church</w:t>
      </w:r>
    </w:p>
    <w:p w14:paraId="2D8CDF99" w14:textId="77777777" w:rsidR="00767E67" w:rsidRPr="00282EF7" w:rsidRDefault="00767E67" w:rsidP="00767E67">
      <w:pPr>
        <w:rPr>
          <w:rFonts w:ascii="Calibri" w:hAnsi="Calibri"/>
        </w:rPr>
      </w:pPr>
      <w:r w:rsidRPr="00282EF7">
        <w:rPr>
          <w:rFonts w:ascii="Calibri" w:hAnsi="Calibri"/>
        </w:rPr>
        <w:t>Notes forming part of the financial statements</w:t>
      </w:r>
    </w:p>
    <w:p w14:paraId="106AB1FF" w14:textId="29048A61" w:rsidR="00767E67" w:rsidRDefault="00767E67" w:rsidP="00767E67">
      <w:pPr>
        <w:rPr>
          <w:rFonts w:ascii="Calibri" w:hAnsi="Calibri"/>
        </w:rPr>
      </w:pPr>
      <w:r w:rsidRPr="00282EF7">
        <w:rPr>
          <w:rFonts w:ascii="Calibri" w:hAnsi="Calibri"/>
        </w:rPr>
        <w:t>For the year ended 31 December 202</w:t>
      </w:r>
      <w:r w:rsidR="005F5B39">
        <w:rPr>
          <w:rFonts w:ascii="Calibri" w:hAnsi="Calibri"/>
        </w:rPr>
        <w:t>4</w:t>
      </w:r>
    </w:p>
    <w:bookmarkEnd w:id="7"/>
    <w:p w14:paraId="421317D8" w14:textId="77777777" w:rsidR="00892212" w:rsidRDefault="00892212" w:rsidP="00767E67">
      <w:pPr>
        <w:rPr>
          <w:rFonts w:ascii="Calibri" w:hAnsi="Calibri"/>
        </w:rPr>
      </w:pPr>
    </w:p>
    <w:p w14:paraId="539A2630" w14:textId="77777777" w:rsidR="00892212" w:rsidRPr="00282EF7" w:rsidRDefault="00892212" w:rsidP="00767E67">
      <w:pPr>
        <w:rPr>
          <w:rFonts w:ascii="Calibri" w:hAnsi="Calibri"/>
        </w:rPr>
      </w:pPr>
    </w:p>
    <w:tbl>
      <w:tblPr>
        <w:tblW w:w="5000" w:type="pct"/>
        <w:tblLook w:val="04A0" w:firstRow="1" w:lastRow="0" w:firstColumn="1" w:lastColumn="0" w:noHBand="0" w:noVBand="1"/>
      </w:tblPr>
      <w:tblGrid>
        <w:gridCol w:w="415"/>
        <w:gridCol w:w="3979"/>
        <w:gridCol w:w="1446"/>
        <w:gridCol w:w="1446"/>
        <w:gridCol w:w="1446"/>
        <w:gridCol w:w="1472"/>
      </w:tblGrid>
      <w:tr w:rsidR="00892212" w:rsidRPr="00892212" w14:paraId="21067BF6" w14:textId="77777777" w:rsidTr="00892212">
        <w:trPr>
          <w:trHeight w:val="285"/>
        </w:trPr>
        <w:tc>
          <w:tcPr>
            <w:tcW w:w="253" w:type="pct"/>
            <w:tcBorders>
              <w:top w:val="nil"/>
              <w:left w:val="nil"/>
              <w:bottom w:val="nil"/>
              <w:right w:val="nil"/>
            </w:tcBorders>
            <w:shd w:val="clear" w:color="auto" w:fill="auto"/>
            <w:vAlign w:val="center"/>
            <w:hideMark/>
          </w:tcPr>
          <w:p w14:paraId="7235B50B" w14:textId="77777777" w:rsidR="00892212" w:rsidRPr="00892212" w:rsidRDefault="00892212" w:rsidP="00892212">
            <w:pPr>
              <w:jc w:val="center"/>
              <w:rPr>
                <w:rFonts w:ascii="Comic Sans MS" w:hAnsi="Comic Sans MS"/>
                <w:color w:val="000000"/>
                <w:sz w:val="18"/>
                <w:szCs w:val="18"/>
                <w:lang w:eastAsia="en-GB"/>
              </w:rPr>
            </w:pPr>
            <w:r w:rsidRPr="00892212">
              <w:rPr>
                <w:rFonts w:ascii="Comic Sans MS" w:hAnsi="Comic Sans MS"/>
                <w:color w:val="000000"/>
                <w:sz w:val="18"/>
                <w:szCs w:val="18"/>
                <w:lang w:eastAsia="en-GB"/>
              </w:rPr>
              <w:t>13</w:t>
            </w:r>
          </w:p>
        </w:tc>
        <w:tc>
          <w:tcPr>
            <w:tcW w:w="2249" w:type="pct"/>
            <w:tcBorders>
              <w:top w:val="nil"/>
              <w:left w:val="nil"/>
              <w:bottom w:val="nil"/>
              <w:right w:val="nil"/>
            </w:tcBorders>
            <w:shd w:val="clear" w:color="auto" w:fill="auto"/>
            <w:vAlign w:val="center"/>
            <w:hideMark/>
          </w:tcPr>
          <w:p w14:paraId="116F591D" w14:textId="77777777" w:rsidR="00892212" w:rsidRPr="00892212" w:rsidRDefault="00892212" w:rsidP="00892212">
            <w:pPr>
              <w:rPr>
                <w:rFonts w:ascii="Calibri" w:hAnsi="Calibri" w:cs="Calibri"/>
                <w:color w:val="000000"/>
                <w:sz w:val="22"/>
                <w:szCs w:val="22"/>
                <w:lang w:eastAsia="en-GB"/>
              </w:rPr>
            </w:pPr>
            <w:r w:rsidRPr="00892212">
              <w:rPr>
                <w:rFonts w:ascii="Calibri" w:hAnsi="Calibri" w:cs="Calibri"/>
                <w:color w:val="000000"/>
                <w:sz w:val="22"/>
                <w:szCs w:val="22"/>
                <w:lang w:eastAsia="en-GB"/>
              </w:rPr>
              <w:t>Movement in Funds</w:t>
            </w:r>
          </w:p>
        </w:tc>
        <w:tc>
          <w:tcPr>
            <w:tcW w:w="621" w:type="pct"/>
            <w:tcBorders>
              <w:top w:val="nil"/>
              <w:left w:val="nil"/>
              <w:bottom w:val="nil"/>
              <w:right w:val="nil"/>
            </w:tcBorders>
            <w:shd w:val="clear" w:color="auto" w:fill="auto"/>
            <w:vAlign w:val="center"/>
            <w:hideMark/>
          </w:tcPr>
          <w:p w14:paraId="77BA7996" w14:textId="77777777" w:rsidR="00892212" w:rsidRPr="00892212" w:rsidRDefault="00892212" w:rsidP="00892212">
            <w:pPr>
              <w:rPr>
                <w:rFonts w:ascii="Calibri" w:hAnsi="Calibri" w:cs="Calibri"/>
                <w:color w:val="000000"/>
                <w:sz w:val="22"/>
                <w:szCs w:val="22"/>
                <w:lang w:eastAsia="en-GB"/>
              </w:rPr>
            </w:pPr>
          </w:p>
        </w:tc>
        <w:tc>
          <w:tcPr>
            <w:tcW w:w="621" w:type="pct"/>
            <w:tcBorders>
              <w:top w:val="nil"/>
              <w:left w:val="nil"/>
              <w:bottom w:val="nil"/>
              <w:right w:val="nil"/>
            </w:tcBorders>
            <w:shd w:val="clear" w:color="auto" w:fill="auto"/>
            <w:vAlign w:val="center"/>
            <w:hideMark/>
          </w:tcPr>
          <w:p w14:paraId="47D75758" w14:textId="77777777" w:rsidR="00892212" w:rsidRPr="00892212" w:rsidRDefault="00892212" w:rsidP="00892212">
            <w:pPr>
              <w:rPr>
                <w:rFonts w:ascii="Times New Roman" w:hAnsi="Times New Roman" w:cs="Times New Roman"/>
                <w:b w:val="0"/>
                <w:bCs w:val="0"/>
                <w:sz w:val="20"/>
                <w:szCs w:val="20"/>
                <w:lang w:eastAsia="en-GB"/>
              </w:rPr>
            </w:pPr>
          </w:p>
        </w:tc>
        <w:tc>
          <w:tcPr>
            <w:tcW w:w="621" w:type="pct"/>
            <w:tcBorders>
              <w:top w:val="nil"/>
              <w:left w:val="nil"/>
              <w:bottom w:val="nil"/>
              <w:right w:val="nil"/>
            </w:tcBorders>
            <w:shd w:val="clear" w:color="auto" w:fill="auto"/>
            <w:vAlign w:val="center"/>
            <w:hideMark/>
          </w:tcPr>
          <w:p w14:paraId="2B3E9B85" w14:textId="77777777" w:rsidR="00892212" w:rsidRPr="00892212" w:rsidRDefault="00892212" w:rsidP="00892212">
            <w:pPr>
              <w:rPr>
                <w:rFonts w:ascii="Times New Roman" w:hAnsi="Times New Roman" w:cs="Times New Roman"/>
                <w:b w:val="0"/>
                <w:bCs w:val="0"/>
                <w:sz w:val="20"/>
                <w:szCs w:val="20"/>
                <w:lang w:eastAsia="en-GB"/>
              </w:rPr>
            </w:pPr>
          </w:p>
        </w:tc>
        <w:tc>
          <w:tcPr>
            <w:tcW w:w="634" w:type="pct"/>
            <w:tcBorders>
              <w:top w:val="nil"/>
              <w:left w:val="nil"/>
              <w:bottom w:val="nil"/>
              <w:right w:val="nil"/>
            </w:tcBorders>
            <w:shd w:val="clear" w:color="auto" w:fill="auto"/>
            <w:vAlign w:val="center"/>
            <w:hideMark/>
          </w:tcPr>
          <w:p w14:paraId="1BE0FAE9" w14:textId="77777777" w:rsidR="00892212" w:rsidRPr="00892212" w:rsidRDefault="00892212" w:rsidP="00892212">
            <w:pPr>
              <w:rPr>
                <w:rFonts w:ascii="Times New Roman" w:hAnsi="Times New Roman" w:cs="Times New Roman"/>
                <w:b w:val="0"/>
                <w:bCs w:val="0"/>
                <w:sz w:val="20"/>
                <w:szCs w:val="20"/>
                <w:lang w:eastAsia="en-GB"/>
              </w:rPr>
            </w:pPr>
          </w:p>
        </w:tc>
      </w:tr>
      <w:tr w:rsidR="00892212" w:rsidRPr="00892212" w14:paraId="663DAADF" w14:textId="77777777" w:rsidTr="00892212">
        <w:trPr>
          <w:trHeight w:val="600"/>
        </w:trPr>
        <w:tc>
          <w:tcPr>
            <w:tcW w:w="253" w:type="pct"/>
            <w:tcBorders>
              <w:top w:val="nil"/>
              <w:left w:val="nil"/>
              <w:bottom w:val="nil"/>
              <w:right w:val="nil"/>
            </w:tcBorders>
            <w:shd w:val="clear" w:color="auto" w:fill="auto"/>
            <w:vAlign w:val="center"/>
            <w:hideMark/>
          </w:tcPr>
          <w:p w14:paraId="10CE5281" w14:textId="77777777" w:rsidR="00892212" w:rsidRPr="00892212" w:rsidRDefault="00892212" w:rsidP="00892212">
            <w:pPr>
              <w:rPr>
                <w:rFonts w:ascii="Times New Roman" w:hAnsi="Times New Roman" w:cs="Times New Roman"/>
                <w:b w:val="0"/>
                <w:bCs w:val="0"/>
                <w:sz w:val="20"/>
                <w:szCs w:val="20"/>
                <w:lang w:eastAsia="en-GB"/>
              </w:rPr>
            </w:pPr>
          </w:p>
        </w:tc>
        <w:tc>
          <w:tcPr>
            <w:tcW w:w="2249" w:type="pct"/>
            <w:tcBorders>
              <w:top w:val="nil"/>
              <w:left w:val="nil"/>
              <w:bottom w:val="nil"/>
              <w:right w:val="nil"/>
            </w:tcBorders>
            <w:shd w:val="clear" w:color="auto" w:fill="auto"/>
            <w:noWrap/>
            <w:vAlign w:val="center"/>
            <w:hideMark/>
          </w:tcPr>
          <w:p w14:paraId="563FD2F0" w14:textId="77777777" w:rsidR="00892212" w:rsidRPr="00892212" w:rsidRDefault="00892212" w:rsidP="00892212">
            <w:pPr>
              <w:jc w:val="center"/>
              <w:rPr>
                <w:rFonts w:ascii="Times New Roman" w:hAnsi="Times New Roman" w:cs="Times New Roman"/>
                <w:b w:val="0"/>
                <w:bCs w:val="0"/>
                <w:sz w:val="20"/>
                <w:szCs w:val="20"/>
                <w:lang w:eastAsia="en-GB"/>
              </w:rPr>
            </w:pPr>
          </w:p>
        </w:tc>
        <w:tc>
          <w:tcPr>
            <w:tcW w:w="621" w:type="pct"/>
            <w:tcBorders>
              <w:top w:val="nil"/>
              <w:left w:val="nil"/>
              <w:bottom w:val="nil"/>
              <w:right w:val="nil"/>
            </w:tcBorders>
            <w:shd w:val="clear" w:color="auto" w:fill="auto"/>
            <w:vAlign w:val="center"/>
            <w:hideMark/>
          </w:tcPr>
          <w:p w14:paraId="698C243E" w14:textId="77777777" w:rsidR="00892212" w:rsidRPr="00892212" w:rsidRDefault="00892212" w:rsidP="00892212">
            <w:pPr>
              <w:jc w:val="center"/>
              <w:rPr>
                <w:rFonts w:ascii="Calibri" w:hAnsi="Calibri" w:cs="Calibri"/>
                <w:color w:val="000000"/>
                <w:sz w:val="22"/>
                <w:szCs w:val="22"/>
                <w:lang w:eastAsia="en-GB"/>
              </w:rPr>
            </w:pPr>
            <w:r w:rsidRPr="00892212">
              <w:rPr>
                <w:rFonts w:ascii="Calibri" w:hAnsi="Calibri" w:cs="Calibri"/>
                <w:color w:val="000000"/>
                <w:sz w:val="22"/>
                <w:szCs w:val="22"/>
                <w:lang w:eastAsia="en-GB"/>
              </w:rPr>
              <w:t xml:space="preserve">At 1 Jan </w:t>
            </w:r>
            <w:r w:rsidRPr="00892212">
              <w:rPr>
                <w:rFonts w:ascii="Calibri" w:hAnsi="Calibri" w:cs="Calibri"/>
                <w:color w:val="000000"/>
                <w:sz w:val="22"/>
                <w:szCs w:val="22"/>
                <w:lang w:eastAsia="en-GB"/>
              </w:rPr>
              <w:br/>
              <w:t>2024</w:t>
            </w:r>
          </w:p>
        </w:tc>
        <w:tc>
          <w:tcPr>
            <w:tcW w:w="621" w:type="pct"/>
            <w:tcBorders>
              <w:top w:val="nil"/>
              <w:left w:val="nil"/>
              <w:bottom w:val="nil"/>
              <w:right w:val="nil"/>
            </w:tcBorders>
            <w:shd w:val="clear" w:color="auto" w:fill="auto"/>
            <w:vAlign w:val="center"/>
            <w:hideMark/>
          </w:tcPr>
          <w:p w14:paraId="40573D4F" w14:textId="77777777" w:rsidR="00892212" w:rsidRPr="00892212" w:rsidRDefault="00892212" w:rsidP="00892212">
            <w:pPr>
              <w:jc w:val="center"/>
              <w:rPr>
                <w:rFonts w:ascii="Calibri" w:hAnsi="Calibri" w:cs="Calibri"/>
                <w:color w:val="000000"/>
                <w:sz w:val="22"/>
                <w:szCs w:val="22"/>
                <w:lang w:eastAsia="en-GB"/>
              </w:rPr>
            </w:pPr>
            <w:r w:rsidRPr="00892212">
              <w:rPr>
                <w:rFonts w:ascii="Calibri" w:hAnsi="Calibri" w:cs="Calibri"/>
                <w:color w:val="000000"/>
                <w:sz w:val="22"/>
                <w:szCs w:val="22"/>
                <w:lang w:eastAsia="en-GB"/>
              </w:rPr>
              <w:t xml:space="preserve">Incoming </w:t>
            </w:r>
            <w:r w:rsidRPr="00892212">
              <w:rPr>
                <w:rFonts w:ascii="Calibri" w:hAnsi="Calibri" w:cs="Calibri"/>
                <w:color w:val="000000"/>
                <w:sz w:val="22"/>
                <w:szCs w:val="22"/>
                <w:lang w:eastAsia="en-GB"/>
              </w:rPr>
              <w:br/>
              <w:t>Resources</w:t>
            </w:r>
          </w:p>
        </w:tc>
        <w:tc>
          <w:tcPr>
            <w:tcW w:w="621" w:type="pct"/>
            <w:tcBorders>
              <w:top w:val="nil"/>
              <w:left w:val="nil"/>
              <w:bottom w:val="nil"/>
              <w:right w:val="nil"/>
            </w:tcBorders>
            <w:shd w:val="clear" w:color="auto" w:fill="auto"/>
            <w:vAlign w:val="center"/>
            <w:hideMark/>
          </w:tcPr>
          <w:p w14:paraId="6DD7D0EB" w14:textId="77777777" w:rsidR="00892212" w:rsidRPr="00892212" w:rsidRDefault="00892212" w:rsidP="00892212">
            <w:pPr>
              <w:jc w:val="center"/>
              <w:rPr>
                <w:rFonts w:ascii="Calibri" w:hAnsi="Calibri" w:cs="Calibri"/>
                <w:color w:val="000000"/>
                <w:sz w:val="22"/>
                <w:szCs w:val="22"/>
                <w:lang w:eastAsia="en-GB"/>
              </w:rPr>
            </w:pPr>
            <w:r w:rsidRPr="00892212">
              <w:rPr>
                <w:rFonts w:ascii="Calibri" w:hAnsi="Calibri" w:cs="Calibri"/>
                <w:color w:val="000000"/>
                <w:sz w:val="22"/>
                <w:szCs w:val="22"/>
                <w:lang w:eastAsia="en-GB"/>
              </w:rPr>
              <w:t xml:space="preserve">Outgoing </w:t>
            </w:r>
            <w:r w:rsidRPr="00892212">
              <w:rPr>
                <w:rFonts w:ascii="Calibri" w:hAnsi="Calibri" w:cs="Calibri"/>
                <w:color w:val="000000"/>
                <w:sz w:val="22"/>
                <w:szCs w:val="22"/>
                <w:lang w:eastAsia="en-GB"/>
              </w:rPr>
              <w:br/>
              <w:t>Resources</w:t>
            </w:r>
          </w:p>
        </w:tc>
        <w:tc>
          <w:tcPr>
            <w:tcW w:w="634" w:type="pct"/>
            <w:tcBorders>
              <w:top w:val="nil"/>
              <w:left w:val="nil"/>
              <w:bottom w:val="nil"/>
              <w:right w:val="nil"/>
            </w:tcBorders>
            <w:shd w:val="clear" w:color="auto" w:fill="auto"/>
            <w:vAlign w:val="center"/>
            <w:hideMark/>
          </w:tcPr>
          <w:p w14:paraId="0B76C3AE" w14:textId="77777777" w:rsidR="00892212" w:rsidRPr="00892212" w:rsidRDefault="00892212" w:rsidP="00892212">
            <w:pPr>
              <w:jc w:val="center"/>
              <w:rPr>
                <w:rFonts w:ascii="Calibri" w:hAnsi="Calibri" w:cs="Calibri"/>
                <w:color w:val="000000"/>
                <w:sz w:val="22"/>
                <w:szCs w:val="22"/>
                <w:lang w:eastAsia="en-GB"/>
              </w:rPr>
            </w:pPr>
            <w:proofErr w:type="gramStart"/>
            <w:r w:rsidRPr="00892212">
              <w:rPr>
                <w:rFonts w:ascii="Calibri" w:hAnsi="Calibri" w:cs="Calibri"/>
                <w:color w:val="000000"/>
                <w:sz w:val="22"/>
                <w:szCs w:val="22"/>
                <w:lang w:eastAsia="en-GB"/>
              </w:rPr>
              <w:t>At</w:t>
            </w:r>
            <w:proofErr w:type="gramEnd"/>
            <w:r w:rsidRPr="00892212">
              <w:rPr>
                <w:rFonts w:ascii="Calibri" w:hAnsi="Calibri" w:cs="Calibri"/>
                <w:color w:val="000000"/>
                <w:sz w:val="22"/>
                <w:szCs w:val="22"/>
                <w:lang w:eastAsia="en-GB"/>
              </w:rPr>
              <w:t xml:space="preserve"> 31 Dec </w:t>
            </w:r>
            <w:r w:rsidRPr="00892212">
              <w:rPr>
                <w:rFonts w:ascii="Calibri" w:hAnsi="Calibri" w:cs="Calibri"/>
                <w:color w:val="000000"/>
                <w:sz w:val="22"/>
                <w:szCs w:val="22"/>
                <w:lang w:eastAsia="en-GB"/>
              </w:rPr>
              <w:br/>
              <w:t>2024</w:t>
            </w:r>
          </w:p>
        </w:tc>
      </w:tr>
      <w:tr w:rsidR="00892212" w:rsidRPr="00892212" w14:paraId="06870415" w14:textId="77777777" w:rsidTr="00892212">
        <w:trPr>
          <w:trHeight w:val="300"/>
        </w:trPr>
        <w:tc>
          <w:tcPr>
            <w:tcW w:w="253" w:type="pct"/>
            <w:tcBorders>
              <w:top w:val="nil"/>
              <w:left w:val="nil"/>
              <w:bottom w:val="nil"/>
              <w:right w:val="nil"/>
            </w:tcBorders>
            <w:shd w:val="clear" w:color="auto" w:fill="auto"/>
            <w:vAlign w:val="center"/>
            <w:hideMark/>
          </w:tcPr>
          <w:p w14:paraId="66D123D9" w14:textId="77777777" w:rsidR="00892212" w:rsidRPr="00892212" w:rsidRDefault="00892212" w:rsidP="00892212">
            <w:pPr>
              <w:jc w:val="center"/>
              <w:rPr>
                <w:rFonts w:ascii="Calibri" w:hAnsi="Calibri" w:cs="Calibri"/>
                <w:color w:val="000000"/>
                <w:sz w:val="22"/>
                <w:szCs w:val="22"/>
                <w:lang w:eastAsia="en-GB"/>
              </w:rPr>
            </w:pPr>
          </w:p>
        </w:tc>
        <w:tc>
          <w:tcPr>
            <w:tcW w:w="2249" w:type="pct"/>
            <w:tcBorders>
              <w:top w:val="nil"/>
              <w:left w:val="nil"/>
              <w:bottom w:val="nil"/>
              <w:right w:val="nil"/>
            </w:tcBorders>
            <w:shd w:val="clear" w:color="auto" w:fill="auto"/>
            <w:noWrap/>
            <w:vAlign w:val="center"/>
            <w:hideMark/>
          </w:tcPr>
          <w:p w14:paraId="005918D2" w14:textId="77777777" w:rsidR="00892212" w:rsidRPr="00892212" w:rsidRDefault="00892212" w:rsidP="00892212">
            <w:pPr>
              <w:jc w:val="center"/>
              <w:rPr>
                <w:rFonts w:ascii="Times New Roman" w:hAnsi="Times New Roman" w:cs="Times New Roman"/>
                <w:b w:val="0"/>
                <w:bCs w:val="0"/>
                <w:sz w:val="20"/>
                <w:szCs w:val="20"/>
                <w:lang w:eastAsia="en-GB"/>
              </w:rPr>
            </w:pPr>
          </w:p>
        </w:tc>
        <w:tc>
          <w:tcPr>
            <w:tcW w:w="621" w:type="pct"/>
            <w:tcBorders>
              <w:top w:val="nil"/>
              <w:left w:val="nil"/>
              <w:bottom w:val="nil"/>
              <w:right w:val="nil"/>
            </w:tcBorders>
            <w:shd w:val="clear" w:color="auto" w:fill="auto"/>
            <w:noWrap/>
            <w:vAlign w:val="center"/>
            <w:hideMark/>
          </w:tcPr>
          <w:p w14:paraId="7519F3B9" w14:textId="77777777" w:rsidR="00892212" w:rsidRPr="00892212" w:rsidRDefault="00892212" w:rsidP="00892212">
            <w:pPr>
              <w:jc w:val="center"/>
              <w:rPr>
                <w:rFonts w:ascii="Calibri" w:hAnsi="Calibri" w:cs="Calibri"/>
                <w:color w:val="000000"/>
                <w:sz w:val="22"/>
                <w:szCs w:val="22"/>
                <w:lang w:eastAsia="en-GB"/>
              </w:rPr>
            </w:pPr>
            <w:r w:rsidRPr="00892212">
              <w:rPr>
                <w:rFonts w:ascii="Calibri" w:hAnsi="Calibri" w:cs="Calibri"/>
                <w:color w:val="000000"/>
                <w:sz w:val="22"/>
                <w:szCs w:val="22"/>
                <w:lang w:eastAsia="en-GB"/>
              </w:rPr>
              <w:t>£</w:t>
            </w:r>
          </w:p>
        </w:tc>
        <w:tc>
          <w:tcPr>
            <w:tcW w:w="621" w:type="pct"/>
            <w:tcBorders>
              <w:top w:val="nil"/>
              <w:left w:val="nil"/>
              <w:bottom w:val="nil"/>
              <w:right w:val="nil"/>
            </w:tcBorders>
            <w:shd w:val="clear" w:color="auto" w:fill="auto"/>
            <w:noWrap/>
            <w:vAlign w:val="center"/>
            <w:hideMark/>
          </w:tcPr>
          <w:p w14:paraId="7FA7EC54" w14:textId="77777777" w:rsidR="00892212" w:rsidRPr="00892212" w:rsidRDefault="00892212" w:rsidP="00892212">
            <w:pPr>
              <w:jc w:val="center"/>
              <w:rPr>
                <w:rFonts w:ascii="Calibri" w:hAnsi="Calibri" w:cs="Calibri"/>
                <w:color w:val="000000"/>
                <w:sz w:val="22"/>
                <w:szCs w:val="22"/>
                <w:lang w:eastAsia="en-GB"/>
              </w:rPr>
            </w:pPr>
            <w:r w:rsidRPr="00892212">
              <w:rPr>
                <w:rFonts w:ascii="Calibri" w:hAnsi="Calibri" w:cs="Calibri"/>
                <w:color w:val="000000"/>
                <w:sz w:val="22"/>
                <w:szCs w:val="22"/>
                <w:lang w:eastAsia="en-GB"/>
              </w:rPr>
              <w:t>£</w:t>
            </w:r>
          </w:p>
        </w:tc>
        <w:tc>
          <w:tcPr>
            <w:tcW w:w="621" w:type="pct"/>
            <w:tcBorders>
              <w:top w:val="nil"/>
              <w:left w:val="nil"/>
              <w:bottom w:val="nil"/>
              <w:right w:val="nil"/>
            </w:tcBorders>
            <w:shd w:val="clear" w:color="auto" w:fill="auto"/>
            <w:noWrap/>
            <w:vAlign w:val="center"/>
            <w:hideMark/>
          </w:tcPr>
          <w:p w14:paraId="68223EEF" w14:textId="77777777" w:rsidR="00892212" w:rsidRPr="00892212" w:rsidRDefault="00892212" w:rsidP="00892212">
            <w:pPr>
              <w:jc w:val="center"/>
              <w:rPr>
                <w:rFonts w:ascii="Calibri" w:hAnsi="Calibri" w:cs="Calibri"/>
                <w:color w:val="000000"/>
                <w:sz w:val="22"/>
                <w:szCs w:val="22"/>
                <w:lang w:eastAsia="en-GB"/>
              </w:rPr>
            </w:pPr>
            <w:r w:rsidRPr="00892212">
              <w:rPr>
                <w:rFonts w:ascii="Calibri" w:hAnsi="Calibri" w:cs="Calibri"/>
                <w:color w:val="000000"/>
                <w:sz w:val="22"/>
                <w:szCs w:val="22"/>
                <w:lang w:eastAsia="en-GB"/>
              </w:rPr>
              <w:t>£</w:t>
            </w:r>
          </w:p>
        </w:tc>
        <w:tc>
          <w:tcPr>
            <w:tcW w:w="634" w:type="pct"/>
            <w:tcBorders>
              <w:top w:val="nil"/>
              <w:left w:val="nil"/>
              <w:bottom w:val="nil"/>
              <w:right w:val="nil"/>
            </w:tcBorders>
            <w:shd w:val="clear" w:color="auto" w:fill="auto"/>
            <w:noWrap/>
            <w:vAlign w:val="center"/>
            <w:hideMark/>
          </w:tcPr>
          <w:p w14:paraId="04D550BD" w14:textId="77777777" w:rsidR="00892212" w:rsidRPr="00892212" w:rsidRDefault="00892212" w:rsidP="00892212">
            <w:pPr>
              <w:jc w:val="center"/>
              <w:rPr>
                <w:rFonts w:ascii="Calibri" w:hAnsi="Calibri" w:cs="Calibri"/>
                <w:color w:val="000000"/>
                <w:sz w:val="22"/>
                <w:szCs w:val="22"/>
                <w:lang w:eastAsia="en-GB"/>
              </w:rPr>
            </w:pPr>
            <w:r w:rsidRPr="00892212">
              <w:rPr>
                <w:rFonts w:ascii="Calibri" w:hAnsi="Calibri" w:cs="Calibri"/>
                <w:color w:val="000000"/>
                <w:sz w:val="22"/>
                <w:szCs w:val="22"/>
                <w:lang w:eastAsia="en-GB"/>
              </w:rPr>
              <w:t>£</w:t>
            </w:r>
          </w:p>
        </w:tc>
      </w:tr>
      <w:tr w:rsidR="00892212" w:rsidRPr="00892212" w14:paraId="159800D0" w14:textId="77777777" w:rsidTr="00892212">
        <w:trPr>
          <w:trHeight w:val="300"/>
        </w:trPr>
        <w:tc>
          <w:tcPr>
            <w:tcW w:w="253" w:type="pct"/>
            <w:tcBorders>
              <w:top w:val="nil"/>
              <w:left w:val="nil"/>
              <w:bottom w:val="nil"/>
              <w:right w:val="nil"/>
            </w:tcBorders>
            <w:shd w:val="clear" w:color="auto" w:fill="auto"/>
            <w:noWrap/>
            <w:vAlign w:val="center"/>
            <w:hideMark/>
          </w:tcPr>
          <w:p w14:paraId="04B44D8F" w14:textId="77777777" w:rsidR="00892212" w:rsidRPr="00892212" w:rsidRDefault="00892212" w:rsidP="00892212">
            <w:pPr>
              <w:jc w:val="center"/>
              <w:rPr>
                <w:rFonts w:ascii="Calibri" w:hAnsi="Calibri" w:cs="Calibri"/>
                <w:color w:val="000000"/>
                <w:sz w:val="22"/>
                <w:szCs w:val="22"/>
                <w:lang w:eastAsia="en-GB"/>
              </w:rPr>
            </w:pPr>
          </w:p>
        </w:tc>
        <w:tc>
          <w:tcPr>
            <w:tcW w:w="2249" w:type="pct"/>
            <w:tcBorders>
              <w:top w:val="nil"/>
              <w:left w:val="nil"/>
              <w:bottom w:val="nil"/>
              <w:right w:val="nil"/>
            </w:tcBorders>
            <w:shd w:val="clear" w:color="auto" w:fill="auto"/>
            <w:noWrap/>
            <w:vAlign w:val="center"/>
            <w:hideMark/>
          </w:tcPr>
          <w:p w14:paraId="141015B5" w14:textId="77777777" w:rsidR="00892212" w:rsidRPr="00892212" w:rsidRDefault="00892212" w:rsidP="00892212">
            <w:pPr>
              <w:rPr>
                <w:rFonts w:ascii="Calibri" w:hAnsi="Calibri" w:cs="Calibri"/>
                <w:color w:val="000000"/>
                <w:sz w:val="22"/>
                <w:szCs w:val="22"/>
                <w:lang w:eastAsia="en-GB"/>
              </w:rPr>
            </w:pPr>
            <w:r w:rsidRPr="00892212">
              <w:rPr>
                <w:rFonts w:ascii="Calibri" w:hAnsi="Calibri" w:cs="Calibri"/>
                <w:color w:val="000000"/>
                <w:sz w:val="22"/>
                <w:szCs w:val="22"/>
                <w:lang w:eastAsia="en-GB"/>
              </w:rPr>
              <w:t>Restricted Funds</w:t>
            </w:r>
          </w:p>
        </w:tc>
        <w:tc>
          <w:tcPr>
            <w:tcW w:w="621" w:type="pct"/>
            <w:tcBorders>
              <w:top w:val="nil"/>
              <w:left w:val="nil"/>
              <w:bottom w:val="nil"/>
              <w:right w:val="nil"/>
            </w:tcBorders>
            <w:shd w:val="clear" w:color="auto" w:fill="auto"/>
            <w:noWrap/>
            <w:vAlign w:val="center"/>
            <w:hideMark/>
          </w:tcPr>
          <w:p w14:paraId="481D816B" w14:textId="77777777" w:rsidR="00892212" w:rsidRPr="00892212" w:rsidRDefault="00892212" w:rsidP="00892212">
            <w:pPr>
              <w:rPr>
                <w:rFonts w:ascii="Calibri" w:hAnsi="Calibri" w:cs="Calibri"/>
                <w:color w:val="000000"/>
                <w:sz w:val="22"/>
                <w:szCs w:val="22"/>
                <w:lang w:eastAsia="en-GB"/>
              </w:rPr>
            </w:pPr>
          </w:p>
        </w:tc>
        <w:tc>
          <w:tcPr>
            <w:tcW w:w="621" w:type="pct"/>
            <w:tcBorders>
              <w:top w:val="nil"/>
              <w:left w:val="nil"/>
              <w:bottom w:val="nil"/>
              <w:right w:val="nil"/>
            </w:tcBorders>
            <w:shd w:val="clear" w:color="auto" w:fill="auto"/>
            <w:noWrap/>
            <w:vAlign w:val="center"/>
            <w:hideMark/>
          </w:tcPr>
          <w:p w14:paraId="2EFAB658" w14:textId="77777777" w:rsidR="00892212" w:rsidRPr="00892212" w:rsidRDefault="00892212" w:rsidP="00892212">
            <w:pPr>
              <w:rPr>
                <w:rFonts w:ascii="Times New Roman" w:hAnsi="Times New Roman" w:cs="Times New Roman"/>
                <w:b w:val="0"/>
                <w:bCs w:val="0"/>
                <w:sz w:val="20"/>
                <w:szCs w:val="20"/>
                <w:lang w:eastAsia="en-GB"/>
              </w:rPr>
            </w:pPr>
          </w:p>
        </w:tc>
        <w:tc>
          <w:tcPr>
            <w:tcW w:w="621" w:type="pct"/>
            <w:tcBorders>
              <w:top w:val="nil"/>
              <w:left w:val="nil"/>
              <w:bottom w:val="nil"/>
              <w:right w:val="nil"/>
            </w:tcBorders>
            <w:shd w:val="clear" w:color="auto" w:fill="auto"/>
            <w:noWrap/>
            <w:vAlign w:val="center"/>
            <w:hideMark/>
          </w:tcPr>
          <w:p w14:paraId="63322AF4" w14:textId="77777777" w:rsidR="00892212" w:rsidRPr="00892212" w:rsidRDefault="00892212" w:rsidP="00892212">
            <w:pPr>
              <w:rPr>
                <w:rFonts w:ascii="Times New Roman" w:hAnsi="Times New Roman" w:cs="Times New Roman"/>
                <w:b w:val="0"/>
                <w:bCs w:val="0"/>
                <w:sz w:val="20"/>
                <w:szCs w:val="20"/>
                <w:lang w:eastAsia="en-GB"/>
              </w:rPr>
            </w:pPr>
          </w:p>
        </w:tc>
        <w:tc>
          <w:tcPr>
            <w:tcW w:w="634" w:type="pct"/>
            <w:tcBorders>
              <w:top w:val="nil"/>
              <w:left w:val="nil"/>
              <w:bottom w:val="nil"/>
              <w:right w:val="nil"/>
            </w:tcBorders>
            <w:shd w:val="clear" w:color="auto" w:fill="auto"/>
            <w:noWrap/>
            <w:vAlign w:val="bottom"/>
            <w:hideMark/>
          </w:tcPr>
          <w:p w14:paraId="16A6BC71" w14:textId="77777777" w:rsidR="00892212" w:rsidRPr="00892212" w:rsidRDefault="00892212" w:rsidP="00892212">
            <w:pPr>
              <w:rPr>
                <w:rFonts w:ascii="Times New Roman" w:hAnsi="Times New Roman" w:cs="Times New Roman"/>
                <w:b w:val="0"/>
                <w:bCs w:val="0"/>
                <w:sz w:val="20"/>
                <w:szCs w:val="20"/>
                <w:lang w:eastAsia="en-GB"/>
              </w:rPr>
            </w:pPr>
          </w:p>
        </w:tc>
      </w:tr>
      <w:tr w:rsidR="00892212" w:rsidRPr="00892212" w14:paraId="6F78F875" w14:textId="77777777" w:rsidTr="00892212">
        <w:trPr>
          <w:trHeight w:val="300"/>
        </w:trPr>
        <w:tc>
          <w:tcPr>
            <w:tcW w:w="253" w:type="pct"/>
            <w:tcBorders>
              <w:top w:val="nil"/>
              <w:left w:val="nil"/>
              <w:bottom w:val="nil"/>
              <w:right w:val="nil"/>
            </w:tcBorders>
            <w:shd w:val="clear" w:color="auto" w:fill="auto"/>
            <w:noWrap/>
            <w:vAlign w:val="center"/>
            <w:hideMark/>
          </w:tcPr>
          <w:p w14:paraId="0363E32A" w14:textId="77777777" w:rsidR="00892212" w:rsidRPr="00892212" w:rsidRDefault="00892212" w:rsidP="00892212">
            <w:pPr>
              <w:rPr>
                <w:rFonts w:ascii="Times New Roman" w:hAnsi="Times New Roman" w:cs="Times New Roman"/>
                <w:b w:val="0"/>
                <w:bCs w:val="0"/>
                <w:sz w:val="20"/>
                <w:szCs w:val="20"/>
                <w:lang w:eastAsia="en-GB"/>
              </w:rPr>
            </w:pPr>
          </w:p>
        </w:tc>
        <w:tc>
          <w:tcPr>
            <w:tcW w:w="2249" w:type="pct"/>
            <w:tcBorders>
              <w:top w:val="nil"/>
              <w:left w:val="nil"/>
              <w:bottom w:val="nil"/>
              <w:right w:val="nil"/>
            </w:tcBorders>
            <w:shd w:val="clear" w:color="auto" w:fill="auto"/>
            <w:noWrap/>
            <w:vAlign w:val="center"/>
            <w:hideMark/>
          </w:tcPr>
          <w:p w14:paraId="2A0E6D32" w14:textId="77777777" w:rsidR="00892212" w:rsidRPr="00892212" w:rsidRDefault="00892212" w:rsidP="00892212">
            <w:pPr>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Fabric Fund</w:t>
            </w:r>
          </w:p>
        </w:tc>
        <w:tc>
          <w:tcPr>
            <w:tcW w:w="621" w:type="pct"/>
            <w:tcBorders>
              <w:top w:val="nil"/>
              <w:left w:val="nil"/>
              <w:bottom w:val="nil"/>
              <w:right w:val="nil"/>
            </w:tcBorders>
            <w:shd w:val="clear" w:color="auto" w:fill="auto"/>
            <w:noWrap/>
            <w:vAlign w:val="center"/>
            <w:hideMark/>
          </w:tcPr>
          <w:p w14:paraId="067FCDB7" w14:textId="77777777" w:rsidR="00892212" w:rsidRPr="00892212" w:rsidRDefault="00892212" w:rsidP="00892212">
            <w:pPr>
              <w:rPr>
                <w:rFonts w:ascii="Calibri" w:hAnsi="Calibri" w:cs="Calibri"/>
                <w:b w:val="0"/>
                <w:bCs w:val="0"/>
                <w:color w:val="000000"/>
                <w:sz w:val="22"/>
                <w:szCs w:val="22"/>
                <w:lang w:eastAsia="en-GB"/>
              </w:rPr>
            </w:pPr>
          </w:p>
        </w:tc>
        <w:tc>
          <w:tcPr>
            <w:tcW w:w="621" w:type="pct"/>
            <w:tcBorders>
              <w:top w:val="nil"/>
              <w:left w:val="nil"/>
              <w:bottom w:val="nil"/>
              <w:right w:val="nil"/>
            </w:tcBorders>
            <w:shd w:val="clear" w:color="auto" w:fill="auto"/>
            <w:noWrap/>
            <w:vAlign w:val="center"/>
            <w:hideMark/>
          </w:tcPr>
          <w:p w14:paraId="7003A1F2"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1,000 </w:t>
            </w:r>
          </w:p>
        </w:tc>
        <w:tc>
          <w:tcPr>
            <w:tcW w:w="621" w:type="pct"/>
            <w:tcBorders>
              <w:top w:val="nil"/>
              <w:left w:val="nil"/>
              <w:bottom w:val="nil"/>
              <w:right w:val="nil"/>
            </w:tcBorders>
            <w:shd w:val="clear" w:color="auto" w:fill="auto"/>
            <w:noWrap/>
            <w:vAlign w:val="center"/>
            <w:hideMark/>
          </w:tcPr>
          <w:p w14:paraId="5668B128"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1,000 </w:t>
            </w:r>
          </w:p>
        </w:tc>
        <w:tc>
          <w:tcPr>
            <w:tcW w:w="634" w:type="pct"/>
            <w:tcBorders>
              <w:top w:val="nil"/>
              <w:left w:val="nil"/>
              <w:bottom w:val="nil"/>
              <w:right w:val="nil"/>
            </w:tcBorders>
            <w:shd w:val="clear" w:color="auto" w:fill="auto"/>
            <w:noWrap/>
            <w:vAlign w:val="center"/>
            <w:hideMark/>
          </w:tcPr>
          <w:p w14:paraId="09612945" w14:textId="77777777" w:rsidR="00892212" w:rsidRPr="00892212" w:rsidRDefault="00892212" w:rsidP="00892212">
            <w:pPr>
              <w:jc w:val="right"/>
              <w:rPr>
                <w:rFonts w:ascii="Calibri" w:hAnsi="Calibri" w:cs="Calibri"/>
                <w:color w:val="000000"/>
                <w:sz w:val="22"/>
                <w:szCs w:val="22"/>
                <w:lang w:eastAsia="en-GB"/>
              </w:rPr>
            </w:pPr>
            <w:r w:rsidRPr="00892212">
              <w:rPr>
                <w:rFonts w:ascii="Calibri" w:hAnsi="Calibri" w:cs="Calibri"/>
                <w:color w:val="000000"/>
                <w:sz w:val="22"/>
                <w:szCs w:val="22"/>
                <w:lang w:eastAsia="en-GB"/>
              </w:rPr>
              <w:t xml:space="preserve">                     -   </w:t>
            </w:r>
          </w:p>
        </w:tc>
      </w:tr>
      <w:tr w:rsidR="00892212" w:rsidRPr="00892212" w14:paraId="743DC774" w14:textId="77777777" w:rsidTr="00892212">
        <w:trPr>
          <w:trHeight w:val="300"/>
        </w:trPr>
        <w:tc>
          <w:tcPr>
            <w:tcW w:w="253" w:type="pct"/>
            <w:tcBorders>
              <w:top w:val="nil"/>
              <w:left w:val="nil"/>
              <w:bottom w:val="nil"/>
              <w:right w:val="nil"/>
            </w:tcBorders>
            <w:shd w:val="clear" w:color="auto" w:fill="auto"/>
            <w:noWrap/>
            <w:vAlign w:val="center"/>
            <w:hideMark/>
          </w:tcPr>
          <w:p w14:paraId="0EE089C8" w14:textId="77777777" w:rsidR="00892212" w:rsidRPr="00892212" w:rsidRDefault="00892212" w:rsidP="00892212">
            <w:pPr>
              <w:jc w:val="right"/>
              <w:rPr>
                <w:rFonts w:ascii="Calibri" w:hAnsi="Calibri" w:cs="Calibri"/>
                <w:color w:val="000000"/>
                <w:sz w:val="22"/>
                <w:szCs w:val="22"/>
                <w:lang w:eastAsia="en-GB"/>
              </w:rPr>
            </w:pPr>
          </w:p>
        </w:tc>
        <w:tc>
          <w:tcPr>
            <w:tcW w:w="2249" w:type="pct"/>
            <w:tcBorders>
              <w:top w:val="nil"/>
              <w:left w:val="nil"/>
              <w:bottom w:val="nil"/>
              <w:right w:val="nil"/>
            </w:tcBorders>
            <w:shd w:val="clear" w:color="auto" w:fill="auto"/>
            <w:noWrap/>
            <w:vAlign w:val="center"/>
            <w:hideMark/>
          </w:tcPr>
          <w:p w14:paraId="57127913" w14:textId="77777777" w:rsidR="00892212" w:rsidRPr="00892212" w:rsidRDefault="00892212" w:rsidP="00892212">
            <w:pPr>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Kirk Session Fund</w:t>
            </w:r>
          </w:p>
        </w:tc>
        <w:tc>
          <w:tcPr>
            <w:tcW w:w="621" w:type="pct"/>
            <w:tcBorders>
              <w:top w:val="nil"/>
              <w:left w:val="nil"/>
              <w:bottom w:val="nil"/>
              <w:right w:val="nil"/>
            </w:tcBorders>
            <w:shd w:val="clear" w:color="auto" w:fill="auto"/>
            <w:noWrap/>
            <w:vAlign w:val="center"/>
            <w:hideMark/>
          </w:tcPr>
          <w:p w14:paraId="7ABBA950"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535 </w:t>
            </w:r>
          </w:p>
        </w:tc>
        <w:tc>
          <w:tcPr>
            <w:tcW w:w="621" w:type="pct"/>
            <w:tcBorders>
              <w:top w:val="nil"/>
              <w:left w:val="nil"/>
              <w:bottom w:val="nil"/>
              <w:right w:val="nil"/>
            </w:tcBorders>
            <w:shd w:val="clear" w:color="auto" w:fill="auto"/>
            <w:noWrap/>
            <w:vAlign w:val="center"/>
            <w:hideMark/>
          </w:tcPr>
          <w:p w14:paraId="0C5B52FC" w14:textId="77777777" w:rsidR="00892212" w:rsidRPr="00892212" w:rsidRDefault="00892212" w:rsidP="00892212">
            <w:pPr>
              <w:jc w:val="right"/>
              <w:rPr>
                <w:rFonts w:ascii="Calibri" w:hAnsi="Calibri" w:cs="Calibri"/>
                <w:b w:val="0"/>
                <w:bCs w:val="0"/>
                <w:color w:val="000000"/>
                <w:sz w:val="22"/>
                <w:szCs w:val="22"/>
                <w:lang w:eastAsia="en-GB"/>
              </w:rPr>
            </w:pPr>
          </w:p>
        </w:tc>
        <w:tc>
          <w:tcPr>
            <w:tcW w:w="621" w:type="pct"/>
            <w:tcBorders>
              <w:top w:val="nil"/>
              <w:left w:val="nil"/>
              <w:bottom w:val="nil"/>
              <w:right w:val="nil"/>
            </w:tcBorders>
            <w:shd w:val="clear" w:color="auto" w:fill="auto"/>
            <w:noWrap/>
            <w:vAlign w:val="center"/>
            <w:hideMark/>
          </w:tcPr>
          <w:p w14:paraId="268B36D6"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49 </w:t>
            </w:r>
          </w:p>
        </w:tc>
        <w:tc>
          <w:tcPr>
            <w:tcW w:w="634" w:type="pct"/>
            <w:tcBorders>
              <w:top w:val="nil"/>
              <w:left w:val="nil"/>
              <w:bottom w:val="nil"/>
              <w:right w:val="nil"/>
            </w:tcBorders>
            <w:shd w:val="clear" w:color="auto" w:fill="auto"/>
            <w:noWrap/>
            <w:vAlign w:val="center"/>
            <w:hideMark/>
          </w:tcPr>
          <w:p w14:paraId="45C36671" w14:textId="77777777" w:rsidR="00892212" w:rsidRPr="00892212" w:rsidRDefault="00892212" w:rsidP="00892212">
            <w:pPr>
              <w:jc w:val="right"/>
              <w:rPr>
                <w:rFonts w:ascii="Calibri" w:hAnsi="Calibri" w:cs="Calibri"/>
                <w:color w:val="000000"/>
                <w:sz w:val="22"/>
                <w:szCs w:val="22"/>
                <w:lang w:eastAsia="en-GB"/>
              </w:rPr>
            </w:pPr>
            <w:r w:rsidRPr="00892212">
              <w:rPr>
                <w:rFonts w:ascii="Calibri" w:hAnsi="Calibri" w:cs="Calibri"/>
                <w:color w:val="000000"/>
                <w:sz w:val="22"/>
                <w:szCs w:val="22"/>
                <w:lang w:eastAsia="en-GB"/>
              </w:rPr>
              <w:t xml:space="preserve">                  486 </w:t>
            </w:r>
          </w:p>
        </w:tc>
      </w:tr>
      <w:tr w:rsidR="00892212" w:rsidRPr="00892212" w14:paraId="0051F2FA" w14:textId="77777777" w:rsidTr="00892212">
        <w:trPr>
          <w:trHeight w:val="285"/>
        </w:trPr>
        <w:tc>
          <w:tcPr>
            <w:tcW w:w="253" w:type="pct"/>
            <w:tcBorders>
              <w:top w:val="nil"/>
              <w:left w:val="nil"/>
              <w:bottom w:val="nil"/>
              <w:right w:val="nil"/>
            </w:tcBorders>
            <w:shd w:val="clear" w:color="auto" w:fill="auto"/>
            <w:noWrap/>
            <w:vAlign w:val="center"/>
            <w:hideMark/>
          </w:tcPr>
          <w:p w14:paraId="01199525" w14:textId="77777777" w:rsidR="00892212" w:rsidRPr="00892212" w:rsidRDefault="00892212" w:rsidP="00892212">
            <w:pPr>
              <w:jc w:val="right"/>
              <w:rPr>
                <w:rFonts w:ascii="Calibri" w:hAnsi="Calibri" w:cs="Calibri"/>
                <w:color w:val="000000"/>
                <w:sz w:val="22"/>
                <w:szCs w:val="22"/>
                <w:lang w:eastAsia="en-GB"/>
              </w:rPr>
            </w:pPr>
          </w:p>
        </w:tc>
        <w:tc>
          <w:tcPr>
            <w:tcW w:w="2249" w:type="pct"/>
            <w:tcBorders>
              <w:top w:val="nil"/>
              <w:left w:val="nil"/>
              <w:bottom w:val="nil"/>
              <w:right w:val="nil"/>
            </w:tcBorders>
            <w:shd w:val="clear" w:color="auto" w:fill="auto"/>
            <w:noWrap/>
            <w:vAlign w:val="center"/>
            <w:hideMark/>
          </w:tcPr>
          <w:p w14:paraId="4D7B646A" w14:textId="77777777" w:rsidR="00892212" w:rsidRPr="00892212" w:rsidRDefault="00892212" w:rsidP="00892212">
            <w:pPr>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Moncreiff Dev Fund </w:t>
            </w:r>
          </w:p>
        </w:tc>
        <w:tc>
          <w:tcPr>
            <w:tcW w:w="621" w:type="pct"/>
            <w:tcBorders>
              <w:top w:val="nil"/>
              <w:left w:val="nil"/>
              <w:bottom w:val="nil"/>
              <w:right w:val="nil"/>
            </w:tcBorders>
            <w:shd w:val="clear" w:color="auto" w:fill="auto"/>
            <w:noWrap/>
            <w:vAlign w:val="center"/>
            <w:hideMark/>
          </w:tcPr>
          <w:p w14:paraId="11C8044A"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94,786 </w:t>
            </w:r>
          </w:p>
        </w:tc>
        <w:tc>
          <w:tcPr>
            <w:tcW w:w="621" w:type="pct"/>
            <w:tcBorders>
              <w:top w:val="nil"/>
              <w:left w:val="nil"/>
              <w:bottom w:val="nil"/>
              <w:right w:val="nil"/>
            </w:tcBorders>
            <w:shd w:val="clear" w:color="auto" w:fill="auto"/>
            <w:noWrap/>
            <w:vAlign w:val="center"/>
            <w:hideMark/>
          </w:tcPr>
          <w:p w14:paraId="4159384A"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32,236 </w:t>
            </w:r>
          </w:p>
        </w:tc>
        <w:tc>
          <w:tcPr>
            <w:tcW w:w="621" w:type="pct"/>
            <w:tcBorders>
              <w:top w:val="nil"/>
              <w:left w:val="nil"/>
              <w:bottom w:val="nil"/>
              <w:right w:val="nil"/>
            </w:tcBorders>
            <w:shd w:val="clear" w:color="auto" w:fill="auto"/>
            <w:noWrap/>
            <w:vAlign w:val="center"/>
            <w:hideMark/>
          </w:tcPr>
          <w:p w14:paraId="16D14B92"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13,966 </w:t>
            </w:r>
          </w:p>
        </w:tc>
        <w:tc>
          <w:tcPr>
            <w:tcW w:w="634" w:type="pct"/>
            <w:tcBorders>
              <w:top w:val="nil"/>
              <w:left w:val="nil"/>
              <w:bottom w:val="nil"/>
              <w:right w:val="nil"/>
            </w:tcBorders>
            <w:shd w:val="clear" w:color="auto" w:fill="auto"/>
            <w:noWrap/>
            <w:vAlign w:val="center"/>
            <w:hideMark/>
          </w:tcPr>
          <w:p w14:paraId="764CEDF6" w14:textId="77777777" w:rsidR="00892212" w:rsidRPr="00892212" w:rsidRDefault="00892212" w:rsidP="00892212">
            <w:pPr>
              <w:jc w:val="right"/>
              <w:rPr>
                <w:rFonts w:ascii="Calibri" w:hAnsi="Calibri" w:cs="Calibri"/>
                <w:color w:val="000000"/>
                <w:sz w:val="22"/>
                <w:szCs w:val="22"/>
                <w:lang w:eastAsia="en-GB"/>
              </w:rPr>
            </w:pPr>
            <w:r w:rsidRPr="00892212">
              <w:rPr>
                <w:rFonts w:ascii="Calibri" w:hAnsi="Calibri" w:cs="Calibri"/>
                <w:color w:val="000000"/>
                <w:sz w:val="22"/>
                <w:szCs w:val="22"/>
                <w:lang w:eastAsia="en-GB"/>
              </w:rPr>
              <w:t xml:space="preserve">          113,056 </w:t>
            </w:r>
          </w:p>
        </w:tc>
      </w:tr>
      <w:tr w:rsidR="00892212" w:rsidRPr="00892212" w14:paraId="37892FF2" w14:textId="77777777" w:rsidTr="00892212">
        <w:trPr>
          <w:trHeight w:val="300"/>
        </w:trPr>
        <w:tc>
          <w:tcPr>
            <w:tcW w:w="253" w:type="pct"/>
            <w:tcBorders>
              <w:top w:val="nil"/>
              <w:left w:val="nil"/>
              <w:bottom w:val="nil"/>
              <w:right w:val="nil"/>
            </w:tcBorders>
            <w:shd w:val="clear" w:color="auto" w:fill="auto"/>
            <w:noWrap/>
            <w:vAlign w:val="center"/>
            <w:hideMark/>
          </w:tcPr>
          <w:p w14:paraId="62E316FE" w14:textId="77777777" w:rsidR="00892212" w:rsidRPr="00892212" w:rsidRDefault="00892212" w:rsidP="00892212">
            <w:pPr>
              <w:jc w:val="right"/>
              <w:rPr>
                <w:rFonts w:ascii="Calibri" w:hAnsi="Calibri" w:cs="Calibri"/>
                <w:color w:val="000000"/>
                <w:sz w:val="22"/>
                <w:szCs w:val="22"/>
                <w:lang w:eastAsia="en-GB"/>
              </w:rPr>
            </w:pPr>
          </w:p>
        </w:tc>
        <w:tc>
          <w:tcPr>
            <w:tcW w:w="2249" w:type="pct"/>
            <w:tcBorders>
              <w:top w:val="nil"/>
              <w:left w:val="nil"/>
              <w:bottom w:val="nil"/>
              <w:right w:val="nil"/>
            </w:tcBorders>
            <w:shd w:val="clear" w:color="auto" w:fill="auto"/>
            <w:noWrap/>
            <w:vAlign w:val="center"/>
            <w:hideMark/>
          </w:tcPr>
          <w:p w14:paraId="3CF5F4A1" w14:textId="299D7A37" w:rsidR="00892212" w:rsidRPr="00892212" w:rsidRDefault="00000399" w:rsidP="00892212">
            <w:pPr>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Women</w:t>
            </w:r>
            <w:r w:rsidR="00892212" w:rsidRPr="00892212">
              <w:rPr>
                <w:rFonts w:ascii="Calibri" w:hAnsi="Calibri" w:cs="Calibri"/>
                <w:b w:val="0"/>
                <w:bCs w:val="0"/>
                <w:color w:val="000000"/>
                <w:sz w:val="22"/>
                <w:szCs w:val="22"/>
                <w:lang w:eastAsia="en-GB"/>
              </w:rPr>
              <w:t xml:space="preserve"> and Children</w:t>
            </w:r>
            <w:r w:rsidR="000D3591">
              <w:rPr>
                <w:rFonts w:ascii="Calibri" w:hAnsi="Calibri" w:cs="Calibri"/>
                <w:b w:val="0"/>
                <w:bCs w:val="0"/>
                <w:color w:val="000000"/>
                <w:sz w:val="22"/>
                <w:szCs w:val="22"/>
                <w:lang w:eastAsia="en-GB"/>
              </w:rPr>
              <w:t>’</w:t>
            </w:r>
            <w:r w:rsidR="00892212" w:rsidRPr="00892212">
              <w:rPr>
                <w:rFonts w:ascii="Calibri" w:hAnsi="Calibri" w:cs="Calibri"/>
                <w:b w:val="0"/>
                <w:bCs w:val="0"/>
                <w:color w:val="000000"/>
                <w:sz w:val="22"/>
                <w:szCs w:val="22"/>
                <w:lang w:eastAsia="en-GB"/>
              </w:rPr>
              <w:t>s Welfare</w:t>
            </w:r>
          </w:p>
        </w:tc>
        <w:tc>
          <w:tcPr>
            <w:tcW w:w="621" w:type="pct"/>
            <w:tcBorders>
              <w:top w:val="nil"/>
              <w:left w:val="nil"/>
              <w:bottom w:val="nil"/>
              <w:right w:val="nil"/>
            </w:tcBorders>
            <w:shd w:val="clear" w:color="auto" w:fill="auto"/>
            <w:noWrap/>
            <w:vAlign w:val="center"/>
            <w:hideMark/>
          </w:tcPr>
          <w:p w14:paraId="42B68AFF"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6,800 </w:t>
            </w:r>
          </w:p>
        </w:tc>
        <w:tc>
          <w:tcPr>
            <w:tcW w:w="621" w:type="pct"/>
            <w:tcBorders>
              <w:top w:val="nil"/>
              <w:left w:val="nil"/>
              <w:bottom w:val="nil"/>
              <w:right w:val="nil"/>
            </w:tcBorders>
            <w:shd w:val="clear" w:color="auto" w:fill="auto"/>
            <w:noWrap/>
            <w:vAlign w:val="center"/>
            <w:hideMark/>
          </w:tcPr>
          <w:p w14:paraId="6FFF2F8D" w14:textId="77777777" w:rsidR="00892212" w:rsidRPr="00892212" w:rsidRDefault="00892212" w:rsidP="00892212">
            <w:pPr>
              <w:jc w:val="right"/>
              <w:rPr>
                <w:rFonts w:ascii="Calibri" w:hAnsi="Calibri" w:cs="Calibri"/>
                <w:b w:val="0"/>
                <w:bCs w:val="0"/>
                <w:color w:val="000000"/>
                <w:sz w:val="22"/>
                <w:szCs w:val="22"/>
                <w:lang w:eastAsia="en-GB"/>
              </w:rPr>
            </w:pPr>
          </w:p>
        </w:tc>
        <w:tc>
          <w:tcPr>
            <w:tcW w:w="621" w:type="pct"/>
            <w:tcBorders>
              <w:top w:val="nil"/>
              <w:left w:val="nil"/>
              <w:bottom w:val="nil"/>
              <w:right w:val="nil"/>
            </w:tcBorders>
            <w:shd w:val="clear" w:color="auto" w:fill="auto"/>
            <w:noWrap/>
            <w:vAlign w:val="center"/>
            <w:hideMark/>
          </w:tcPr>
          <w:p w14:paraId="2BD0290A" w14:textId="77777777" w:rsidR="00892212" w:rsidRPr="00892212" w:rsidRDefault="00892212" w:rsidP="00892212">
            <w:pPr>
              <w:jc w:val="right"/>
              <w:rPr>
                <w:rFonts w:ascii="Times New Roman" w:hAnsi="Times New Roman" w:cs="Times New Roman"/>
                <w:b w:val="0"/>
                <w:bCs w:val="0"/>
                <w:sz w:val="20"/>
                <w:szCs w:val="20"/>
                <w:lang w:eastAsia="en-GB"/>
              </w:rPr>
            </w:pPr>
          </w:p>
        </w:tc>
        <w:tc>
          <w:tcPr>
            <w:tcW w:w="634" w:type="pct"/>
            <w:tcBorders>
              <w:top w:val="nil"/>
              <w:left w:val="nil"/>
              <w:bottom w:val="nil"/>
              <w:right w:val="nil"/>
            </w:tcBorders>
            <w:shd w:val="clear" w:color="auto" w:fill="auto"/>
            <w:noWrap/>
            <w:vAlign w:val="center"/>
            <w:hideMark/>
          </w:tcPr>
          <w:p w14:paraId="6BC31F00" w14:textId="77777777" w:rsidR="00892212" w:rsidRPr="00892212" w:rsidRDefault="00892212" w:rsidP="00892212">
            <w:pPr>
              <w:jc w:val="right"/>
              <w:rPr>
                <w:rFonts w:ascii="Calibri" w:hAnsi="Calibri" w:cs="Calibri"/>
                <w:color w:val="000000"/>
                <w:sz w:val="22"/>
                <w:szCs w:val="22"/>
                <w:lang w:eastAsia="en-GB"/>
              </w:rPr>
            </w:pPr>
            <w:r w:rsidRPr="00892212">
              <w:rPr>
                <w:rFonts w:ascii="Calibri" w:hAnsi="Calibri" w:cs="Calibri"/>
                <w:color w:val="000000"/>
                <w:sz w:val="22"/>
                <w:szCs w:val="22"/>
                <w:lang w:eastAsia="en-GB"/>
              </w:rPr>
              <w:t xml:space="preserve">              6,800 </w:t>
            </w:r>
          </w:p>
        </w:tc>
      </w:tr>
      <w:tr w:rsidR="00892212" w:rsidRPr="00892212" w14:paraId="4D5F839D" w14:textId="77777777" w:rsidTr="00892212">
        <w:trPr>
          <w:trHeight w:val="300"/>
        </w:trPr>
        <w:tc>
          <w:tcPr>
            <w:tcW w:w="253" w:type="pct"/>
            <w:tcBorders>
              <w:top w:val="nil"/>
              <w:left w:val="nil"/>
              <w:bottom w:val="nil"/>
              <w:right w:val="nil"/>
            </w:tcBorders>
            <w:shd w:val="clear" w:color="auto" w:fill="auto"/>
            <w:noWrap/>
            <w:vAlign w:val="center"/>
            <w:hideMark/>
          </w:tcPr>
          <w:p w14:paraId="250134F3" w14:textId="77777777" w:rsidR="00892212" w:rsidRPr="00892212" w:rsidRDefault="00892212" w:rsidP="00892212">
            <w:pPr>
              <w:jc w:val="right"/>
              <w:rPr>
                <w:rFonts w:ascii="Calibri" w:hAnsi="Calibri" w:cs="Calibri"/>
                <w:color w:val="000000"/>
                <w:sz w:val="22"/>
                <w:szCs w:val="22"/>
                <w:lang w:eastAsia="en-GB"/>
              </w:rPr>
            </w:pPr>
          </w:p>
        </w:tc>
        <w:tc>
          <w:tcPr>
            <w:tcW w:w="2249" w:type="pct"/>
            <w:tcBorders>
              <w:top w:val="nil"/>
              <w:left w:val="nil"/>
              <w:bottom w:val="nil"/>
              <w:right w:val="nil"/>
            </w:tcBorders>
            <w:shd w:val="clear" w:color="auto" w:fill="auto"/>
            <w:noWrap/>
            <w:vAlign w:val="center"/>
            <w:hideMark/>
          </w:tcPr>
          <w:p w14:paraId="3A59268B" w14:textId="77777777" w:rsidR="00892212" w:rsidRPr="00892212" w:rsidRDefault="00892212" w:rsidP="00892212">
            <w:pPr>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Legacies </w:t>
            </w:r>
          </w:p>
        </w:tc>
        <w:tc>
          <w:tcPr>
            <w:tcW w:w="621" w:type="pct"/>
            <w:tcBorders>
              <w:top w:val="nil"/>
              <w:left w:val="nil"/>
              <w:bottom w:val="nil"/>
              <w:right w:val="nil"/>
            </w:tcBorders>
            <w:shd w:val="clear" w:color="auto" w:fill="auto"/>
            <w:noWrap/>
            <w:vAlign w:val="center"/>
            <w:hideMark/>
          </w:tcPr>
          <w:p w14:paraId="09287B4A"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5,000 </w:t>
            </w:r>
          </w:p>
        </w:tc>
        <w:tc>
          <w:tcPr>
            <w:tcW w:w="621" w:type="pct"/>
            <w:tcBorders>
              <w:top w:val="nil"/>
              <w:left w:val="nil"/>
              <w:bottom w:val="nil"/>
              <w:right w:val="nil"/>
            </w:tcBorders>
            <w:shd w:val="clear" w:color="auto" w:fill="auto"/>
            <w:noWrap/>
            <w:vAlign w:val="center"/>
            <w:hideMark/>
          </w:tcPr>
          <w:p w14:paraId="710E82B9" w14:textId="77777777" w:rsidR="00892212" w:rsidRPr="00892212" w:rsidRDefault="00892212" w:rsidP="00892212">
            <w:pPr>
              <w:jc w:val="right"/>
              <w:rPr>
                <w:rFonts w:ascii="Calibri" w:hAnsi="Calibri" w:cs="Calibri"/>
                <w:b w:val="0"/>
                <w:bCs w:val="0"/>
                <w:color w:val="000000"/>
                <w:sz w:val="22"/>
                <w:szCs w:val="22"/>
                <w:lang w:eastAsia="en-GB"/>
              </w:rPr>
            </w:pPr>
          </w:p>
        </w:tc>
        <w:tc>
          <w:tcPr>
            <w:tcW w:w="621" w:type="pct"/>
            <w:tcBorders>
              <w:top w:val="nil"/>
              <w:left w:val="nil"/>
              <w:bottom w:val="nil"/>
              <w:right w:val="nil"/>
            </w:tcBorders>
            <w:shd w:val="clear" w:color="auto" w:fill="auto"/>
            <w:noWrap/>
            <w:vAlign w:val="center"/>
            <w:hideMark/>
          </w:tcPr>
          <w:p w14:paraId="54B9DFED"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5,000 </w:t>
            </w:r>
          </w:p>
        </w:tc>
        <w:tc>
          <w:tcPr>
            <w:tcW w:w="634" w:type="pct"/>
            <w:tcBorders>
              <w:top w:val="nil"/>
              <w:left w:val="nil"/>
              <w:bottom w:val="nil"/>
              <w:right w:val="nil"/>
            </w:tcBorders>
            <w:shd w:val="clear" w:color="auto" w:fill="auto"/>
            <w:noWrap/>
            <w:vAlign w:val="center"/>
            <w:hideMark/>
          </w:tcPr>
          <w:p w14:paraId="79D07683" w14:textId="77777777" w:rsidR="00892212" w:rsidRPr="00892212" w:rsidRDefault="00892212" w:rsidP="00892212">
            <w:pPr>
              <w:jc w:val="right"/>
              <w:rPr>
                <w:rFonts w:ascii="Calibri" w:hAnsi="Calibri" w:cs="Calibri"/>
                <w:color w:val="000000"/>
                <w:sz w:val="22"/>
                <w:szCs w:val="22"/>
                <w:lang w:eastAsia="en-GB"/>
              </w:rPr>
            </w:pPr>
            <w:r w:rsidRPr="00892212">
              <w:rPr>
                <w:rFonts w:ascii="Calibri" w:hAnsi="Calibri" w:cs="Calibri"/>
                <w:color w:val="000000"/>
                <w:sz w:val="22"/>
                <w:szCs w:val="22"/>
                <w:lang w:eastAsia="en-GB"/>
              </w:rPr>
              <w:t xml:space="preserve">                     -   </w:t>
            </w:r>
          </w:p>
        </w:tc>
      </w:tr>
      <w:tr w:rsidR="00892212" w:rsidRPr="00892212" w14:paraId="7E012150" w14:textId="77777777" w:rsidTr="00892212">
        <w:trPr>
          <w:trHeight w:val="300"/>
        </w:trPr>
        <w:tc>
          <w:tcPr>
            <w:tcW w:w="253" w:type="pct"/>
            <w:tcBorders>
              <w:top w:val="nil"/>
              <w:left w:val="nil"/>
              <w:bottom w:val="nil"/>
              <w:right w:val="nil"/>
            </w:tcBorders>
            <w:shd w:val="clear" w:color="auto" w:fill="auto"/>
            <w:noWrap/>
            <w:vAlign w:val="center"/>
            <w:hideMark/>
          </w:tcPr>
          <w:p w14:paraId="6448F9F8" w14:textId="77777777" w:rsidR="00892212" w:rsidRPr="00892212" w:rsidRDefault="00892212" w:rsidP="00892212">
            <w:pPr>
              <w:jc w:val="right"/>
              <w:rPr>
                <w:rFonts w:ascii="Calibri" w:hAnsi="Calibri" w:cs="Calibri"/>
                <w:color w:val="000000"/>
                <w:sz w:val="22"/>
                <w:szCs w:val="22"/>
                <w:lang w:eastAsia="en-GB"/>
              </w:rPr>
            </w:pPr>
          </w:p>
        </w:tc>
        <w:tc>
          <w:tcPr>
            <w:tcW w:w="2249" w:type="pct"/>
            <w:tcBorders>
              <w:top w:val="nil"/>
              <w:left w:val="nil"/>
              <w:bottom w:val="nil"/>
              <w:right w:val="nil"/>
            </w:tcBorders>
            <w:shd w:val="clear" w:color="auto" w:fill="auto"/>
            <w:noWrap/>
            <w:vAlign w:val="center"/>
            <w:hideMark/>
          </w:tcPr>
          <w:p w14:paraId="5EAA9A6D" w14:textId="77777777" w:rsidR="00892212" w:rsidRPr="00892212" w:rsidRDefault="00892212" w:rsidP="00892212">
            <w:pPr>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Warm Spaces</w:t>
            </w:r>
          </w:p>
        </w:tc>
        <w:tc>
          <w:tcPr>
            <w:tcW w:w="621" w:type="pct"/>
            <w:tcBorders>
              <w:top w:val="nil"/>
              <w:left w:val="nil"/>
              <w:bottom w:val="nil"/>
              <w:right w:val="nil"/>
            </w:tcBorders>
            <w:shd w:val="clear" w:color="auto" w:fill="auto"/>
            <w:noWrap/>
            <w:vAlign w:val="center"/>
            <w:hideMark/>
          </w:tcPr>
          <w:p w14:paraId="51F320B0"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1,529 </w:t>
            </w:r>
          </w:p>
        </w:tc>
        <w:tc>
          <w:tcPr>
            <w:tcW w:w="621" w:type="pct"/>
            <w:tcBorders>
              <w:top w:val="nil"/>
              <w:left w:val="nil"/>
              <w:bottom w:val="nil"/>
              <w:right w:val="nil"/>
            </w:tcBorders>
            <w:shd w:val="clear" w:color="auto" w:fill="auto"/>
            <w:noWrap/>
            <w:vAlign w:val="center"/>
            <w:hideMark/>
          </w:tcPr>
          <w:p w14:paraId="7739D8A6"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   </w:t>
            </w:r>
          </w:p>
        </w:tc>
        <w:tc>
          <w:tcPr>
            <w:tcW w:w="621" w:type="pct"/>
            <w:tcBorders>
              <w:top w:val="nil"/>
              <w:left w:val="nil"/>
              <w:bottom w:val="nil"/>
              <w:right w:val="nil"/>
            </w:tcBorders>
            <w:shd w:val="clear" w:color="auto" w:fill="auto"/>
            <w:noWrap/>
            <w:vAlign w:val="center"/>
            <w:hideMark/>
          </w:tcPr>
          <w:p w14:paraId="01395AE9"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   </w:t>
            </w:r>
          </w:p>
        </w:tc>
        <w:tc>
          <w:tcPr>
            <w:tcW w:w="634" w:type="pct"/>
            <w:tcBorders>
              <w:top w:val="nil"/>
              <w:left w:val="nil"/>
              <w:bottom w:val="nil"/>
              <w:right w:val="nil"/>
            </w:tcBorders>
            <w:shd w:val="clear" w:color="auto" w:fill="auto"/>
            <w:noWrap/>
            <w:vAlign w:val="center"/>
            <w:hideMark/>
          </w:tcPr>
          <w:p w14:paraId="106140D7" w14:textId="77777777" w:rsidR="00892212" w:rsidRPr="00892212" w:rsidRDefault="00892212" w:rsidP="00892212">
            <w:pPr>
              <w:jc w:val="right"/>
              <w:rPr>
                <w:rFonts w:ascii="Calibri" w:hAnsi="Calibri" w:cs="Calibri"/>
                <w:color w:val="000000"/>
                <w:sz w:val="22"/>
                <w:szCs w:val="22"/>
                <w:lang w:eastAsia="en-GB"/>
              </w:rPr>
            </w:pPr>
            <w:r w:rsidRPr="00892212">
              <w:rPr>
                <w:rFonts w:ascii="Calibri" w:hAnsi="Calibri" w:cs="Calibri"/>
                <w:color w:val="000000"/>
                <w:sz w:val="22"/>
                <w:szCs w:val="22"/>
                <w:lang w:eastAsia="en-GB"/>
              </w:rPr>
              <w:t xml:space="preserve">              1,529 </w:t>
            </w:r>
          </w:p>
        </w:tc>
      </w:tr>
      <w:tr w:rsidR="00892212" w:rsidRPr="00892212" w14:paraId="30694297" w14:textId="77777777" w:rsidTr="00892212">
        <w:trPr>
          <w:trHeight w:val="300"/>
        </w:trPr>
        <w:tc>
          <w:tcPr>
            <w:tcW w:w="253" w:type="pct"/>
            <w:tcBorders>
              <w:top w:val="nil"/>
              <w:left w:val="nil"/>
              <w:bottom w:val="nil"/>
              <w:right w:val="nil"/>
            </w:tcBorders>
            <w:shd w:val="clear" w:color="auto" w:fill="auto"/>
            <w:noWrap/>
            <w:vAlign w:val="center"/>
            <w:hideMark/>
          </w:tcPr>
          <w:p w14:paraId="0C680206" w14:textId="77777777" w:rsidR="00892212" w:rsidRPr="00892212" w:rsidRDefault="00892212" w:rsidP="00892212">
            <w:pPr>
              <w:jc w:val="right"/>
              <w:rPr>
                <w:rFonts w:ascii="Calibri" w:hAnsi="Calibri" w:cs="Calibri"/>
                <w:color w:val="000000"/>
                <w:sz w:val="22"/>
                <w:szCs w:val="22"/>
                <w:lang w:eastAsia="en-GB"/>
              </w:rPr>
            </w:pPr>
          </w:p>
        </w:tc>
        <w:tc>
          <w:tcPr>
            <w:tcW w:w="2249" w:type="pct"/>
            <w:tcBorders>
              <w:top w:val="nil"/>
              <w:left w:val="nil"/>
              <w:bottom w:val="nil"/>
              <w:right w:val="nil"/>
            </w:tcBorders>
            <w:shd w:val="clear" w:color="auto" w:fill="auto"/>
            <w:noWrap/>
            <w:vAlign w:val="center"/>
            <w:hideMark/>
          </w:tcPr>
          <w:p w14:paraId="0D22571B" w14:textId="535735EA" w:rsidR="00892212" w:rsidRPr="00892212" w:rsidRDefault="00892212" w:rsidP="00892212">
            <w:pPr>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Community mental health and wellbeing </w:t>
            </w:r>
          </w:p>
        </w:tc>
        <w:tc>
          <w:tcPr>
            <w:tcW w:w="621" w:type="pct"/>
            <w:tcBorders>
              <w:top w:val="nil"/>
              <w:left w:val="nil"/>
              <w:bottom w:val="nil"/>
              <w:right w:val="nil"/>
            </w:tcBorders>
            <w:shd w:val="clear" w:color="auto" w:fill="auto"/>
            <w:noWrap/>
            <w:vAlign w:val="center"/>
            <w:hideMark/>
          </w:tcPr>
          <w:p w14:paraId="79745FC0"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7,090 </w:t>
            </w:r>
          </w:p>
        </w:tc>
        <w:tc>
          <w:tcPr>
            <w:tcW w:w="621" w:type="pct"/>
            <w:tcBorders>
              <w:top w:val="nil"/>
              <w:left w:val="nil"/>
              <w:bottom w:val="nil"/>
              <w:right w:val="nil"/>
            </w:tcBorders>
            <w:shd w:val="clear" w:color="auto" w:fill="auto"/>
            <w:noWrap/>
            <w:vAlign w:val="center"/>
            <w:hideMark/>
          </w:tcPr>
          <w:p w14:paraId="008A4AC1" w14:textId="77777777" w:rsidR="00892212" w:rsidRPr="00892212" w:rsidRDefault="00892212" w:rsidP="00892212">
            <w:pPr>
              <w:jc w:val="right"/>
              <w:rPr>
                <w:rFonts w:ascii="Calibri" w:hAnsi="Calibri" w:cs="Calibri"/>
                <w:b w:val="0"/>
                <w:bCs w:val="0"/>
                <w:color w:val="000000"/>
                <w:sz w:val="22"/>
                <w:szCs w:val="22"/>
                <w:lang w:eastAsia="en-GB"/>
              </w:rPr>
            </w:pPr>
          </w:p>
        </w:tc>
        <w:tc>
          <w:tcPr>
            <w:tcW w:w="621" w:type="pct"/>
            <w:tcBorders>
              <w:top w:val="nil"/>
              <w:left w:val="nil"/>
              <w:bottom w:val="nil"/>
              <w:right w:val="nil"/>
            </w:tcBorders>
            <w:shd w:val="clear" w:color="auto" w:fill="auto"/>
            <w:noWrap/>
            <w:vAlign w:val="center"/>
            <w:hideMark/>
          </w:tcPr>
          <w:p w14:paraId="54628748"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5,201 </w:t>
            </w:r>
          </w:p>
        </w:tc>
        <w:tc>
          <w:tcPr>
            <w:tcW w:w="634" w:type="pct"/>
            <w:tcBorders>
              <w:top w:val="nil"/>
              <w:left w:val="nil"/>
              <w:bottom w:val="nil"/>
              <w:right w:val="nil"/>
            </w:tcBorders>
            <w:shd w:val="clear" w:color="auto" w:fill="auto"/>
            <w:noWrap/>
            <w:vAlign w:val="center"/>
            <w:hideMark/>
          </w:tcPr>
          <w:p w14:paraId="62ECC5B3" w14:textId="77777777" w:rsidR="00892212" w:rsidRPr="00892212" w:rsidRDefault="00892212" w:rsidP="00892212">
            <w:pPr>
              <w:jc w:val="right"/>
              <w:rPr>
                <w:rFonts w:ascii="Calibri" w:hAnsi="Calibri" w:cs="Calibri"/>
                <w:color w:val="000000"/>
                <w:sz w:val="22"/>
                <w:szCs w:val="22"/>
                <w:lang w:eastAsia="en-GB"/>
              </w:rPr>
            </w:pPr>
            <w:r w:rsidRPr="00892212">
              <w:rPr>
                <w:rFonts w:ascii="Calibri" w:hAnsi="Calibri" w:cs="Calibri"/>
                <w:color w:val="000000"/>
                <w:sz w:val="22"/>
                <w:szCs w:val="22"/>
                <w:lang w:eastAsia="en-GB"/>
              </w:rPr>
              <w:t xml:space="preserve">              1,889 </w:t>
            </w:r>
          </w:p>
        </w:tc>
      </w:tr>
      <w:tr w:rsidR="00892212" w:rsidRPr="00892212" w14:paraId="428550C6" w14:textId="77777777" w:rsidTr="00892212">
        <w:trPr>
          <w:trHeight w:val="300"/>
        </w:trPr>
        <w:tc>
          <w:tcPr>
            <w:tcW w:w="253" w:type="pct"/>
            <w:tcBorders>
              <w:top w:val="nil"/>
              <w:left w:val="nil"/>
              <w:bottom w:val="nil"/>
              <w:right w:val="nil"/>
            </w:tcBorders>
            <w:shd w:val="clear" w:color="auto" w:fill="auto"/>
            <w:noWrap/>
            <w:vAlign w:val="center"/>
            <w:hideMark/>
          </w:tcPr>
          <w:p w14:paraId="512C572C" w14:textId="77777777" w:rsidR="00892212" w:rsidRPr="00892212" w:rsidRDefault="00892212" w:rsidP="00892212">
            <w:pPr>
              <w:jc w:val="right"/>
              <w:rPr>
                <w:rFonts w:ascii="Calibri" w:hAnsi="Calibri" w:cs="Calibri"/>
                <w:color w:val="000000"/>
                <w:sz w:val="22"/>
                <w:szCs w:val="22"/>
                <w:lang w:eastAsia="en-GB"/>
              </w:rPr>
            </w:pPr>
          </w:p>
        </w:tc>
        <w:tc>
          <w:tcPr>
            <w:tcW w:w="2249" w:type="pct"/>
            <w:tcBorders>
              <w:top w:val="nil"/>
              <w:left w:val="nil"/>
              <w:bottom w:val="nil"/>
              <w:right w:val="nil"/>
            </w:tcBorders>
            <w:shd w:val="clear" w:color="auto" w:fill="auto"/>
            <w:noWrap/>
            <w:vAlign w:val="center"/>
            <w:hideMark/>
          </w:tcPr>
          <w:p w14:paraId="2D19154B" w14:textId="77777777" w:rsidR="00892212" w:rsidRPr="00892212" w:rsidRDefault="00892212" w:rsidP="00892212">
            <w:pPr>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Connected Calderwood </w:t>
            </w:r>
          </w:p>
        </w:tc>
        <w:tc>
          <w:tcPr>
            <w:tcW w:w="621" w:type="pct"/>
            <w:tcBorders>
              <w:top w:val="nil"/>
              <w:left w:val="nil"/>
              <w:bottom w:val="nil"/>
              <w:right w:val="nil"/>
            </w:tcBorders>
            <w:shd w:val="clear" w:color="auto" w:fill="auto"/>
            <w:noWrap/>
            <w:vAlign w:val="center"/>
            <w:hideMark/>
          </w:tcPr>
          <w:p w14:paraId="36529DB6" w14:textId="77777777" w:rsidR="00892212" w:rsidRPr="00892212" w:rsidRDefault="00892212" w:rsidP="00892212">
            <w:pPr>
              <w:rPr>
                <w:rFonts w:ascii="Calibri" w:hAnsi="Calibri" w:cs="Calibri"/>
                <w:b w:val="0"/>
                <w:bCs w:val="0"/>
                <w:color w:val="000000"/>
                <w:sz w:val="22"/>
                <w:szCs w:val="22"/>
                <w:lang w:eastAsia="en-GB"/>
              </w:rPr>
            </w:pPr>
          </w:p>
        </w:tc>
        <w:tc>
          <w:tcPr>
            <w:tcW w:w="621" w:type="pct"/>
            <w:tcBorders>
              <w:top w:val="nil"/>
              <w:left w:val="nil"/>
              <w:bottom w:val="nil"/>
              <w:right w:val="nil"/>
            </w:tcBorders>
            <w:shd w:val="clear" w:color="auto" w:fill="auto"/>
            <w:noWrap/>
            <w:vAlign w:val="center"/>
            <w:hideMark/>
          </w:tcPr>
          <w:p w14:paraId="1A792330"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13,137 </w:t>
            </w:r>
          </w:p>
        </w:tc>
        <w:tc>
          <w:tcPr>
            <w:tcW w:w="621" w:type="pct"/>
            <w:tcBorders>
              <w:top w:val="nil"/>
              <w:left w:val="nil"/>
              <w:bottom w:val="nil"/>
              <w:right w:val="nil"/>
            </w:tcBorders>
            <w:shd w:val="clear" w:color="auto" w:fill="auto"/>
            <w:noWrap/>
            <w:vAlign w:val="center"/>
            <w:hideMark/>
          </w:tcPr>
          <w:p w14:paraId="3447BAA3"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1,818 </w:t>
            </w:r>
          </w:p>
        </w:tc>
        <w:tc>
          <w:tcPr>
            <w:tcW w:w="634" w:type="pct"/>
            <w:tcBorders>
              <w:top w:val="nil"/>
              <w:left w:val="nil"/>
              <w:bottom w:val="nil"/>
              <w:right w:val="nil"/>
            </w:tcBorders>
            <w:shd w:val="clear" w:color="auto" w:fill="auto"/>
            <w:noWrap/>
            <w:vAlign w:val="center"/>
            <w:hideMark/>
          </w:tcPr>
          <w:p w14:paraId="3ECFBCA8" w14:textId="77777777" w:rsidR="00892212" w:rsidRPr="00892212" w:rsidRDefault="00892212" w:rsidP="00892212">
            <w:pPr>
              <w:jc w:val="right"/>
              <w:rPr>
                <w:rFonts w:ascii="Calibri" w:hAnsi="Calibri" w:cs="Calibri"/>
                <w:color w:val="000000"/>
                <w:sz w:val="22"/>
                <w:szCs w:val="22"/>
                <w:lang w:eastAsia="en-GB"/>
              </w:rPr>
            </w:pPr>
            <w:r w:rsidRPr="00892212">
              <w:rPr>
                <w:rFonts w:ascii="Calibri" w:hAnsi="Calibri" w:cs="Calibri"/>
                <w:color w:val="000000"/>
                <w:sz w:val="22"/>
                <w:szCs w:val="22"/>
                <w:lang w:eastAsia="en-GB"/>
              </w:rPr>
              <w:t xml:space="preserve">            11,319 </w:t>
            </w:r>
          </w:p>
        </w:tc>
      </w:tr>
      <w:tr w:rsidR="00892212" w:rsidRPr="00892212" w14:paraId="643BE0DA" w14:textId="77777777" w:rsidTr="00892212">
        <w:trPr>
          <w:trHeight w:val="300"/>
        </w:trPr>
        <w:tc>
          <w:tcPr>
            <w:tcW w:w="253" w:type="pct"/>
            <w:tcBorders>
              <w:top w:val="nil"/>
              <w:left w:val="nil"/>
              <w:bottom w:val="nil"/>
              <w:right w:val="nil"/>
            </w:tcBorders>
            <w:shd w:val="clear" w:color="auto" w:fill="auto"/>
            <w:noWrap/>
            <w:vAlign w:val="center"/>
            <w:hideMark/>
          </w:tcPr>
          <w:p w14:paraId="0F788A4F" w14:textId="77777777" w:rsidR="00892212" w:rsidRPr="00892212" w:rsidRDefault="00892212" w:rsidP="00892212">
            <w:pPr>
              <w:jc w:val="right"/>
              <w:rPr>
                <w:rFonts w:ascii="Calibri" w:hAnsi="Calibri" w:cs="Calibri"/>
                <w:color w:val="000000"/>
                <w:sz w:val="22"/>
                <w:szCs w:val="22"/>
                <w:lang w:eastAsia="en-GB"/>
              </w:rPr>
            </w:pPr>
          </w:p>
        </w:tc>
        <w:tc>
          <w:tcPr>
            <w:tcW w:w="2249" w:type="pct"/>
            <w:tcBorders>
              <w:top w:val="nil"/>
              <w:left w:val="nil"/>
              <w:bottom w:val="nil"/>
              <w:right w:val="nil"/>
            </w:tcBorders>
            <w:shd w:val="clear" w:color="auto" w:fill="auto"/>
            <w:noWrap/>
            <w:vAlign w:val="center"/>
            <w:hideMark/>
          </w:tcPr>
          <w:p w14:paraId="1E5EAC07" w14:textId="77777777" w:rsidR="00892212" w:rsidRPr="00892212" w:rsidRDefault="00892212" w:rsidP="00892212">
            <w:pPr>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Elderly and </w:t>
            </w:r>
            <w:proofErr w:type="gramStart"/>
            <w:r w:rsidRPr="00892212">
              <w:rPr>
                <w:rFonts w:ascii="Calibri" w:hAnsi="Calibri" w:cs="Calibri"/>
                <w:b w:val="0"/>
                <w:bCs w:val="0"/>
                <w:color w:val="000000"/>
                <w:sz w:val="22"/>
                <w:szCs w:val="22"/>
                <w:lang w:eastAsia="en-GB"/>
              </w:rPr>
              <w:t>Disabled</w:t>
            </w:r>
            <w:proofErr w:type="gramEnd"/>
            <w:r w:rsidRPr="00892212">
              <w:rPr>
                <w:rFonts w:ascii="Calibri" w:hAnsi="Calibri" w:cs="Calibri"/>
                <w:b w:val="0"/>
                <w:bCs w:val="0"/>
                <w:color w:val="000000"/>
                <w:sz w:val="22"/>
                <w:szCs w:val="22"/>
                <w:lang w:eastAsia="en-GB"/>
              </w:rPr>
              <w:t xml:space="preserve"> </w:t>
            </w:r>
          </w:p>
        </w:tc>
        <w:tc>
          <w:tcPr>
            <w:tcW w:w="621" w:type="pct"/>
            <w:tcBorders>
              <w:top w:val="nil"/>
              <w:left w:val="nil"/>
              <w:bottom w:val="nil"/>
              <w:right w:val="nil"/>
            </w:tcBorders>
            <w:shd w:val="clear" w:color="auto" w:fill="auto"/>
            <w:noWrap/>
            <w:vAlign w:val="center"/>
            <w:hideMark/>
          </w:tcPr>
          <w:p w14:paraId="30FA4C48" w14:textId="77777777" w:rsidR="00892212" w:rsidRPr="00892212" w:rsidRDefault="00892212" w:rsidP="00892212">
            <w:pPr>
              <w:rPr>
                <w:rFonts w:ascii="Calibri" w:hAnsi="Calibri" w:cs="Calibri"/>
                <w:b w:val="0"/>
                <w:bCs w:val="0"/>
                <w:color w:val="000000"/>
                <w:sz w:val="22"/>
                <w:szCs w:val="22"/>
                <w:lang w:eastAsia="en-GB"/>
              </w:rPr>
            </w:pPr>
          </w:p>
        </w:tc>
        <w:tc>
          <w:tcPr>
            <w:tcW w:w="621" w:type="pct"/>
            <w:tcBorders>
              <w:top w:val="nil"/>
              <w:left w:val="nil"/>
              <w:bottom w:val="nil"/>
              <w:right w:val="nil"/>
            </w:tcBorders>
            <w:shd w:val="clear" w:color="auto" w:fill="auto"/>
            <w:noWrap/>
            <w:vAlign w:val="center"/>
            <w:hideMark/>
          </w:tcPr>
          <w:p w14:paraId="0D4D216E"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2,000 </w:t>
            </w:r>
          </w:p>
        </w:tc>
        <w:tc>
          <w:tcPr>
            <w:tcW w:w="621" w:type="pct"/>
            <w:tcBorders>
              <w:top w:val="nil"/>
              <w:left w:val="nil"/>
              <w:bottom w:val="nil"/>
              <w:right w:val="nil"/>
            </w:tcBorders>
            <w:shd w:val="clear" w:color="auto" w:fill="auto"/>
            <w:noWrap/>
            <w:vAlign w:val="center"/>
            <w:hideMark/>
          </w:tcPr>
          <w:p w14:paraId="63082012" w14:textId="77777777" w:rsidR="00892212" w:rsidRPr="00892212" w:rsidRDefault="00892212" w:rsidP="00892212">
            <w:pPr>
              <w:jc w:val="right"/>
              <w:rPr>
                <w:rFonts w:ascii="Calibri" w:hAnsi="Calibri" w:cs="Calibri"/>
                <w:b w:val="0"/>
                <w:bCs w:val="0"/>
                <w:color w:val="000000"/>
                <w:sz w:val="22"/>
                <w:szCs w:val="22"/>
                <w:lang w:eastAsia="en-GB"/>
              </w:rPr>
            </w:pPr>
          </w:p>
        </w:tc>
        <w:tc>
          <w:tcPr>
            <w:tcW w:w="634" w:type="pct"/>
            <w:tcBorders>
              <w:top w:val="nil"/>
              <w:left w:val="nil"/>
              <w:bottom w:val="nil"/>
              <w:right w:val="nil"/>
            </w:tcBorders>
            <w:shd w:val="clear" w:color="auto" w:fill="auto"/>
            <w:noWrap/>
            <w:vAlign w:val="center"/>
            <w:hideMark/>
          </w:tcPr>
          <w:p w14:paraId="49C34BB3" w14:textId="77777777" w:rsidR="00892212" w:rsidRPr="00892212" w:rsidRDefault="00892212" w:rsidP="00892212">
            <w:pPr>
              <w:jc w:val="right"/>
              <w:rPr>
                <w:rFonts w:ascii="Calibri" w:hAnsi="Calibri" w:cs="Calibri"/>
                <w:color w:val="000000"/>
                <w:sz w:val="22"/>
                <w:szCs w:val="22"/>
                <w:lang w:eastAsia="en-GB"/>
              </w:rPr>
            </w:pPr>
            <w:r w:rsidRPr="00892212">
              <w:rPr>
                <w:rFonts w:ascii="Calibri" w:hAnsi="Calibri" w:cs="Calibri"/>
                <w:color w:val="000000"/>
                <w:sz w:val="22"/>
                <w:szCs w:val="22"/>
                <w:lang w:eastAsia="en-GB"/>
              </w:rPr>
              <w:t xml:space="preserve">              2,000 </w:t>
            </w:r>
          </w:p>
        </w:tc>
      </w:tr>
      <w:tr w:rsidR="00892212" w:rsidRPr="00892212" w14:paraId="73A69CCA" w14:textId="77777777" w:rsidTr="00892212">
        <w:trPr>
          <w:trHeight w:val="315"/>
        </w:trPr>
        <w:tc>
          <w:tcPr>
            <w:tcW w:w="253" w:type="pct"/>
            <w:tcBorders>
              <w:top w:val="nil"/>
              <w:left w:val="nil"/>
              <w:bottom w:val="nil"/>
              <w:right w:val="nil"/>
            </w:tcBorders>
            <w:shd w:val="clear" w:color="auto" w:fill="auto"/>
            <w:noWrap/>
            <w:vAlign w:val="center"/>
            <w:hideMark/>
          </w:tcPr>
          <w:p w14:paraId="682DE854" w14:textId="77777777" w:rsidR="00892212" w:rsidRPr="00892212" w:rsidRDefault="00892212" w:rsidP="00892212">
            <w:pPr>
              <w:jc w:val="right"/>
              <w:rPr>
                <w:rFonts w:ascii="Calibri" w:hAnsi="Calibri" w:cs="Calibri"/>
                <w:color w:val="000000"/>
                <w:sz w:val="22"/>
                <w:szCs w:val="22"/>
                <w:lang w:eastAsia="en-GB"/>
              </w:rPr>
            </w:pPr>
          </w:p>
        </w:tc>
        <w:tc>
          <w:tcPr>
            <w:tcW w:w="2249" w:type="pct"/>
            <w:tcBorders>
              <w:top w:val="nil"/>
              <w:left w:val="nil"/>
              <w:bottom w:val="nil"/>
              <w:right w:val="nil"/>
            </w:tcBorders>
            <w:shd w:val="clear" w:color="auto" w:fill="auto"/>
            <w:noWrap/>
            <w:vAlign w:val="center"/>
            <w:hideMark/>
          </w:tcPr>
          <w:p w14:paraId="4436D640" w14:textId="77777777" w:rsidR="00892212" w:rsidRPr="00892212" w:rsidRDefault="00892212" w:rsidP="00892212">
            <w:pPr>
              <w:jc w:val="right"/>
              <w:rPr>
                <w:rFonts w:ascii="Times New Roman" w:hAnsi="Times New Roman" w:cs="Times New Roman"/>
                <w:b w:val="0"/>
                <w:bCs w:val="0"/>
                <w:sz w:val="20"/>
                <w:szCs w:val="20"/>
                <w:lang w:eastAsia="en-GB"/>
              </w:rPr>
            </w:pPr>
          </w:p>
        </w:tc>
        <w:tc>
          <w:tcPr>
            <w:tcW w:w="621" w:type="pct"/>
            <w:tcBorders>
              <w:top w:val="single" w:sz="4" w:space="0" w:color="auto"/>
              <w:left w:val="nil"/>
              <w:bottom w:val="single" w:sz="8" w:space="0" w:color="auto"/>
              <w:right w:val="nil"/>
            </w:tcBorders>
            <w:shd w:val="clear" w:color="auto" w:fill="auto"/>
            <w:noWrap/>
            <w:vAlign w:val="center"/>
            <w:hideMark/>
          </w:tcPr>
          <w:p w14:paraId="06C63922"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115,740 </w:t>
            </w:r>
          </w:p>
        </w:tc>
        <w:tc>
          <w:tcPr>
            <w:tcW w:w="621" w:type="pct"/>
            <w:tcBorders>
              <w:top w:val="single" w:sz="4" w:space="0" w:color="auto"/>
              <w:left w:val="nil"/>
              <w:bottom w:val="single" w:sz="8" w:space="0" w:color="auto"/>
              <w:right w:val="nil"/>
            </w:tcBorders>
            <w:shd w:val="clear" w:color="auto" w:fill="auto"/>
            <w:noWrap/>
            <w:vAlign w:val="center"/>
            <w:hideMark/>
          </w:tcPr>
          <w:p w14:paraId="7D8A85B2"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48,373 </w:t>
            </w:r>
          </w:p>
        </w:tc>
        <w:tc>
          <w:tcPr>
            <w:tcW w:w="621" w:type="pct"/>
            <w:tcBorders>
              <w:top w:val="single" w:sz="4" w:space="0" w:color="auto"/>
              <w:left w:val="nil"/>
              <w:bottom w:val="single" w:sz="8" w:space="0" w:color="auto"/>
              <w:right w:val="nil"/>
            </w:tcBorders>
            <w:shd w:val="clear" w:color="auto" w:fill="auto"/>
            <w:noWrap/>
            <w:vAlign w:val="center"/>
            <w:hideMark/>
          </w:tcPr>
          <w:p w14:paraId="4637EE48"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27,034 </w:t>
            </w:r>
          </w:p>
        </w:tc>
        <w:tc>
          <w:tcPr>
            <w:tcW w:w="634" w:type="pct"/>
            <w:tcBorders>
              <w:top w:val="single" w:sz="4" w:space="0" w:color="auto"/>
              <w:left w:val="nil"/>
              <w:bottom w:val="single" w:sz="8" w:space="0" w:color="auto"/>
              <w:right w:val="nil"/>
            </w:tcBorders>
            <w:shd w:val="clear" w:color="auto" w:fill="auto"/>
            <w:noWrap/>
            <w:vAlign w:val="center"/>
            <w:hideMark/>
          </w:tcPr>
          <w:p w14:paraId="6ABD1A4B"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137,079 </w:t>
            </w:r>
          </w:p>
        </w:tc>
      </w:tr>
      <w:tr w:rsidR="00892212" w:rsidRPr="00892212" w14:paraId="31681FE5" w14:textId="77777777" w:rsidTr="00892212">
        <w:trPr>
          <w:trHeight w:val="300"/>
        </w:trPr>
        <w:tc>
          <w:tcPr>
            <w:tcW w:w="253" w:type="pct"/>
            <w:tcBorders>
              <w:top w:val="nil"/>
              <w:left w:val="nil"/>
              <w:bottom w:val="nil"/>
              <w:right w:val="nil"/>
            </w:tcBorders>
            <w:shd w:val="clear" w:color="auto" w:fill="auto"/>
            <w:noWrap/>
            <w:vAlign w:val="center"/>
            <w:hideMark/>
          </w:tcPr>
          <w:p w14:paraId="59D9E0A6" w14:textId="77777777" w:rsidR="00892212" w:rsidRPr="00892212" w:rsidRDefault="00892212" w:rsidP="00892212">
            <w:pPr>
              <w:jc w:val="right"/>
              <w:rPr>
                <w:rFonts w:ascii="Calibri" w:hAnsi="Calibri" w:cs="Calibri"/>
                <w:b w:val="0"/>
                <w:bCs w:val="0"/>
                <w:color w:val="000000"/>
                <w:sz w:val="22"/>
                <w:szCs w:val="22"/>
                <w:lang w:eastAsia="en-GB"/>
              </w:rPr>
            </w:pPr>
          </w:p>
        </w:tc>
        <w:tc>
          <w:tcPr>
            <w:tcW w:w="2249" w:type="pct"/>
            <w:tcBorders>
              <w:top w:val="nil"/>
              <w:left w:val="nil"/>
              <w:bottom w:val="nil"/>
              <w:right w:val="nil"/>
            </w:tcBorders>
            <w:shd w:val="clear" w:color="auto" w:fill="auto"/>
            <w:noWrap/>
            <w:vAlign w:val="center"/>
            <w:hideMark/>
          </w:tcPr>
          <w:p w14:paraId="168C3678" w14:textId="77777777" w:rsidR="00892212" w:rsidRPr="00892212" w:rsidRDefault="00892212" w:rsidP="00892212">
            <w:pPr>
              <w:rPr>
                <w:rFonts w:ascii="Calibri" w:hAnsi="Calibri" w:cs="Calibri"/>
                <w:color w:val="000000"/>
                <w:sz w:val="22"/>
                <w:szCs w:val="22"/>
                <w:lang w:eastAsia="en-GB"/>
              </w:rPr>
            </w:pPr>
            <w:r w:rsidRPr="00892212">
              <w:rPr>
                <w:rFonts w:ascii="Calibri" w:hAnsi="Calibri" w:cs="Calibri"/>
                <w:color w:val="000000"/>
                <w:sz w:val="22"/>
                <w:szCs w:val="22"/>
                <w:lang w:eastAsia="en-GB"/>
              </w:rPr>
              <w:t>Unrestricted Funds</w:t>
            </w:r>
          </w:p>
        </w:tc>
        <w:tc>
          <w:tcPr>
            <w:tcW w:w="621" w:type="pct"/>
            <w:tcBorders>
              <w:top w:val="nil"/>
              <w:left w:val="nil"/>
              <w:bottom w:val="nil"/>
              <w:right w:val="nil"/>
            </w:tcBorders>
            <w:shd w:val="clear" w:color="auto" w:fill="auto"/>
            <w:noWrap/>
            <w:vAlign w:val="center"/>
            <w:hideMark/>
          </w:tcPr>
          <w:p w14:paraId="1C125E3B" w14:textId="77777777" w:rsidR="00892212" w:rsidRPr="00892212" w:rsidRDefault="00892212" w:rsidP="00892212">
            <w:pPr>
              <w:rPr>
                <w:rFonts w:ascii="Calibri" w:hAnsi="Calibri" w:cs="Calibri"/>
                <w:color w:val="000000"/>
                <w:sz w:val="22"/>
                <w:szCs w:val="22"/>
                <w:lang w:eastAsia="en-GB"/>
              </w:rPr>
            </w:pPr>
          </w:p>
        </w:tc>
        <w:tc>
          <w:tcPr>
            <w:tcW w:w="621" w:type="pct"/>
            <w:tcBorders>
              <w:top w:val="nil"/>
              <w:left w:val="nil"/>
              <w:bottom w:val="nil"/>
              <w:right w:val="nil"/>
            </w:tcBorders>
            <w:shd w:val="clear" w:color="auto" w:fill="auto"/>
            <w:noWrap/>
            <w:vAlign w:val="center"/>
            <w:hideMark/>
          </w:tcPr>
          <w:p w14:paraId="07B5BF99" w14:textId="77777777" w:rsidR="00892212" w:rsidRPr="00892212" w:rsidRDefault="00892212" w:rsidP="00892212">
            <w:pPr>
              <w:jc w:val="right"/>
              <w:rPr>
                <w:rFonts w:ascii="Times New Roman" w:hAnsi="Times New Roman" w:cs="Times New Roman"/>
                <w:b w:val="0"/>
                <w:bCs w:val="0"/>
                <w:sz w:val="20"/>
                <w:szCs w:val="20"/>
                <w:lang w:eastAsia="en-GB"/>
              </w:rPr>
            </w:pPr>
          </w:p>
        </w:tc>
        <w:tc>
          <w:tcPr>
            <w:tcW w:w="621" w:type="pct"/>
            <w:tcBorders>
              <w:top w:val="nil"/>
              <w:left w:val="nil"/>
              <w:bottom w:val="nil"/>
              <w:right w:val="nil"/>
            </w:tcBorders>
            <w:shd w:val="clear" w:color="auto" w:fill="auto"/>
            <w:noWrap/>
            <w:vAlign w:val="center"/>
            <w:hideMark/>
          </w:tcPr>
          <w:p w14:paraId="628412F7" w14:textId="77777777" w:rsidR="00892212" w:rsidRPr="00892212" w:rsidRDefault="00892212" w:rsidP="00892212">
            <w:pPr>
              <w:jc w:val="right"/>
              <w:rPr>
                <w:rFonts w:ascii="Times New Roman" w:hAnsi="Times New Roman" w:cs="Times New Roman"/>
                <w:b w:val="0"/>
                <w:bCs w:val="0"/>
                <w:sz w:val="20"/>
                <w:szCs w:val="20"/>
                <w:lang w:eastAsia="en-GB"/>
              </w:rPr>
            </w:pPr>
          </w:p>
        </w:tc>
        <w:tc>
          <w:tcPr>
            <w:tcW w:w="634" w:type="pct"/>
            <w:tcBorders>
              <w:top w:val="nil"/>
              <w:left w:val="nil"/>
              <w:bottom w:val="nil"/>
              <w:right w:val="nil"/>
            </w:tcBorders>
            <w:shd w:val="clear" w:color="auto" w:fill="auto"/>
            <w:noWrap/>
            <w:vAlign w:val="bottom"/>
            <w:hideMark/>
          </w:tcPr>
          <w:p w14:paraId="7FD88B62" w14:textId="77777777" w:rsidR="00892212" w:rsidRPr="00892212" w:rsidRDefault="00892212" w:rsidP="00892212">
            <w:pPr>
              <w:jc w:val="right"/>
              <w:rPr>
                <w:rFonts w:ascii="Times New Roman" w:hAnsi="Times New Roman" w:cs="Times New Roman"/>
                <w:b w:val="0"/>
                <w:bCs w:val="0"/>
                <w:sz w:val="20"/>
                <w:szCs w:val="20"/>
                <w:lang w:eastAsia="en-GB"/>
              </w:rPr>
            </w:pPr>
          </w:p>
        </w:tc>
      </w:tr>
      <w:tr w:rsidR="00892212" w:rsidRPr="00892212" w14:paraId="0E4258EF" w14:textId="77777777" w:rsidTr="00892212">
        <w:trPr>
          <w:trHeight w:val="300"/>
        </w:trPr>
        <w:tc>
          <w:tcPr>
            <w:tcW w:w="253" w:type="pct"/>
            <w:tcBorders>
              <w:top w:val="nil"/>
              <w:left w:val="nil"/>
              <w:bottom w:val="nil"/>
              <w:right w:val="nil"/>
            </w:tcBorders>
            <w:shd w:val="clear" w:color="auto" w:fill="auto"/>
            <w:noWrap/>
            <w:vAlign w:val="center"/>
            <w:hideMark/>
          </w:tcPr>
          <w:p w14:paraId="029C603F" w14:textId="77777777" w:rsidR="00892212" w:rsidRPr="00892212" w:rsidRDefault="00892212" w:rsidP="00892212">
            <w:pPr>
              <w:jc w:val="right"/>
              <w:rPr>
                <w:rFonts w:ascii="Times New Roman" w:hAnsi="Times New Roman" w:cs="Times New Roman"/>
                <w:b w:val="0"/>
                <w:bCs w:val="0"/>
                <w:sz w:val="20"/>
                <w:szCs w:val="20"/>
                <w:lang w:eastAsia="en-GB"/>
              </w:rPr>
            </w:pPr>
          </w:p>
        </w:tc>
        <w:tc>
          <w:tcPr>
            <w:tcW w:w="2249" w:type="pct"/>
            <w:tcBorders>
              <w:top w:val="nil"/>
              <w:left w:val="nil"/>
              <w:bottom w:val="nil"/>
              <w:right w:val="nil"/>
            </w:tcBorders>
            <w:shd w:val="clear" w:color="auto" w:fill="auto"/>
            <w:noWrap/>
            <w:vAlign w:val="center"/>
            <w:hideMark/>
          </w:tcPr>
          <w:p w14:paraId="44251260" w14:textId="77777777" w:rsidR="00892212" w:rsidRPr="00892212" w:rsidRDefault="00892212" w:rsidP="00892212">
            <w:pPr>
              <w:rPr>
                <w:rFonts w:ascii="Times New Roman" w:hAnsi="Times New Roman" w:cs="Times New Roman"/>
                <w:b w:val="0"/>
                <w:bCs w:val="0"/>
                <w:sz w:val="20"/>
                <w:szCs w:val="20"/>
                <w:lang w:eastAsia="en-GB"/>
              </w:rPr>
            </w:pPr>
          </w:p>
        </w:tc>
        <w:tc>
          <w:tcPr>
            <w:tcW w:w="621" w:type="pct"/>
            <w:tcBorders>
              <w:top w:val="nil"/>
              <w:left w:val="nil"/>
              <w:bottom w:val="nil"/>
              <w:right w:val="nil"/>
            </w:tcBorders>
            <w:shd w:val="clear" w:color="auto" w:fill="auto"/>
            <w:noWrap/>
            <w:vAlign w:val="center"/>
            <w:hideMark/>
          </w:tcPr>
          <w:p w14:paraId="5D3EBD46" w14:textId="77777777" w:rsidR="00892212" w:rsidRPr="00892212" w:rsidRDefault="00892212" w:rsidP="00892212">
            <w:pPr>
              <w:rPr>
                <w:rFonts w:ascii="Times New Roman" w:hAnsi="Times New Roman" w:cs="Times New Roman"/>
                <w:b w:val="0"/>
                <w:bCs w:val="0"/>
                <w:sz w:val="20"/>
                <w:szCs w:val="20"/>
                <w:lang w:eastAsia="en-GB"/>
              </w:rPr>
            </w:pPr>
          </w:p>
        </w:tc>
        <w:tc>
          <w:tcPr>
            <w:tcW w:w="621" w:type="pct"/>
            <w:tcBorders>
              <w:top w:val="nil"/>
              <w:left w:val="nil"/>
              <w:bottom w:val="nil"/>
              <w:right w:val="nil"/>
            </w:tcBorders>
            <w:shd w:val="clear" w:color="auto" w:fill="auto"/>
            <w:noWrap/>
            <w:vAlign w:val="center"/>
            <w:hideMark/>
          </w:tcPr>
          <w:p w14:paraId="4AF01373" w14:textId="77777777" w:rsidR="00892212" w:rsidRPr="00892212" w:rsidRDefault="00892212" w:rsidP="00892212">
            <w:pPr>
              <w:jc w:val="right"/>
              <w:rPr>
                <w:rFonts w:ascii="Times New Roman" w:hAnsi="Times New Roman" w:cs="Times New Roman"/>
                <w:b w:val="0"/>
                <w:bCs w:val="0"/>
                <w:sz w:val="20"/>
                <w:szCs w:val="20"/>
                <w:lang w:eastAsia="en-GB"/>
              </w:rPr>
            </w:pPr>
          </w:p>
        </w:tc>
        <w:tc>
          <w:tcPr>
            <w:tcW w:w="621" w:type="pct"/>
            <w:tcBorders>
              <w:top w:val="nil"/>
              <w:left w:val="nil"/>
              <w:bottom w:val="nil"/>
              <w:right w:val="nil"/>
            </w:tcBorders>
            <w:shd w:val="clear" w:color="auto" w:fill="auto"/>
            <w:noWrap/>
            <w:vAlign w:val="center"/>
            <w:hideMark/>
          </w:tcPr>
          <w:p w14:paraId="772707A1" w14:textId="77777777" w:rsidR="00892212" w:rsidRPr="00892212" w:rsidRDefault="00892212" w:rsidP="00892212">
            <w:pPr>
              <w:jc w:val="right"/>
              <w:rPr>
                <w:rFonts w:ascii="Times New Roman" w:hAnsi="Times New Roman" w:cs="Times New Roman"/>
                <w:b w:val="0"/>
                <w:bCs w:val="0"/>
                <w:sz w:val="20"/>
                <w:szCs w:val="20"/>
                <w:lang w:eastAsia="en-GB"/>
              </w:rPr>
            </w:pPr>
          </w:p>
        </w:tc>
        <w:tc>
          <w:tcPr>
            <w:tcW w:w="634" w:type="pct"/>
            <w:tcBorders>
              <w:top w:val="nil"/>
              <w:left w:val="nil"/>
              <w:bottom w:val="nil"/>
              <w:right w:val="nil"/>
            </w:tcBorders>
            <w:shd w:val="clear" w:color="auto" w:fill="auto"/>
            <w:noWrap/>
            <w:vAlign w:val="bottom"/>
            <w:hideMark/>
          </w:tcPr>
          <w:p w14:paraId="2F5C9810" w14:textId="77777777" w:rsidR="00892212" w:rsidRPr="00892212" w:rsidRDefault="00892212" w:rsidP="00892212">
            <w:pPr>
              <w:jc w:val="right"/>
              <w:rPr>
                <w:rFonts w:ascii="Times New Roman" w:hAnsi="Times New Roman" w:cs="Times New Roman"/>
                <w:b w:val="0"/>
                <w:bCs w:val="0"/>
                <w:sz w:val="20"/>
                <w:szCs w:val="20"/>
                <w:lang w:eastAsia="en-GB"/>
              </w:rPr>
            </w:pPr>
          </w:p>
        </w:tc>
      </w:tr>
      <w:tr w:rsidR="00892212" w:rsidRPr="00892212" w14:paraId="63B594A1" w14:textId="77777777" w:rsidTr="00892212">
        <w:trPr>
          <w:trHeight w:val="300"/>
        </w:trPr>
        <w:tc>
          <w:tcPr>
            <w:tcW w:w="253" w:type="pct"/>
            <w:tcBorders>
              <w:top w:val="nil"/>
              <w:left w:val="nil"/>
              <w:bottom w:val="nil"/>
              <w:right w:val="nil"/>
            </w:tcBorders>
            <w:shd w:val="clear" w:color="auto" w:fill="auto"/>
            <w:noWrap/>
            <w:vAlign w:val="center"/>
            <w:hideMark/>
          </w:tcPr>
          <w:p w14:paraId="225A885E" w14:textId="77777777" w:rsidR="00892212" w:rsidRPr="00892212" w:rsidRDefault="00892212" w:rsidP="00892212">
            <w:pPr>
              <w:jc w:val="right"/>
              <w:rPr>
                <w:rFonts w:ascii="Times New Roman" w:hAnsi="Times New Roman" w:cs="Times New Roman"/>
                <w:b w:val="0"/>
                <w:bCs w:val="0"/>
                <w:sz w:val="20"/>
                <w:szCs w:val="20"/>
                <w:lang w:eastAsia="en-GB"/>
              </w:rPr>
            </w:pPr>
          </w:p>
        </w:tc>
        <w:tc>
          <w:tcPr>
            <w:tcW w:w="2249" w:type="pct"/>
            <w:tcBorders>
              <w:top w:val="nil"/>
              <w:left w:val="nil"/>
              <w:bottom w:val="nil"/>
              <w:right w:val="nil"/>
            </w:tcBorders>
            <w:shd w:val="clear" w:color="auto" w:fill="auto"/>
            <w:noWrap/>
            <w:vAlign w:val="center"/>
            <w:hideMark/>
          </w:tcPr>
          <w:p w14:paraId="062E32D4" w14:textId="77777777" w:rsidR="00892212" w:rsidRPr="00892212" w:rsidRDefault="00892212" w:rsidP="00892212">
            <w:pPr>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General Fund</w:t>
            </w:r>
          </w:p>
        </w:tc>
        <w:tc>
          <w:tcPr>
            <w:tcW w:w="621" w:type="pct"/>
            <w:tcBorders>
              <w:top w:val="nil"/>
              <w:left w:val="nil"/>
              <w:bottom w:val="nil"/>
              <w:right w:val="nil"/>
            </w:tcBorders>
            <w:shd w:val="clear" w:color="auto" w:fill="auto"/>
            <w:noWrap/>
            <w:vAlign w:val="center"/>
            <w:hideMark/>
          </w:tcPr>
          <w:p w14:paraId="356096BB"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61,870 </w:t>
            </w:r>
          </w:p>
        </w:tc>
        <w:tc>
          <w:tcPr>
            <w:tcW w:w="621" w:type="pct"/>
            <w:tcBorders>
              <w:top w:val="nil"/>
              <w:left w:val="nil"/>
              <w:bottom w:val="nil"/>
              <w:right w:val="nil"/>
            </w:tcBorders>
            <w:shd w:val="clear" w:color="auto" w:fill="auto"/>
            <w:noWrap/>
            <w:vAlign w:val="center"/>
            <w:hideMark/>
          </w:tcPr>
          <w:p w14:paraId="558341C0"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150,525 </w:t>
            </w:r>
          </w:p>
        </w:tc>
        <w:tc>
          <w:tcPr>
            <w:tcW w:w="621" w:type="pct"/>
            <w:tcBorders>
              <w:top w:val="nil"/>
              <w:left w:val="nil"/>
              <w:bottom w:val="nil"/>
              <w:right w:val="nil"/>
            </w:tcBorders>
            <w:shd w:val="clear" w:color="auto" w:fill="auto"/>
            <w:noWrap/>
            <w:vAlign w:val="center"/>
            <w:hideMark/>
          </w:tcPr>
          <w:p w14:paraId="277E36F9"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161,665 </w:t>
            </w:r>
          </w:p>
        </w:tc>
        <w:tc>
          <w:tcPr>
            <w:tcW w:w="634" w:type="pct"/>
            <w:tcBorders>
              <w:top w:val="nil"/>
              <w:left w:val="nil"/>
              <w:bottom w:val="nil"/>
              <w:right w:val="nil"/>
            </w:tcBorders>
            <w:shd w:val="clear" w:color="auto" w:fill="auto"/>
            <w:noWrap/>
            <w:vAlign w:val="center"/>
            <w:hideMark/>
          </w:tcPr>
          <w:p w14:paraId="300FA83A" w14:textId="77777777" w:rsidR="00892212" w:rsidRPr="00892212" w:rsidRDefault="00892212" w:rsidP="00892212">
            <w:pPr>
              <w:jc w:val="right"/>
              <w:rPr>
                <w:rFonts w:ascii="Calibri" w:hAnsi="Calibri" w:cs="Calibri"/>
                <w:color w:val="000000"/>
                <w:sz w:val="22"/>
                <w:szCs w:val="22"/>
                <w:lang w:eastAsia="en-GB"/>
              </w:rPr>
            </w:pPr>
            <w:r w:rsidRPr="00892212">
              <w:rPr>
                <w:rFonts w:ascii="Calibri" w:hAnsi="Calibri" w:cs="Calibri"/>
                <w:color w:val="000000"/>
                <w:sz w:val="22"/>
                <w:szCs w:val="22"/>
                <w:lang w:eastAsia="en-GB"/>
              </w:rPr>
              <w:t xml:space="preserve">            50,730 </w:t>
            </w:r>
          </w:p>
        </w:tc>
      </w:tr>
      <w:tr w:rsidR="00892212" w:rsidRPr="00892212" w14:paraId="70A07E87" w14:textId="77777777" w:rsidTr="00892212">
        <w:trPr>
          <w:trHeight w:val="315"/>
        </w:trPr>
        <w:tc>
          <w:tcPr>
            <w:tcW w:w="253" w:type="pct"/>
            <w:tcBorders>
              <w:top w:val="nil"/>
              <w:left w:val="nil"/>
              <w:bottom w:val="nil"/>
              <w:right w:val="nil"/>
            </w:tcBorders>
            <w:shd w:val="clear" w:color="auto" w:fill="auto"/>
            <w:noWrap/>
            <w:vAlign w:val="center"/>
            <w:hideMark/>
          </w:tcPr>
          <w:p w14:paraId="4813E357" w14:textId="77777777" w:rsidR="00892212" w:rsidRPr="00892212" w:rsidRDefault="00892212" w:rsidP="00892212">
            <w:pPr>
              <w:jc w:val="right"/>
              <w:rPr>
                <w:rFonts w:ascii="Calibri" w:hAnsi="Calibri" w:cs="Calibri"/>
                <w:color w:val="000000"/>
                <w:sz w:val="22"/>
                <w:szCs w:val="22"/>
                <w:lang w:eastAsia="en-GB"/>
              </w:rPr>
            </w:pPr>
          </w:p>
        </w:tc>
        <w:tc>
          <w:tcPr>
            <w:tcW w:w="2249" w:type="pct"/>
            <w:tcBorders>
              <w:top w:val="nil"/>
              <w:left w:val="nil"/>
              <w:bottom w:val="nil"/>
              <w:right w:val="nil"/>
            </w:tcBorders>
            <w:shd w:val="clear" w:color="auto" w:fill="auto"/>
            <w:noWrap/>
            <w:vAlign w:val="center"/>
            <w:hideMark/>
          </w:tcPr>
          <w:p w14:paraId="3E056E4D" w14:textId="77777777" w:rsidR="00892212" w:rsidRPr="00892212" w:rsidRDefault="00892212" w:rsidP="00892212">
            <w:pPr>
              <w:rPr>
                <w:rFonts w:ascii="Times New Roman" w:hAnsi="Times New Roman" w:cs="Times New Roman"/>
                <w:b w:val="0"/>
                <w:bCs w:val="0"/>
                <w:sz w:val="20"/>
                <w:szCs w:val="20"/>
                <w:lang w:eastAsia="en-GB"/>
              </w:rPr>
            </w:pPr>
          </w:p>
        </w:tc>
        <w:tc>
          <w:tcPr>
            <w:tcW w:w="621" w:type="pct"/>
            <w:tcBorders>
              <w:top w:val="nil"/>
              <w:left w:val="nil"/>
              <w:bottom w:val="single" w:sz="8" w:space="0" w:color="auto"/>
              <w:right w:val="nil"/>
            </w:tcBorders>
            <w:shd w:val="clear" w:color="auto" w:fill="auto"/>
            <w:noWrap/>
            <w:vAlign w:val="center"/>
            <w:hideMark/>
          </w:tcPr>
          <w:p w14:paraId="716556D0"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w:t>
            </w:r>
          </w:p>
        </w:tc>
        <w:tc>
          <w:tcPr>
            <w:tcW w:w="621" w:type="pct"/>
            <w:tcBorders>
              <w:top w:val="nil"/>
              <w:left w:val="nil"/>
              <w:bottom w:val="single" w:sz="8" w:space="0" w:color="auto"/>
              <w:right w:val="nil"/>
            </w:tcBorders>
            <w:shd w:val="clear" w:color="auto" w:fill="auto"/>
            <w:noWrap/>
            <w:hideMark/>
          </w:tcPr>
          <w:p w14:paraId="57C05768" w14:textId="77777777" w:rsidR="00892212" w:rsidRPr="00892212" w:rsidRDefault="00892212" w:rsidP="00892212">
            <w:pPr>
              <w:jc w:val="right"/>
              <w:rPr>
                <w:b w:val="0"/>
                <w:bCs w:val="0"/>
                <w:color w:val="000000"/>
                <w:sz w:val="22"/>
                <w:szCs w:val="22"/>
                <w:lang w:eastAsia="en-GB"/>
              </w:rPr>
            </w:pPr>
            <w:r w:rsidRPr="00892212">
              <w:rPr>
                <w:b w:val="0"/>
                <w:bCs w:val="0"/>
                <w:color w:val="000000"/>
                <w:sz w:val="22"/>
                <w:szCs w:val="22"/>
                <w:lang w:eastAsia="en-GB"/>
              </w:rPr>
              <w:t> </w:t>
            </w:r>
          </w:p>
        </w:tc>
        <w:tc>
          <w:tcPr>
            <w:tcW w:w="621" w:type="pct"/>
            <w:tcBorders>
              <w:top w:val="nil"/>
              <w:left w:val="nil"/>
              <w:bottom w:val="single" w:sz="8" w:space="0" w:color="auto"/>
              <w:right w:val="nil"/>
            </w:tcBorders>
            <w:shd w:val="clear" w:color="auto" w:fill="auto"/>
            <w:noWrap/>
            <w:hideMark/>
          </w:tcPr>
          <w:p w14:paraId="08E615B7" w14:textId="77777777" w:rsidR="00892212" w:rsidRPr="00892212" w:rsidRDefault="00892212" w:rsidP="00892212">
            <w:pPr>
              <w:jc w:val="right"/>
              <w:rPr>
                <w:b w:val="0"/>
                <w:bCs w:val="0"/>
                <w:color w:val="000000"/>
                <w:sz w:val="22"/>
                <w:szCs w:val="22"/>
                <w:lang w:eastAsia="en-GB"/>
              </w:rPr>
            </w:pPr>
            <w:r w:rsidRPr="00892212">
              <w:rPr>
                <w:b w:val="0"/>
                <w:bCs w:val="0"/>
                <w:color w:val="000000"/>
                <w:sz w:val="22"/>
                <w:szCs w:val="22"/>
                <w:lang w:eastAsia="en-GB"/>
              </w:rPr>
              <w:t> </w:t>
            </w:r>
          </w:p>
        </w:tc>
        <w:tc>
          <w:tcPr>
            <w:tcW w:w="634" w:type="pct"/>
            <w:tcBorders>
              <w:top w:val="nil"/>
              <w:left w:val="nil"/>
              <w:bottom w:val="single" w:sz="8" w:space="0" w:color="auto"/>
              <w:right w:val="nil"/>
            </w:tcBorders>
            <w:shd w:val="clear" w:color="auto" w:fill="auto"/>
            <w:noWrap/>
            <w:hideMark/>
          </w:tcPr>
          <w:p w14:paraId="7DDBB44A" w14:textId="77777777" w:rsidR="00892212" w:rsidRPr="00892212" w:rsidRDefault="00892212" w:rsidP="00892212">
            <w:pPr>
              <w:jc w:val="right"/>
              <w:rPr>
                <w:b w:val="0"/>
                <w:bCs w:val="0"/>
                <w:color w:val="000000"/>
                <w:sz w:val="22"/>
                <w:szCs w:val="22"/>
                <w:lang w:eastAsia="en-GB"/>
              </w:rPr>
            </w:pPr>
            <w:r w:rsidRPr="00892212">
              <w:rPr>
                <w:b w:val="0"/>
                <w:bCs w:val="0"/>
                <w:color w:val="000000"/>
                <w:sz w:val="22"/>
                <w:szCs w:val="22"/>
                <w:lang w:eastAsia="en-GB"/>
              </w:rPr>
              <w:t> </w:t>
            </w:r>
          </w:p>
        </w:tc>
      </w:tr>
      <w:tr w:rsidR="00892212" w:rsidRPr="00892212" w14:paraId="6E6225BB" w14:textId="77777777" w:rsidTr="00892212">
        <w:trPr>
          <w:trHeight w:val="300"/>
        </w:trPr>
        <w:tc>
          <w:tcPr>
            <w:tcW w:w="253" w:type="pct"/>
            <w:tcBorders>
              <w:top w:val="nil"/>
              <w:left w:val="nil"/>
              <w:bottom w:val="nil"/>
              <w:right w:val="nil"/>
            </w:tcBorders>
            <w:shd w:val="clear" w:color="auto" w:fill="auto"/>
            <w:noWrap/>
            <w:vAlign w:val="center"/>
            <w:hideMark/>
          </w:tcPr>
          <w:p w14:paraId="582306CA" w14:textId="77777777" w:rsidR="00892212" w:rsidRPr="00892212" w:rsidRDefault="00892212" w:rsidP="00892212">
            <w:pPr>
              <w:jc w:val="right"/>
              <w:rPr>
                <w:b w:val="0"/>
                <w:bCs w:val="0"/>
                <w:color w:val="000000"/>
                <w:sz w:val="22"/>
                <w:szCs w:val="22"/>
                <w:lang w:eastAsia="en-GB"/>
              </w:rPr>
            </w:pPr>
          </w:p>
        </w:tc>
        <w:tc>
          <w:tcPr>
            <w:tcW w:w="2249" w:type="pct"/>
            <w:tcBorders>
              <w:top w:val="nil"/>
              <w:left w:val="nil"/>
              <w:bottom w:val="nil"/>
              <w:right w:val="nil"/>
            </w:tcBorders>
            <w:shd w:val="clear" w:color="auto" w:fill="auto"/>
            <w:noWrap/>
            <w:vAlign w:val="center"/>
            <w:hideMark/>
          </w:tcPr>
          <w:p w14:paraId="52C85610" w14:textId="77777777" w:rsidR="00892212" w:rsidRPr="00892212" w:rsidRDefault="00892212" w:rsidP="00892212">
            <w:pPr>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Designated Funds:</w:t>
            </w:r>
          </w:p>
        </w:tc>
        <w:tc>
          <w:tcPr>
            <w:tcW w:w="621" w:type="pct"/>
            <w:tcBorders>
              <w:top w:val="nil"/>
              <w:left w:val="nil"/>
              <w:bottom w:val="nil"/>
              <w:right w:val="nil"/>
            </w:tcBorders>
            <w:shd w:val="clear" w:color="auto" w:fill="auto"/>
            <w:noWrap/>
            <w:vAlign w:val="center"/>
            <w:hideMark/>
          </w:tcPr>
          <w:p w14:paraId="6A9A861E" w14:textId="77777777" w:rsidR="00892212" w:rsidRPr="00892212" w:rsidRDefault="00892212" w:rsidP="00892212">
            <w:pPr>
              <w:rPr>
                <w:rFonts w:ascii="Calibri" w:hAnsi="Calibri" w:cs="Calibri"/>
                <w:b w:val="0"/>
                <w:bCs w:val="0"/>
                <w:color w:val="000000"/>
                <w:sz w:val="22"/>
                <w:szCs w:val="22"/>
                <w:lang w:eastAsia="en-GB"/>
              </w:rPr>
            </w:pPr>
          </w:p>
        </w:tc>
        <w:tc>
          <w:tcPr>
            <w:tcW w:w="621" w:type="pct"/>
            <w:tcBorders>
              <w:top w:val="nil"/>
              <w:left w:val="nil"/>
              <w:bottom w:val="nil"/>
              <w:right w:val="nil"/>
            </w:tcBorders>
            <w:shd w:val="clear" w:color="auto" w:fill="auto"/>
            <w:noWrap/>
            <w:vAlign w:val="center"/>
            <w:hideMark/>
          </w:tcPr>
          <w:p w14:paraId="451812BA" w14:textId="77777777" w:rsidR="00892212" w:rsidRPr="00892212" w:rsidRDefault="00892212" w:rsidP="00892212">
            <w:pPr>
              <w:jc w:val="right"/>
              <w:rPr>
                <w:rFonts w:ascii="Times New Roman" w:hAnsi="Times New Roman" w:cs="Times New Roman"/>
                <w:b w:val="0"/>
                <w:bCs w:val="0"/>
                <w:sz w:val="20"/>
                <w:szCs w:val="20"/>
                <w:lang w:eastAsia="en-GB"/>
              </w:rPr>
            </w:pPr>
          </w:p>
        </w:tc>
        <w:tc>
          <w:tcPr>
            <w:tcW w:w="621" w:type="pct"/>
            <w:tcBorders>
              <w:top w:val="nil"/>
              <w:left w:val="nil"/>
              <w:bottom w:val="nil"/>
              <w:right w:val="nil"/>
            </w:tcBorders>
            <w:shd w:val="clear" w:color="auto" w:fill="auto"/>
            <w:noWrap/>
            <w:vAlign w:val="center"/>
            <w:hideMark/>
          </w:tcPr>
          <w:p w14:paraId="47933DA4" w14:textId="77777777" w:rsidR="00892212" w:rsidRPr="00892212" w:rsidRDefault="00892212" w:rsidP="00892212">
            <w:pPr>
              <w:jc w:val="right"/>
              <w:rPr>
                <w:rFonts w:ascii="Times New Roman" w:hAnsi="Times New Roman" w:cs="Times New Roman"/>
                <w:b w:val="0"/>
                <w:bCs w:val="0"/>
                <w:sz w:val="20"/>
                <w:szCs w:val="20"/>
                <w:lang w:eastAsia="en-GB"/>
              </w:rPr>
            </w:pPr>
          </w:p>
        </w:tc>
        <w:tc>
          <w:tcPr>
            <w:tcW w:w="634" w:type="pct"/>
            <w:tcBorders>
              <w:top w:val="nil"/>
              <w:left w:val="nil"/>
              <w:bottom w:val="nil"/>
              <w:right w:val="nil"/>
            </w:tcBorders>
            <w:shd w:val="clear" w:color="auto" w:fill="auto"/>
            <w:noWrap/>
            <w:vAlign w:val="center"/>
            <w:hideMark/>
          </w:tcPr>
          <w:p w14:paraId="76B08EC5" w14:textId="77777777" w:rsidR="00892212" w:rsidRPr="00892212" w:rsidRDefault="00892212" w:rsidP="00892212">
            <w:pPr>
              <w:jc w:val="right"/>
              <w:rPr>
                <w:rFonts w:ascii="Times New Roman" w:hAnsi="Times New Roman" w:cs="Times New Roman"/>
                <w:b w:val="0"/>
                <w:bCs w:val="0"/>
                <w:sz w:val="20"/>
                <w:szCs w:val="20"/>
                <w:lang w:eastAsia="en-GB"/>
              </w:rPr>
            </w:pPr>
          </w:p>
        </w:tc>
      </w:tr>
      <w:tr w:rsidR="00892212" w:rsidRPr="00892212" w14:paraId="53DFC323" w14:textId="77777777" w:rsidTr="00892212">
        <w:trPr>
          <w:trHeight w:val="300"/>
        </w:trPr>
        <w:tc>
          <w:tcPr>
            <w:tcW w:w="253" w:type="pct"/>
            <w:tcBorders>
              <w:top w:val="nil"/>
              <w:left w:val="nil"/>
              <w:bottom w:val="nil"/>
              <w:right w:val="nil"/>
            </w:tcBorders>
            <w:shd w:val="clear" w:color="auto" w:fill="auto"/>
            <w:noWrap/>
            <w:vAlign w:val="center"/>
            <w:hideMark/>
          </w:tcPr>
          <w:p w14:paraId="464E750A" w14:textId="77777777" w:rsidR="00892212" w:rsidRPr="00892212" w:rsidRDefault="00892212" w:rsidP="00892212">
            <w:pPr>
              <w:jc w:val="right"/>
              <w:rPr>
                <w:rFonts w:ascii="Times New Roman" w:hAnsi="Times New Roman" w:cs="Times New Roman"/>
                <w:b w:val="0"/>
                <w:bCs w:val="0"/>
                <w:sz w:val="20"/>
                <w:szCs w:val="20"/>
                <w:lang w:eastAsia="en-GB"/>
              </w:rPr>
            </w:pPr>
          </w:p>
        </w:tc>
        <w:tc>
          <w:tcPr>
            <w:tcW w:w="2249" w:type="pct"/>
            <w:tcBorders>
              <w:top w:val="nil"/>
              <w:left w:val="nil"/>
              <w:bottom w:val="nil"/>
              <w:right w:val="nil"/>
            </w:tcBorders>
            <w:shd w:val="clear" w:color="auto" w:fill="auto"/>
            <w:noWrap/>
            <w:vAlign w:val="center"/>
            <w:hideMark/>
          </w:tcPr>
          <w:p w14:paraId="4AECCF15" w14:textId="77777777" w:rsidR="00892212" w:rsidRPr="00892212" w:rsidRDefault="00892212" w:rsidP="00892212">
            <w:pPr>
              <w:rPr>
                <w:rFonts w:ascii="Times New Roman" w:hAnsi="Times New Roman" w:cs="Times New Roman"/>
                <w:b w:val="0"/>
                <w:bCs w:val="0"/>
                <w:sz w:val="20"/>
                <w:szCs w:val="20"/>
                <w:lang w:eastAsia="en-GB"/>
              </w:rPr>
            </w:pPr>
          </w:p>
        </w:tc>
        <w:tc>
          <w:tcPr>
            <w:tcW w:w="621" w:type="pct"/>
            <w:tcBorders>
              <w:top w:val="nil"/>
              <w:left w:val="nil"/>
              <w:bottom w:val="nil"/>
              <w:right w:val="nil"/>
            </w:tcBorders>
            <w:shd w:val="clear" w:color="auto" w:fill="auto"/>
            <w:noWrap/>
            <w:vAlign w:val="center"/>
            <w:hideMark/>
          </w:tcPr>
          <w:p w14:paraId="79D13948" w14:textId="77777777" w:rsidR="00892212" w:rsidRPr="00892212" w:rsidRDefault="00892212" w:rsidP="00892212">
            <w:pPr>
              <w:rPr>
                <w:rFonts w:ascii="Times New Roman" w:hAnsi="Times New Roman" w:cs="Times New Roman"/>
                <w:b w:val="0"/>
                <w:bCs w:val="0"/>
                <w:sz w:val="20"/>
                <w:szCs w:val="20"/>
                <w:lang w:eastAsia="en-GB"/>
              </w:rPr>
            </w:pPr>
          </w:p>
        </w:tc>
        <w:tc>
          <w:tcPr>
            <w:tcW w:w="621" w:type="pct"/>
            <w:tcBorders>
              <w:top w:val="nil"/>
              <w:left w:val="nil"/>
              <w:bottom w:val="nil"/>
              <w:right w:val="nil"/>
            </w:tcBorders>
            <w:shd w:val="clear" w:color="auto" w:fill="auto"/>
            <w:noWrap/>
            <w:vAlign w:val="center"/>
            <w:hideMark/>
          </w:tcPr>
          <w:p w14:paraId="6A8F8B7F" w14:textId="77777777" w:rsidR="00892212" w:rsidRPr="00892212" w:rsidRDefault="00892212" w:rsidP="00892212">
            <w:pPr>
              <w:jc w:val="right"/>
              <w:rPr>
                <w:rFonts w:ascii="Times New Roman" w:hAnsi="Times New Roman" w:cs="Times New Roman"/>
                <w:b w:val="0"/>
                <w:bCs w:val="0"/>
                <w:sz w:val="20"/>
                <w:szCs w:val="20"/>
                <w:lang w:eastAsia="en-GB"/>
              </w:rPr>
            </w:pPr>
          </w:p>
        </w:tc>
        <w:tc>
          <w:tcPr>
            <w:tcW w:w="621" w:type="pct"/>
            <w:tcBorders>
              <w:top w:val="nil"/>
              <w:left w:val="nil"/>
              <w:bottom w:val="nil"/>
              <w:right w:val="nil"/>
            </w:tcBorders>
            <w:shd w:val="clear" w:color="auto" w:fill="auto"/>
            <w:noWrap/>
            <w:vAlign w:val="center"/>
            <w:hideMark/>
          </w:tcPr>
          <w:p w14:paraId="1FE76938" w14:textId="77777777" w:rsidR="00892212" w:rsidRPr="00892212" w:rsidRDefault="00892212" w:rsidP="00892212">
            <w:pPr>
              <w:jc w:val="right"/>
              <w:rPr>
                <w:rFonts w:ascii="Times New Roman" w:hAnsi="Times New Roman" w:cs="Times New Roman"/>
                <w:b w:val="0"/>
                <w:bCs w:val="0"/>
                <w:sz w:val="20"/>
                <w:szCs w:val="20"/>
                <w:lang w:eastAsia="en-GB"/>
              </w:rPr>
            </w:pPr>
          </w:p>
        </w:tc>
        <w:tc>
          <w:tcPr>
            <w:tcW w:w="634" w:type="pct"/>
            <w:tcBorders>
              <w:top w:val="nil"/>
              <w:left w:val="nil"/>
              <w:bottom w:val="nil"/>
              <w:right w:val="nil"/>
            </w:tcBorders>
            <w:shd w:val="clear" w:color="auto" w:fill="auto"/>
            <w:noWrap/>
            <w:vAlign w:val="center"/>
            <w:hideMark/>
          </w:tcPr>
          <w:p w14:paraId="0BBC5A45" w14:textId="77777777" w:rsidR="00892212" w:rsidRPr="00892212" w:rsidRDefault="00892212" w:rsidP="00892212">
            <w:pPr>
              <w:jc w:val="right"/>
              <w:rPr>
                <w:rFonts w:ascii="Times New Roman" w:hAnsi="Times New Roman" w:cs="Times New Roman"/>
                <w:b w:val="0"/>
                <w:bCs w:val="0"/>
                <w:sz w:val="20"/>
                <w:szCs w:val="20"/>
                <w:lang w:eastAsia="en-GB"/>
              </w:rPr>
            </w:pPr>
          </w:p>
        </w:tc>
      </w:tr>
      <w:tr w:rsidR="00892212" w:rsidRPr="00892212" w14:paraId="1C5CFB0B" w14:textId="77777777" w:rsidTr="00892212">
        <w:trPr>
          <w:trHeight w:val="300"/>
        </w:trPr>
        <w:tc>
          <w:tcPr>
            <w:tcW w:w="253" w:type="pct"/>
            <w:tcBorders>
              <w:top w:val="nil"/>
              <w:left w:val="nil"/>
              <w:bottom w:val="nil"/>
              <w:right w:val="nil"/>
            </w:tcBorders>
            <w:shd w:val="clear" w:color="auto" w:fill="auto"/>
            <w:noWrap/>
            <w:vAlign w:val="center"/>
            <w:hideMark/>
          </w:tcPr>
          <w:p w14:paraId="4A4DE6C9" w14:textId="77777777" w:rsidR="00892212" w:rsidRPr="00892212" w:rsidRDefault="00892212" w:rsidP="00892212">
            <w:pPr>
              <w:jc w:val="right"/>
              <w:rPr>
                <w:rFonts w:ascii="Times New Roman" w:hAnsi="Times New Roman" w:cs="Times New Roman"/>
                <w:b w:val="0"/>
                <w:bCs w:val="0"/>
                <w:sz w:val="20"/>
                <w:szCs w:val="20"/>
                <w:lang w:eastAsia="en-GB"/>
              </w:rPr>
            </w:pPr>
          </w:p>
        </w:tc>
        <w:tc>
          <w:tcPr>
            <w:tcW w:w="2249" w:type="pct"/>
            <w:tcBorders>
              <w:top w:val="nil"/>
              <w:left w:val="nil"/>
              <w:bottom w:val="nil"/>
              <w:right w:val="nil"/>
            </w:tcBorders>
            <w:shd w:val="clear" w:color="auto" w:fill="auto"/>
            <w:noWrap/>
            <w:vAlign w:val="center"/>
            <w:hideMark/>
          </w:tcPr>
          <w:p w14:paraId="299B9B64" w14:textId="77777777" w:rsidR="00892212" w:rsidRPr="00892212" w:rsidRDefault="00892212" w:rsidP="00892212">
            <w:pPr>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Repairs and Renewals Fund </w:t>
            </w:r>
          </w:p>
        </w:tc>
        <w:tc>
          <w:tcPr>
            <w:tcW w:w="621" w:type="pct"/>
            <w:tcBorders>
              <w:top w:val="nil"/>
              <w:left w:val="nil"/>
              <w:bottom w:val="nil"/>
              <w:right w:val="nil"/>
            </w:tcBorders>
            <w:shd w:val="clear" w:color="auto" w:fill="auto"/>
            <w:noWrap/>
            <w:vAlign w:val="center"/>
            <w:hideMark/>
          </w:tcPr>
          <w:p w14:paraId="51A51428"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1,500 </w:t>
            </w:r>
          </w:p>
        </w:tc>
        <w:tc>
          <w:tcPr>
            <w:tcW w:w="621" w:type="pct"/>
            <w:tcBorders>
              <w:top w:val="nil"/>
              <w:left w:val="nil"/>
              <w:bottom w:val="nil"/>
              <w:right w:val="nil"/>
            </w:tcBorders>
            <w:shd w:val="clear" w:color="auto" w:fill="auto"/>
            <w:noWrap/>
            <w:vAlign w:val="center"/>
            <w:hideMark/>
          </w:tcPr>
          <w:p w14:paraId="450331A6"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   </w:t>
            </w:r>
          </w:p>
        </w:tc>
        <w:tc>
          <w:tcPr>
            <w:tcW w:w="621" w:type="pct"/>
            <w:tcBorders>
              <w:top w:val="nil"/>
              <w:left w:val="nil"/>
              <w:bottom w:val="nil"/>
              <w:right w:val="nil"/>
            </w:tcBorders>
            <w:shd w:val="clear" w:color="auto" w:fill="auto"/>
            <w:noWrap/>
            <w:vAlign w:val="center"/>
            <w:hideMark/>
          </w:tcPr>
          <w:p w14:paraId="26949575"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   </w:t>
            </w:r>
          </w:p>
        </w:tc>
        <w:tc>
          <w:tcPr>
            <w:tcW w:w="634" w:type="pct"/>
            <w:tcBorders>
              <w:top w:val="nil"/>
              <w:left w:val="nil"/>
              <w:bottom w:val="nil"/>
              <w:right w:val="nil"/>
            </w:tcBorders>
            <w:shd w:val="clear" w:color="auto" w:fill="auto"/>
            <w:noWrap/>
            <w:vAlign w:val="center"/>
            <w:hideMark/>
          </w:tcPr>
          <w:p w14:paraId="2D366F6A" w14:textId="77777777" w:rsidR="00892212" w:rsidRPr="00892212" w:rsidRDefault="00892212" w:rsidP="00892212">
            <w:pPr>
              <w:jc w:val="right"/>
              <w:rPr>
                <w:rFonts w:ascii="Calibri" w:hAnsi="Calibri" w:cs="Calibri"/>
                <w:color w:val="000000"/>
                <w:sz w:val="22"/>
                <w:szCs w:val="22"/>
                <w:lang w:eastAsia="en-GB"/>
              </w:rPr>
            </w:pPr>
            <w:r w:rsidRPr="00892212">
              <w:rPr>
                <w:rFonts w:ascii="Calibri" w:hAnsi="Calibri" w:cs="Calibri"/>
                <w:color w:val="000000"/>
                <w:sz w:val="22"/>
                <w:szCs w:val="22"/>
                <w:lang w:eastAsia="en-GB"/>
              </w:rPr>
              <w:t xml:space="preserve">              1,500 </w:t>
            </w:r>
          </w:p>
        </w:tc>
      </w:tr>
      <w:tr w:rsidR="00892212" w:rsidRPr="00892212" w14:paraId="5D36D88B" w14:textId="77777777" w:rsidTr="00892212">
        <w:trPr>
          <w:trHeight w:val="300"/>
        </w:trPr>
        <w:tc>
          <w:tcPr>
            <w:tcW w:w="253" w:type="pct"/>
            <w:tcBorders>
              <w:top w:val="nil"/>
              <w:left w:val="nil"/>
              <w:bottom w:val="nil"/>
              <w:right w:val="nil"/>
            </w:tcBorders>
            <w:shd w:val="clear" w:color="auto" w:fill="auto"/>
            <w:noWrap/>
            <w:vAlign w:val="center"/>
            <w:hideMark/>
          </w:tcPr>
          <w:p w14:paraId="36179E0D" w14:textId="77777777" w:rsidR="00892212" w:rsidRPr="00892212" w:rsidRDefault="00892212" w:rsidP="00892212">
            <w:pPr>
              <w:jc w:val="right"/>
              <w:rPr>
                <w:rFonts w:ascii="Calibri" w:hAnsi="Calibri" w:cs="Calibri"/>
                <w:color w:val="000000"/>
                <w:sz w:val="22"/>
                <w:szCs w:val="22"/>
                <w:lang w:eastAsia="en-GB"/>
              </w:rPr>
            </w:pPr>
          </w:p>
        </w:tc>
        <w:tc>
          <w:tcPr>
            <w:tcW w:w="2249" w:type="pct"/>
            <w:tcBorders>
              <w:top w:val="nil"/>
              <w:left w:val="nil"/>
              <w:bottom w:val="nil"/>
              <w:right w:val="nil"/>
            </w:tcBorders>
            <w:shd w:val="clear" w:color="auto" w:fill="auto"/>
            <w:noWrap/>
            <w:hideMark/>
          </w:tcPr>
          <w:p w14:paraId="43173662" w14:textId="77777777" w:rsidR="00892212" w:rsidRPr="00892212" w:rsidRDefault="00892212" w:rsidP="00892212">
            <w:pPr>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Community Café </w:t>
            </w:r>
          </w:p>
        </w:tc>
        <w:tc>
          <w:tcPr>
            <w:tcW w:w="621" w:type="pct"/>
            <w:tcBorders>
              <w:top w:val="nil"/>
              <w:left w:val="nil"/>
              <w:bottom w:val="single" w:sz="4" w:space="0" w:color="auto"/>
              <w:right w:val="nil"/>
            </w:tcBorders>
            <w:shd w:val="clear" w:color="auto" w:fill="auto"/>
            <w:noWrap/>
            <w:vAlign w:val="center"/>
            <w:hideMark/>
          </w:tcPr>
          <w:p w14:paraId="6C8E2963"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500 </w:t>
            </w:r>
          </w:p>
        </w:tc>
        <w:tc>
          <w:tcPr>
            <w:tcW w:w="621" w:type="pct"/>
            <w:tcBorders>
              <w:top w:val="nil"/>
              <w:left w:val="nil"/>
              <w:bottom w:val="single" w:sz="4" w:space="0" w:color="auto"/>
              <w:right w:val="nil"/>
            </w:tcBorders>
            <w:shd w:val="clear" w:color="auto" w:fill="auto"/>
            <w:noWrap/>
            <w:vAlign w:val="center"/>
            <w:hideMark/>
          </w:tcPr>
          <w:p w14:paraId="24D6A85D"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   </w:t>
            </w:r>
          </w:p>
        </w:tc>
        <w:tc>
          <w:tcPr>
            <w:tcW w:w="621" w:type="pct"/>
            <w:tcBorders>
              <w:top w:val="nil"/>
              <w:left w:val="nil"/>
              <w:bottom w:val="single" w:sz="4" w:space="0" w:color="auto"/>
              <w:right w:val="nil"/>
            </w:tcBorders>
            <w:shd w:val="clear" w:color="auto" w:fill="auto"/>
            <w:noWrap/>
            <w:vAlign w:val="center"/>
            <w:hideMark/>
          </w:tcPr>
          <w:p w14:paraId="5A05B2C1"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   </w:t>
            </w:r>
          </w:p>
        </w:tc>
        <w:tc>
          <w:tcPr>
            <w:tcW w:w="634" w:type="pct"/>
            <w:tcBorders>
              <w:top w:val="nil"/>
              <w:left w:val="nil"/>
              <w:bottom w:val="single" w:sz="4" w:space="0" w:color="auto"/>
              <w:right w:val="nil"/>
            </w:tcBorders>
            <w:shd w:val="clear" w:color="auto" w:fill="auto"/>
            <w:noWrap/>
            <w:vAlign w:val="center"/>
            <w:hideMark/>
          </w:tcPr>
          <w:p w14:paraId="27A76E15" w14:textId="77777777" w:rsidR="00892212" w:rsidRPr="00892212" w:rsidRDefault="00892212" w:rsidP="00892212">
            <w:pPr>
              <w:jc w:val="right"/>
              <w:rPr>
                <w:rFonts w:ascii="Calibri" w:hAnsi="Calibri" w:cs="Calibri"/>
                <w:color w:val="000000"/>
                <w:sz w:val="22"/>
                <w:szCs w:val="22"/>
                <w:lang w:eastAsia="en-GB"/>
              </w:rPr>
            </w:pPr>
            <w:r w:rsidRPr="00892212">
              <w:rPr>
                <w:rFonts w:ascii="Calibri" w:hAnsi="Calibri" w:cs="Calibri"/>
                <w:color w:val="000000"/>
                <w:sz w:val="22"/>
                <w:szCs w:val="22"/>
                <w:lang w:eastAsia="en-GB"/>
              </w:rPr>
              <w:t xml:space="preserve">                  500 </w:t>
            </w:r>
          </w:p>
        </w:tc>
      </w:tr>
      <w:tr w:rsidR="00892212" w:rsidRPr="00892212" w14:paraId="3B8F9BEF" w14:textId="77777777" w:rsidTr="00892212">
        <w:trPr>
          <w:trHeight w:val="300"/>
        </w:trPr>
        <w:tc>
          <w:tcPr>
            <w:tcW w:w="253" w:type="pct"/>
            <w:tcBorders>
              <w:top w:val="nil"/>
              <w:left w:val="nil"/>
              <w:bottom w:val="nil"/>
              <w:right w:val="nil"/>
            </w:tcBorders>
            <w:shd w:val="clear" w:color="auto" w:fill="auto"/>
            <w:noWrap/>
            <w:vAlign w:val="center"/>
            <w:hideMark/>
          </w:tcPr>
          <w:p w14:paraId="1C1E4030" w14:textId="77777777" w:rsidR="00892212" w:rsidRPr="00892212" w:rsidRDefault="00892212" w:rsidP="00892212">
            <w:pPr>
              <w:jc w:val="right"/>
              <w:rPr>
                <w:rFonts w:ascii="Calibri" w:hAnsi="Calibri" w:cs="Calibri"/>
                <w:color w:val="000000"/>
                <w:sz w:val="22"/>
                <w:szCs w:val="22"/>
                <w:lang w:eastAsia="en-GB"/>
              </w:rPr>
            </w:pPr>
          </w:p>
        </w:tc>
        <w:tc>
          <w:tcPr>
            <w:tcW w:w="2249" w:type="pct"/>
            <w:tcBorders>
              <w:top w:val="nil"/>
              <w:left w:val="nil"/>
              <w:bottom w:val="nil"/>
              <w:right w:val="nil"/>
            </w:tcBorders>
            <w:shd w:val="clear" w:color="auto" w:fill="auto"/>
            <w:noWrap/>
            <w:vAlign w:val="center"/>
            <w:hideMark/>
          </w:tcPr>
          <w:p w14:paraId="4F91364C" w14:textId="77777777" w:rsidR="00892212" w:rsidRPr="00892212" w:rsidRDefault="00892212" w:rsidP="00892212">
            <w:pPr>
              <w:rPr>
                <w:rFonts w:ascii="Times New Roman" w:hAnsi="Times New Roman" w:cs="Times New Roman"/>
                <w:b w:val="0"/>
                <w:bCs w:val="0"/>
                <w:sz w:val="20"/>
                <w:szCs w:val="20"/>
                <w:lang w:eastAsia="en-GB"/>
              </w:rPr>
            </w:pPr>
          </w:p>
        </w:tc>
        <w:tc>
          <w:tcPr>
            <w:tcW w:w="621" w:type="pct"/>
            <w:tcBorders>
              <w:top w:val="nil"/>
              <w:left w:val="nil"/>
              <w:bottom w:val="nil"/>
              <w:right w:val="nil"/>
            </w:tcBorders>
            <w:shd w:val="clear" w:color="auto" w:fill="auto"/>
            <w:noWrap/>
            <w:vAlign w:val="center"/>
            <w:hideMark/>
          </w:tcPr>
          <w:p w14:paraId="10DCD8AE"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2,000 </w:t>
            </w:r>
          </w:p>
        </w:tc>
        <w:tc>
          <w:tcPr>
            <w:tcW w:w="621" w:type="pct"/>
            <w:tcBorders>
              <w:top w:val="nil"/>
              <w:left w:val="nil"/>
              <w:bottom w:val="nil"/>
              <w:right w:val="nil"/>
            </w:tcBorders>
            <w:shd w:val="clear" w:color="auto" w:fill="auto"/>
            <w:noWrap/>
            <w:vAlign w:val="center"/>
            <w:hideMark/>
          </w:tcPr>
          <w:p w14:paraId="0371413D" w14:textId="77777777" w:rsidR="00892212" w:rsidRPr="00892212" w:rsidRDefault="00892212" w:rsidP="00892212">
            <w:pPr>
              <w:jc w:val="right"/>
              <w:rPr>
                <w:rFonts w:ascii="Calibri" w:hAnsi="Calibri" w:cs="Calibri"/>
                <w:b w:val="0"/>
                <w:bCs w:val="0"/>
                <w:color w:val="000000"/>
                <w:sz w:val="22"/>
                <w:szCs w:val="22"/>
                <w:lang w:eastAsia="en-GB"/>
              </w:rPr>
            </w:pPr>
          </w:p>
        </w:tc>
        <w:tc>
          <w:tcPr>
            <w:tcW w:w="621" w:type="pct"/>
            <w:tcBorders>
              <w:top w:val="nil"/>
              <w:left w:val="nil"/>
              <w:bottom w:val="nil"/>
              <w:right w:val="nil"/>
            </w:tcBorders>
            <w:shd w:val="clear" w:color="auto" w:fill="auto"/>
            <w:noWrap/>
            <w:vAlign w:val="center"/>
            <w:hideMark/>
          </w:tcPr>
          <w:p w14:paraId="2AE07337"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   </w:t>
            </w:r>
          </w:p>
        </w:tc>
        <w:tc>
          <w:tcPr>
            <w:tcW w:w="634" w:type="pct"/>
            <w:tcBorders>
              <w:top w:val="nil"/>
              <w:left w:val="nil"/>
              <w:bottom w:val="nil"/>
              <w:right w:val="nil"/>
            </w:tcBorders>
            <w:shd w:val="clear" w:color="auto" w:fill="auto"/>
            <w:noWrap/>
            <w:vAlign w:val="center"/>
            <w:hideMark/>
          </w:tcPr>
          <w:p w14:paraId="7FB0C557" w14:textId="77777777" w:rsidR="00892212" w:rsidRPr="00892212" w:rsidRDefault="00892212" w:rsidP="00892212">
            <w:pPr>
              <w:jc w:val="right"/>
              <w:rPr>
                <w:rFonts w:ascii="Calibri" w:hAnsi="Calibri" w:cs="Calibri"/>
                <w:color w:val="000000"/>
                <w:sz w:val="22"/>
                <w:szCs w:val="22"/>
                <w:lang w:eastAsia="en-GB"/>
              </w:rPr>
            </w:pPr>
            <w:r w:rsidRPr="00892212">
              <w:rPr>
                <w:rFonts w:ascii="Calibri" w:hAnsi="Calibri" w:cs="Calibri"/>
                <w:color w:val="000000"/>
                <w:sz w:val="22"/>
                <w:szCs w:val="22"/>
                <w:lang w:eastAsia="en-GB"/>
              </w:rPr>
              <w:t xml:space="preserve">              2,000 </w:t>
            </w:r>
          </w:p>
        </w:tc>
      </w:tr>
      <w:tr w:rsidR="00892212" w:rsidRPr="00892212" w14:paraId="7812638A" w14:textId="77777777" w:rsidTr="00892212">
        <w:trPr>
          <w:trHeight w:val="300"/>
        </w:trPr>
        <w:tc>
          <w:tcPr>
            <w:tcW w:w="253" w:type="pct"/>
            <w:tcBorders>
              <w:top w:val="nil"/>
              <w:left w:val="nil"/>
              <w:bottom w:val="nil"/>
              <w:right w:val="nil"/>
            </w:tcBorders>
            <w:shd w:val="clear" w:color="auto" w:fill="auto"/>
            <w:noWrap/>
            <w:vAlign w:val="center"/>
            <w:hideMark/>
          </w:tcPr>
          <w:p w14:paraId="0F5DE716" w14:textId="77777777" w:rsidR="00892212" w:rsidRPr="00892212" w:rsidRDefault="00892212" w:rsidP="00892212">
            <w:pPr>
              <w:jc w:val="right"/>
              <w:rPr>
                <w:rFonts w:ascii="Calibri" w:hAnsi="Calibri" w:cs="Calibri"/>
                <w:color w:val="000000"/>
                <w:sz w:val="22"/>
                <w:szCs w:val="22"/>
                <w:lang w:eastAsia="en-GB"/>
              </w:rPr>
            </w:pPr>
          </w:p>
        </w:tc>
        <w:tc>
          <w:tcPr>
            <w:tcW w:w="2249" w:type="pct"/>
            <w:tcBorders>
              <w:top w:val="nil"/>
              <w:left w:val="nil"/>
              <w:bottom w:val="nil"/>
              <w:right w:val="nil"/>
            </w:tcBorders>
            <w:shd w:val="clear" w:color="auto" w:fill="auto"/>
            <w:noWrap/>
            <w:vAlign w:val="center"/>
            <w:hideMark/>
          </w:tcPr>
          <w:p w14:paraId="2076E081" w14:textId="77777777" w:rsidR="00892212" w:rsidRPr="00892212" w:rsidRDefault="00892212" w:rsidP="00892212">
            <w:pPr>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Organisations:</w:t>
            </w:r>
          </w:p>
        </w:tc>
        <w:tc>
          <w:tcPr>
            <w:tcW w:w="621" w:type="pct"/>
            <w:tcBorders>
              <w:top w:val="nil"/>
              <w:left w:val="nil"/>
              <w:bottom w:val="nil"/>
              <w:right w:val="nil"/>
            </w:tcBorders>
            <w:shd w:val="clear" w:color="auto" w:fill="auto"/>
            <w:noWrap/>
            <w:vAlign w:val="center"/>
            <w:hideMark/>
          </w:tcPr>
          <w:p w14:paraId="0B8F8078" w14:textId="77777777" w:rsidR="00892212" w:rsidRPr="00892212" w:rsidRDefault="00892212" w:rsidP="00892212">
            <w:pPr>
              <w:rPr>
                <w:rFonts w:ascii="Calibri" w:hAnsi="Calibri" w:cs="Calibri"/>
                <w:b w:val="0"/>
                <w:bCs w:val="0"/>
                <w:color w:val="000000"/>
                <w:sz w:val="20"/>
                <w:szCs w:val="20"/>
                <w:lang w:eastAsia="en-GB"/>
              </w:rPr>
            </w:pPr>
          </w:p>
        </w:tc>
        <w:tc>
          <w:tcPr>
            <w:tcW w:w="621" w:type="pct"/>
            <w:tcBorders>
              <w:top w:val="nil"/>
              <w:left w:val="nil"/>
              <w:bottom w:val="nil"/>
              <w:right w:val="nil"/>
            </w:tcBorders>
            <w:shd w:val="clear" w:color="auto" w:fill="auto"/>
            <w:noWrap/>
            <w:vAlign w:val="center"/>
            <w:hideMark/>
          </w:tcPr>
          <w:p w14:paraId="1B4039A3" w14:textId="77777777" w:rsidR="00892212" w:rsidRPr="00892212" w:rsidRDefault="00892212" w:rsidP="00892212">
            <w:pPr>
              <w:jc w:val="right"/>
              <w:rPr>
                <w:rFonts w:ascii="Times New Roman" w:hAnsi="Times New Roman" w:cs="Times New Roman"/>
                <w:b w:val="0"/>
                <w:bCs w:val="0"/>
                <w:sz w:val="20"/>
                <w:szCs w:val="20"/>
                <w:lang w:eastAsia="en-GB"/>
              </w:rPr>
            </w:pPr>
          </w:p>
        </w:tc>
        <w:tc>
          <w:tcPr>
            <w:tcW w:w="621" w:type="pct"/>
            <w:tcBorders>
              <w:top w:val="nil"/>
              <w:left w:val="nil"/>
              <w:bottom w:val="nil"/>
              <w:right w:val="nil"/>
            </w:tcBorders>
            <w:shd w:val="clear" w:color="auto" w:fill="auto"/>
            <w:noWrap/>
            <w:vAlign w:val="center"/>
            <w:hideMark/>
          </w:tcPr>
          <w:p w14:paraId="09EFE4FB" w14:textId="77777777" w:rsidR="00892212" w:rsidRPr="00892212" w:rsidRDefault="00892212" w:rsidP="00892212">
            <w:pPr>
              <w:jc w:val="right"/>
              <w:rPr>
                <w:rFonts w:ascii="Times New Roman" w:hAnsi="Times New Roman" w:cs="Times New Roman"/>
                <w:b w:val="0"/>
                <w:bCs w:val="0"/>
                <w:sz w:val="20"/>
                <w:szCs w:val="20"/>
                <w:lang w:eastAsia="en-GB"/>
              </w:rPr>
            </w:pPr>
          </w:p>
        </w:tc>
        <w:tc>
          <w:tcPr>
            <w:tcW w:w="634" w:type="pct"/>
            <w:tcBorders>
              <w:top w:val="nil"/>
              <w:left w:val="nil"/>
              <w:bottom w:val="nil"/>
              <w:right w:val="nil"/>
            </w:tcBorders>
            <w:shd w:val="clear" w:color="auto" w:fill="auto"/>
            <w:noWrap/>
            <w:vAlign w:val="center"/>
            <w:hideMark/>
          </w:tcPr>
          <w:p w14:paraId="53301E97" w14:textId="77777777" w:rsidR="00892212" w:rsidRPr="00892212" w:rsidRDefault="00892212" w:rsidP="00892212">
            <w:pPr>
              <w:jc w:val="right"/>
              <w:rPr>
                <w:rFonts w:ascii="Times New Roman" w:hAnsi="Times New Roman" w:cs="Times New Roman"/>
                <w:b w:val="0"/>
                <w:bCs w:val="0"/>
                <w:sz w:val="20"/>
                <w:szCs w:val="20"/>
                <w:lang w:eastAsia="en-GB"/>
              </w:rPr>
            </w:pPr>
          </w:p>
        </w:tc>
      </w:tr>
      <w:tr w:rsidR="00892212" w:rsidRPr="00892212" w14:paraId="653D8C74" w14:textId="77777777" w:rsidTr="00892212">
        <w:trPr>
          <w:trHeight w:val="300"/>
        </w:trPr>
        <w:tc>
          <w:tcPr>
            <w:tcW w:w="253" w:type="pct"/>
            <w:tcBorders>
              <w:top w:val="nil"/>
              <w:left w:val="nil"/>
              <w:bottom w:val="nil"/>
              <w:right w:val="nil"/>
            </w:tcBorders>
            <w:shd w:val="clear" w:color="auto" w:fill="auto"/>
            <w:noWrap/>
            <w:vAlign w:val="center"/>
            <w:hideMark/>
          </w:tcPr>
          <w:p w14:paraId="7481996B" w14:textId="77777777" w:rsidR="00892212" w:rsidRPr="00892212" w:rsidRDefault="00892212" w:rsidP="00892212">
            <w:pPr>
              <w:jc w:val="right"/>
              <w:rPr>
                <w:rFonts w:ascii="Times New Roman" w:hAnsi="Times New Roman" w:cs="Times New Roman"/>
                <w:b w:val="0"/>
                <w:bCs w:val="0"/>
                <w:sz w:val="20"/>
                <w:szCs w:val="20"/>
                <w:lang w:eastAsia="en-GB"/>
              </w:rPr>
            </w:pPr>
          </w:p>
        </w:tc>
        <w:tc>
          <w:tcPr>
            <w:tcW w:w="2249" w:type="pct"/>
            <w:tcBorders>
              <w:top w:val="nil"/>
              <w:left w:val="nil"/>
              <w:bottom w:val="nil"/>
              <w:right w:val="nil"/>
            </w:tcBorders>
            <w:shd w:val="clear" w:color="auto" w:fill="auto"/>
            <w:noWrap/>
            <w:vAlign w:val="center"/>
            <w:hideMark/>
          </w:tcPr>
          <w:p w14:paraId="2AE79A7A" w14:textId="77777777" w:rsidR="00892212" w:rsidRPr="00892212" w:rsidRDefault="00892212" w:rsidP="00892212">
            <w:pPr>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Spotlight Theatre Group</w:t>
            </w:r>
          </w:p>
        </w:tc>
        <w:tc>
          <w:tcPr>
            <w:tcW w:w="621" w:type="pct"/>
            <w:tcBorders>
              <w:top w:val="nil"/>
              <w:left w:val="nil"/>
              <w:bottom w:val="nil"/>
              <w:right w:val="nil"/>
            </w:tcBorders>
            <w:shd w:val="clear" w:color="auto" w:fill="auto"/>
            <w:noWrap/>
            <w:vAlign w:val="center"/>
            <w:hideMark/>
          </w:tcPr>
          <w:p w14:paraId="121E16DC"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381 </w:t>
            </w:r>
          </w:p>
        </w:tc>
        <w:tc>
          <w:tcPr>
            <w:tcW w:w="621" w:type="pct"/>
            <w:tcBorders>
              <w:top w:val="nil"/>
              <w:left w:val="nil"/>
              <w:bottom w:val="nil"/>
              <w:right w:val="nil"/>
            </w:tcBorders>
            <w:shd w:val="clear" w:color="auto" w:fill="auto"/>
            <w:noWrap/>
            <w:vAlign w:val="center"/>
            <w:hideMark/>
          </w:tcPr>
          <w:p w14:paraId="275FB5EA"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889 </w:t>
            </w:r>
          </w:p>
        </w:tc>
        <w:tc>
          <w:tcPr>
            <w:tcW w:w="621" w:type="pct"/>
            <w:tcBorders>
              <w:top w:val="nil"/>
              <w:left w:val="nil"/>
              <w:bottom w:val="nil"/>
              <w:right w:val="nil"/>
            </w:tcBorders>
            <w:shd w:val="clear" w:color="auto" w:fill="auto"/>
            <w:noWrap/>
            <w:vAlign w:val="center"/>
            <w:hideMark/>
          </w:tcPr>
          <w:p w14:paraId="1DD28A22"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917 </w:t>
            </w:r>
          </w:p>
        </w:tc>
        <w:tc>
          <w:tcPr>
            <w:tcW w:w="634" w:type="pct"/>
            <w:tcBorders>
              <w:top w:val="nil"/>
              <w:left w:val="nil"/>
              <w:bottom w:val="nil"/>
              <w:right w:val="nil"/>
            </w:tcBorders>
            <w:shd w:val="clear" w:color="auto" w:fill="auto"/>
            <w:noWrap/>
            <w:vAlign w:val="center"/>
            <w:hideMark/>
          </w:tcPr>
          <w:p w14:paraId="3109EFB4" w14:textId="77777777" w:rsidR="00892212" w:rsidRPr="00892212" w:rsidRDefault="00892212" w:rsidP="00892212">
            <w:pPr>
              <w:jc w:val="right"/>
              <w:rPr>
                <w:rFonts w:ascii="Calibri" w:hAnsi="Calibri" w:cs="Calibri"/>
                <w:color w:val="000000"/>
                <w:sz w:val="22"/>
                <w:szCs w:val="22"/>
                <w:lang w:eastAsia="en-GB"/>
              </w:rPr>
            </w:pPr>
            <w:r w:rsidRPr="00892212">
              <w:rPr>
                <w:rFonts w:ascii="Calibri" w:hAnsi="Calibri" w:cs="Calibri"/>
                <w:color w:val="000000"/>
                <w:sz w:val="22"/>
                <w:szCs w:val="22"/>
                <w:lang w:eastAsia="en-GB"/>
              </w:rPr>
              <w:t xml:space="preserve">                  353 </w:t>
            </w:r>
          </w:p>
        </w:tc>
      </w:tr>
      <w:tr w:rsidR="00892212" w:rsidRPr="00892212" w14:paraId="61BAA7B2" w14:textId="77777777" w:rsidTr="00892212">
        <w:trPr>
          <w:trHeight w:val="300"/>
        </w:trPr>
        <w:tc>
          <w:tcPr>
            <w:tcW w:w="253" w:type="pct"/>
            <w:tcBorders>
              <w:top w:val="nil"/>
              <w:left w:val="nil"/>
              <w:bottom w:val="nil"/>
              <w:right w:val="nil"/>
            </w:tcBorders>
            <w:shd w:val="clear" w:color="auto" w:fill="auto"/>
            <w:noWrap/>
            <w:vAlign w:val="center"/>
            <w:hideMark/>
          </w:tcPr>
          <w:p w14:paraId="05422399" w14:textId="77777777" w:rsidR="00892212" w:rsidRPr="00892212" w:rsidRDefault="00892212" w:rsidP="00892212">
            <w:pPr>
              <w:jc w:val="right"/>
              <w:rPr>
                <w:rFonts w:ascii="Calibri" w:hAnsi="Calibri" w:cs="Calibri"/>
                <w:color w:val="000000"/>
                <w:sz w:val="22"/>
                <w:szCs w:val="22"/>
                <w:lang w:eastAsia="en-GB"/>
              </w:rPr>
            </w:pPr>
          </w:p>
        </w:tc>
        <w:tc>
          <w:tcPr>
            <w:tcW w:w="2249" w:type="pct"/>
            <w:tcBorders>
              <w:top w:val="nil"/>
              <w:left w:val="nil"/>
              <w:bottom w:val="nil"/>
              <w:right w:val="nil"/>
            </w:tcBorders>
            <w:shd w:val="clear" w:color="auto" w:fill="auto"/>
            <w:noWrap/>
            <w:vAlign w:val="center"/>
            <w:hideMark/>
          </w:tcPr>
          <w:p w14:paraId="555C55CF" w14:textId="77777777" w:rsidR="00892212" w:rsidRPr="00892212" w:rsidRDefault="00892212" w:rsidP="00892212">
            <w:pPr>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One World Group</w:t>
            </w:r>
          </w:p>
        </w:tc>
        <w:tc>
          <w:tcPr>
            <w:tcW w:w="621" w:type="pct"/>
            <w:tcBorders>
              <w:top w:val="nil"/>
              <w:left w:val="nil"/>
              <w:bottom w:val="nil"/>
              <w:right w:val="nil"/>
            </w:tcBorders>
            <w:shd w:val="clear" w:color="auto" w:fill="auto"/>
            <w:noWrap/>
            <w:vAlign w:val="center"/>
            <w:hideMark/>
          </w:tcPr>
          <w:p w14:paraId="5254CD00"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10 </w:t>
            </w:r>
          </w:p>
        </w:tc>
        <w:tc>
          <w:tcPr>
            <w:tcW w:w="621" w:type="pct"/>
            <w:tcBorders>
              <w:top w:val="nil"/>
              <w:left w:val="nil"/>
              <w:bottom w:val="nil"/>
              <w:right w:val="nil"/>
            </w:tcBorders>
            <w:shd w:val="clear" w:color="auto" w:fill="auto"/>
            <w:noWrap/>
            <w:vAlign w:val="center"/>
            <w:hideMark/>
          </w:tcPr>
          <w:p w14:paraId="1A495AEF"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511 </w:t>
            </w:r>
          </w:p>
        </w:tc>
        <w:tc>
          <w:tcPr>
            <w:tcW w:w="621" w:type="pct"/>
            <w:tcBorders>
              <w:top w:val="nil"/>
              <w:left w:val="nil"/>
              <w:bottom w:val="nil"/>
              <w:right w:val="nil"/>
            </w:tcBorders>
            <w:shd w:val="clear" w:color="auto" w:fill="auto"/>
            <w:noWrap/>
            <w:vAlign w:val="center"/>
            <w:hideMark/>
          </w:tcPr>
          <w:p w14:paraId="0B3245D0"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520 </w:t>
            </w:r>
          </w:p>
        </w:tc>
        <w:tc>
          <w:tcPr>
            <w:tcW w:w="634" w:type="pct"/>
            <w:tcBorders>
              <w:top w:val="nil"/>
              <w:left w:val="nil"/>
              <w:bottom w:val="nil"/>
              <w:right w:val="nil"/>
            </w:tcBorders>
            <w:shd w:val="clear" w:color="auto" w:fill="auto"/>
            <w:noWrap/>
            <w:vAlign w:val="center"/>
            <w:hideMark/>
          </w:tcPr>
          <w:p w14:paraId="22ACFEE0" w14:textId="77777777" w:rsidR="00892212" w:rsidRPr="00892212" w:rsidRDefault="00892212" w:rsidP="00892212">
            <w:pPr>
              <w:jc w:val="right"/>
              <w:rPr>
                <w:rFonts w:ascii="Calibri" w:hAnsi="Calibri" w:cs="Calibri"/>
                <w:color w:val="000000"/>
                <w:sz w:val="22"/>
                <w:szCs w:val="22"/>
                <w:lang w:eastAsia="en-GB"/>
              </w:rPr>
            </w:pPr>
            <w:r w:rsidRPr="00892212">
              <w:rPr>
                <w:rFonts w:ascii="Calibri" w:hAnsi="Calibri" w:cs="Calibri"/>
                <w:color w:val="000000"/>
                <w:sz w:val="22"/>
                <w:szCs w:val="22"/>
                <w:lang w:eastAsia="en-GB"/>
              </w:rPr>
              <w:t xml:space="preserve">                       1 </w:t>
            </w:r>
          </w:p>
        </w:tc>
      </w:tr>
      <w:tr w:rsidR="00892212" w:rsidRPr="00892212" w14:paraId="2BF636F6" w14:textId="77777777" w:rsidTr="00892212">
        <w:trPr>
          <w:trHeight w:val="300"/>
        </w:trPr>
        <w:tc>
          <w:tcPr>
            <w:tcW w:w="253" w:type="pct"/>
            <w:tcBorders>
              <w:top w:val="nil"/>
              <w:left w:val="nil"/>
              <w:bottom w:val="nil"/>
              <w:right w:val="nil"/>
            </w:tcBorders>
            <w:shd w:val="clear" w:color="auto" w:fill="auto"/>
            <w:noWrap/>
            <w:vAlign w:val="center"/>
            <w:hideMark/>
          </w:tcPr>
          <w:p w14:paraId="50C04D13" w14:textId="77777777" w:rsidR="00892212" w:rsidRPr="00892212" w:rsidRDefault="00892212" w:rsidP="00892212">
            <w:pPr>
              <w:jc w:val="right"/>
              <w:rPr>
                <w:rFonts w:ascii="Calibri" w:hAnsi="Calibri" w:cs="Calibri"/>
                <w:color w:val="000000"/>
                <w:sz w:val="22"/>
                <w:szCs w:val="22"/>
                <w:lang w:eastAsia="en-GB"/>
              </w:rPr>
            </w:pPr>
          </w:p>
        </w:tc>
        <w:tc>
          <w:tcPr>
            <w:tcW w:w="2249" w:type="pct"/>
            <w:tcBorders>
              <w:top w:val="nil"/>
              <w:left w:val="nil"/>
              <w:bottom w:val="nil"/>
              <w:right w:val="nil"/>
            </w:tcBorders>
            <w:shd w:val="clear" w:color="auto" w:fill="auto"/>
            <w:noWrap/>
            <w:vAlign w:val="center"/>
            <w:hideMark/>
          </w:tcPr>
          <w:p w14:paraId="7C59C3F1" w14:textId="77777777" w:rsidR="00892212" w:rsidRPr="00892212" w:rsidRDefault="00892212" w:rsidP="00892212">
            <w:pPr>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The Guild</w:t>
            </w:r>
          </w:p>
        </w:tc>
        <w:tc>
          <w:tcPr>
            <w:tcW w:w="621" w:type="pct"/>
            <w:tcBorders>
              <w:top w:val="nil"/>
              <w:left w:val="nil"/>
              <w:bottom w:val="nil"/>
              <w:right w:val="nil"/>
            </w:tcBorders>
            <w:shd w:val="clear" w:color="auto" w:fill="auto"/>
            <w:noWrap/>
            <w:vAlign w:val="center"/>
            <w:hideMark/>
          </w:tcPr>
          <w:p w14:paraId="1ABEDFED"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1,885 </w:t>
            </w:r>
          </w:p>
        </w:tc>
        <w:tc>
          <w:tcPr>
            <w:tcW w:w="621" w:type="pct"/>
            <w:tcBorders>
              <w:top w:val="nil"/>
              <w:left w:val="nil"/>
              <w:bottom w:val="nil"/>
              <w:right w:val="nil"/>
            </w:tcBorders>
            <w:shd w:val="clear" w:color="auto" w:fill="auto"/>
            <w:noWrap/>
            <w:vAlign w:val="center"/>
            <w:hideMark/>
          </w:tcPr>
          <w:p w14:paraId="27A145D0"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3,366 </w:t>
            </w:r>
          </w:p>
        </w:tc>
        <w:tc>
          <w:tcPr>
            <w:tcW w:w="621" w:type="pct"/>
            <w:tcBorders>
              <w:top w:val="nil"/>
              <w:left w:val="nil"/>
              <w:bottom w:val="nil"/>
              <w:right w:val="nil"/>
            </w:tcBorders>
            <w:shd w:val="clear" w:color="auto" w:fill="auto"/>
            <w:noWrap/>
            <w:vAlign w:val="center"/>
            <w:hideMark/>
          </w:tcPr>
          <w:p w14:paraId="710017AC"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3,428 </w:t>
            </w:r>
          </w:p>
        </w:tc>
        <w:tc>
          <w:tcPr>
            <w:tcW w:w="634" w:type="pct"/>
            <w:tcBorders>
              <w:top w:val="nil"/>
              <w:left w:val="nil"/>
              <w:bottom w:val="nil"/>
              <w:right w:val="nil"/>
            </w:tcBorders>
            <w:shd w:val="clear" w:color="auto" w:fill="auto"/>
            <w:noWrap/>
            <w:vAlign w:val="center"/>
            <w:hideMark/>
          </w:tcPr>
          <w:p w14:paraId="2B991CE5" w14:textId="77777777" w:rsidR="00892212" w:rsidRPr="00892212" w:rsidRDefault="00892212" w:rsidP="00892212">
            <w:pPr>
              <w:jc w:val="right"/>
              <w:rPr>
                <w:rFonts w:ascii="Calibri" w:hAnsi="Calibri" w:cs="Calibri"/>
                <w:color w:val="000000"/>
                <w:sz w:val="22"/>
                <w:szCs w:val="22"/>
                <w:lang w:eastAsia="en-GB"/>
              </w:rPr>
            </w:pPr>
            <w:r w:rsidRPr="00892212">
              <w:rPr>
                <w:rFonts w:ascii="Calibri" w:hAnsi="Calibri" w:cs="Calibri"/>
                <w:color w:val="000000"/>
                <w:sz w:val="22"/>
                <w:szCs w:val="22"/>
                <w:lang w:eastAsia="en-GB"/>
              </w:rPr>
              <w:t xml:space="preserve">              1,824 </w:t>
            </w:r>
          </w:p>
        </w:tc>
      </w:tr>
      <w:tr w:rsidR="00892212" w:rsidRPr="00892212" w14:paraId="47CBADF9" w14:textId="77777777" w:rsidTr="00892212">
        <w:trPr>
          <w:trHeight w:val="300"/>
        </w:trPr>
        <w:tc>
          <w:tcPr>
            <w:tcW w:w="253" w:type="pct"/>
            <w:tcBorders>
              <w:top w:val="nil"/>
              <w:left w:val="nil"/>
              <w:bottom w:val="nil"/>
              <w:right w:val="nil"/>
            </w:tcBorders>
            <w:shd w:val="clear" w:color="auto" w:fill="auto"/>
            <w:noWrap/>
            <w:vAlign w:val="center"/>
            <w:hideMark/>
          </w:tcPr>
          <w:p w14:paraId="1FA756EF" w14:textId="77777777" w:rsidR="00892212" w:rsidRPr="00892212" w:rsidRDefault="00892212" w:rsidP="00892212">
            <w:pPr>
              <w:jc w:val="right"/>
              <w:rPr>
                <w:rFonts w:ascii="Calibri" w:hAnsi="Calibri" w:cs="Calibri"/>
                <w:color w:val="000000"/>
                <w:sz w:val="22"/>
                <w:szCs w:val="22"/>
                <w:lang w:eastAsia="en-GB"/>
              </w:rPr>
            </w:pPr>
          </w:p>
        </w:tc>
        <w:tc>
          <w:tcPr>
            <w:tcW w:w="2249" w:type="pct"/>
            <w:tcBorders>
              <w:top w:val="nil"/>
              <w:left w:val="nil"/>
              <w:bottom w:val="nil"/>
              <w:right w:val="nil"/>
            </w:tcBorders>
            <w:shd w:val="clear" w:color="auto" w:fill="auto"/>
            <w:noWrap/>
            <w:vAlign w:val="center"/>
            <w:hideMark/>
          </w:tcPr>
          <w:p w14:paraId="71BEC0F3" w14:textId="77777777" w:rsidR="00892212" w:rsidRPr="00892212" w:rsidRDefault="00892212" w:rsidP="00892212">
            <w:pPr>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Fund Raising Group</w:t>
            </w:r>
          </w:p>
        </w:tc>
        <w:tc>
          <w:tcPr>
            <w:tcW w:w="621" w:type="pct"/>
            <w:tcBorders>
              <w:top w:val="nil"/>
              <w:left w:val="nil"/>
              <w:bottom w:val="nil"/>
              <w:right w:val="nil"/>
            </w:tcBorders>
            <w:shd w:val="clear" w:color="auto" w:fill="auto"/>
            <w:noWrap/>
            <w:vAlign w:val="center"/>
            <w:hideMark/>
          </w:tcPr>
          <w:p w14:paraId="3DFD17F9"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4,445 </w:t>
            </w:r>
          </w:p>
        </w:tc>
        <w:tc>
          <w:tcPr>
            <w:tcW w:w="621" w:type="pct"/>
            <w:tcBorders>
              <w:top w:val="nil"/>
              <w:left w:val="nil"/>
              <w:bottom w:val="nil"/>
              <w:right w:val="nil"/>
            </w:tcBorders>
            <w:shd w:val="clear" w:color="auto" w:fill="auto"/>
            <w:noWrap/>
            <w:vAlign w:val="center"/>
            <w:hideMark/>
          </w:tcPr>
          <w:p w14:paraId="318D824D"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3,592 </w:t>
            </w:r>
          </w:p>
        </w:tc>
        <w:tc>
          <w:tcPr>
            <w:tcW w:w="621" w:type="pct"/>
            <w:tcBorders>
              <w:top w:val="nil"/>
              <w:left w:val="nil"/>
              <w:bottom w:val="nil"/>
              <w:right w:val="nil"/>
            </w:tcBorders>
            <w:shd w:val="clear" w:color="auto" w:fill="auto"/>
            <w:noWrap/>
            <w:vAlign w:val="center"/>
            <w:hideMark/>
          </w:tcPr>
          <w:p w14:paraId="1CCC8B75"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5,016 </w:t>
            </w:r>
          </w:p>
        </w:tc>
        <w:tc>
          <w:tcPr>
            <w:tcW w:w="634" w:type="pct"/>
            <w:tcBorders>
              <w:top w:val="nil"/>
              <w:left w:val="nil"/>
              <w:bottom w:val="nil"/>
              <w:right w:val="nil"/>
            </w:tcBorders>
            <w:shd w:val="clear" w:color="auto" w:fill="auto"/>
            <w:noWrap/>
            <w:vAlign w:val="center"/>
            <w:hideMark/>
          </w:tcPr>
          <w:p w14:paraId="6E0EC5EB" w14:textId="77777777" w:rsidR="00892212" w:rsidRPr="00892212" w:rsidRDefault="00892212" w:rsidP="00892212">
            <w:pPr>
              <w:jc w:val="right"/>
              <w:rPr>
                <w:rFonts w:ascii="Calibri" w:hAnsi="Calibri" w:cs="Calibri"/>
                <w:color w:val="000000"/>
                <w:sz w:val="22"/>
                <w:szCs w:val="22"/>
                <w:lang w:eastAsia="en-GB"/>
              </w:rPr>
            </w:pPr>
            <w:r w:rsidRPr="00892212">
              <w:rPr>
                <w:rFonts w:ascii="Calibri" w:hAnsi="Calibri" w:cs="Calibri"/>
                <w:color w:val="000000"/>
                <w:sz w:val="22"/>
                <w:szCs w:val="22"/>
                <w:lang w:eastAsia="en-GB"/>
              </w:rPr>
              <w:t xml:space="preserve">              3,021 </w:t>
            </w:r>
          </w:p>
        </w:tc>
      </w:tr>
      <w:tr w:rsidR="00892212" w:rsidRPr="00892212" w14:paraId="6B91E180" w14:textId="77777777" w:rsidTr="00892212">
        <w:trPr>
          <w:trHeight w:val="300"/>
        </w:trPr>
        <w:tc>
          <w:tcPr>
            <w:tcW w:w="253" w:type="pct"/>
            <w:tcBorders>
              <w:top w:val="nil"/>
              <w:left w:val="nil"/>
              <w:bottom w:val="nil"/>
              <w:right w:val="nil"/>
            </w:tcBorders>
            <w:shd w:val="clear" w:color="auto" w:fill="auto"/>
            <w:noWrap/>
            <w:vAlign w:val="center"/>
            <w:hideMark/>
          </w:tcPr>
          <w:p w14:paraId="6BDE0EFC" w14:textId="77777777" w:rsidR="00892212" w:rsidRPr="00892212" w:rsidRDefault="00892212" w:rsidP="00892212">
            <w:pPr>
              <w:jc w:val="right"/>
              <w:rPr>
                <w:rFonts w:ascii="Calibri" w:hAnsi="Calibri" w:cs="Calibri"/>
                <w:color w:val="000000"/>
                <w:sz w:val="22"/>
                <w:szCs w:val="22"/>
                <w:lang w:eastAsia="en-GB"/>
              </w:rPr>
            </w:pPr>
          </w:p>
        </w:tc>
        <w:tc>
          <w:tcPr>
            <w:tcW w:w="2249" w:type="pct"/>
            <w:tcBorders>
              <w:top w:val="nil"/>
              <w:left w:val="nil"/>
              <w:bottom w:val="nil"/>
              <w:right w:val="nil"/>
            </w:tcBorders>
            <w:shd w:val="clear" w:color="auto" w:fill="auto"/>
            <w:noWrap/>
            <w:vAlign w:val="center"/>
            <w:hideMark/>
          </w:tcPr>
          <w:p w14:paraId="40F1B81B" w14:textId="77777777" w:rsidR="00892212" w:rsidRPr="00892212" w:rsidRDefault="00892212" w:rsidP="00892212">
            <w:pPr>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Young Church</w:t>
            </w:r>
          </w:p>
        </w:tc>
        <w:tc>
          <w:tcPr>
            <w:tcW w:w="621" w:type="pct"/>
            <w:tcBorders>
              <w:top w:val="nil"/>
              <w:left w:val="nil"/>
              <w:bottom w:val="nil"/>
              <w:right w:val="nil"/>
            </w:tcBorders>
            <w:shd w:val="clear" w:color="auto" w:fill="auto"/>
            <w:noWrap/>
            <w:vAlign w:val="center"/>
            <w:hideMark/>
          </w:tcPr>
          <w:p w14:paraId="1430C6A4"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898 </w:t>
            </w:r>
          </w:p>
        </w:tc>
        <w:tc>
          <w:tcPr>
            <w:tcW w:w="621" w:type="pct"/>
            <w:tcBorders>
              <w:top w:val="nil"/>
              <w:left w:val="nil"/>
              <w:bottom w:val="nil"/>
              <w:right w:val="nil"/>
            </w:tcBorders>
            <w:shd w:val="clear" w:color="auto" w:fill="auto"/>
            <w:noWrap/>
            <w:vAlign w:val="center"/>
            <w:hideMark/>
          </w:tcPr>
          <w:p w14:paraId="2E414B75"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1,074 </w:t>
            </w:r>
          </w:p>
        </w:tc>
        <w:tc>
          <w:tcPr>
            <w:tcW w:w="621" w:type="pct"/>
            <w:tcBorders>
              <w:top w:val="nil"/>
              <w:left w:val="nil"/>
              <w:bottom w:val="nil"/>
              <w:right w:val="nil"/>
            </w:tcBorders>
            <w:shd w:val="clear" w:color="auto" w:fill="auto"/>
            <w:noWrap/>
            <w:vAlign w:val="center"/>
            <w:hideMark/>
          </w:tcPr>
          <w:p w14:paraId="19F8A518"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835 </w:t>
            </w:r>
          </w:p>
        </w:tc>
        <w:tc>
          <w:tcPr>
            <w:tcW w:w="634" w:type="pct"/>
            <w:tcBorders>
              <w:top w:val="nil"/>
              <w:left w:val="nil"/>
              <w:bottom w:val="nil"/>
              <w:right w:val="nil"/>
            </w:tcBorders>
            <w:shd w:val="clear" w:color="auto" w:fill="auto"/>
            <w:noWrap/>
            <w:vAlign w:val="center"/>
            <w:hideMark/>
          </w:tcPr>
          <w:p w14:paraId="72E2382C" w14:textId="77777777" w:rsidR="00892212" w:rsidRPr="00892212" w:rsidRDefault="00892212" w:rsidP="00892212">
            <w:pPr>
              <w:jc w:val="right"/>
              <w:rPr>
                <w:rFonts w:ascii="Calibri" w:hAnsi="Calibri" w:cs="Calibri"/>
                <w:color w:val="000000"/>
                <w:sz w:val="22"/>
                <w:szCs w:val="22"/>
                <w:lang w:eastAsia="en-GB"/>
              </w:rPr>
            </w:pPr>
            <w:r w:rsidRPr="00892212">
              <w:rPr>
                <w:rFonts w:ascii="Calibri" w:hAnsi="Calibri" w:cs="Calibri"/>
                <w:color w:val="000000"/>
                <w:sz w:val="22"/>
                <w:szCs w:val="22"/>
                <w:lang w:eastAsia="en-GB"/>
              </w:rPr>
              <w:t xml:space="preserve">              1,137 </w:t>
            </w:r>
          </w:p>
        </w:tc>
      </w:tr>
      <w:tr w:rsidR="00892212" w:rsidRPr="00892212" w14:paraId="49824F7A" w14:textId="77777777" w:rsidTr="00892212">
        <w:trPr>
          <w:trHeight w:val="300"/>
        </w:trPr>
        <w:tc>
          <w:tcPr>
            <w:tcW w:w="253" w:type="pct"/>
            <w:tcBorders>
              <w:top w:val="nil"/>
              <w:left w:val="nil"/>
              <w:bottom w:val="nil"/>
              <w:right w:val="nil"/>
            </w:tcBorders>
            <w:shd w:val="clear" w:color="auto" w:fill="auto"/>
            <w:noWrap/>
            <w:vAlign w:val="center"/>
            <w:hideMark/>
          </w:tcPr>
          <w:p w14:paraId="5684CC88" w14:textId="77777777" w:rsidR="00892212" w:rsidRPr="00892212" w:rsidRDefault="00892212" w:rsidP="00892212">
            <w:pPr>
              <w:jc w:val="right"/>
              <w:rPr>
                <w:rFonts w:ascii="Calibri" w:hAnsi="Calibri" w:cs="Calibri"/>
                <w:color w:val="000000"/>
                <w:sz w:val="22"/>
                <w:szCs w:val="22"/>
                <w:lang w:eastAsia="en-GB"/>
              </w:rPr>
            </w:pPr>
          </w:p>
        </w:tc>
        <w:tc>
          <w:tcPr>
            <w:tcW w:w="2249" w:type="pct"/>
            <w:tcBorders>
              <w:top w:val="nil"/>
              <w:left w:val="nil"/>
              <w:bottom w:val="nil"/>
              <w:right w:val="nil"/>
            </w:tcBorders>
            <w:shd w:val="clear" w:color="auto" w:fill="auto"/>
            <w:noWrap/>
            <w:vAlign w:val="center"/>
            <w:hideMark/>
          </w:tcPr>
          <w:p w14:paraId="3FA75FF0" w14:textId="77777777" w:rsidR="00892212" w:rsidRPr="00892212" w:rsidRDefault="00892212" w:rsidP="00892212">
            <w:pPr>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Flower Fund</w:t>
            </w:r>
          </w:p>
        </w:tc>
        <w:tc>
          <w:tcPr>
            <w:tcW w:w="621" w:type="pct"/>
            <w:tcBorders>
              <w:top w:val="nil"/>
              <w:left w:val="nil"/>
              <w:bottom w:val="nil"/>
              <w:right w:val="nil"/>
            </w:tcBorders>
            <w:shd w:val="clear" w:color="auto" w:fill="auto"/>
            <w:noWrap/>
            <w:vAlign w:val="center"/>
            <w:hideMark/>
          </w:tcPr>
          <w:p w14:paraId="13184E8F"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1,846 </w:t>
            </w:r>
          </w:p>
        </w:tc>
        <w:tc>
          <w:tcPr>
            <w:tcW w:w="621" w:type="pct"/>
            <w:tcBorders>
              <w:top w:val="nil"/>
              <w:left w:val="nil"/>
              <w:bottom w:val="nil"/>
              <w:right w:val="nil"/>
            </w:tcBorders>
            <w:shd w:val="clear" w:color="auto" w:fill="auto"/>
            <w:noWrap/>
            <w:vAlign w:val="center"/>
            <w:hideMark/>
          </w:tcPr>
          <w:p w14:paraId="268A8BA8"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2,599 </w:t>
            </w:r>
          </w:p>
        </w:tc>
        <w:tc>
          <w:tcPr>
            <w:tcW w:w="621" w:type="pct"/>
            <w:tcBorders>
              <w:top w:val="nil"/>
              <w:left w:val="nil"/>
              <w:bottom w:val="nil"/>
              <w:right w:val="nil"/>
            </w:tcBorders>
            <w:shd w:val="clear" w:color="auto" w:fill="auto"/>
            <w:noWrap/>
            <w:vAlign w:val="center"/>
            <w:hideMark/>
          </w:tcPr>
          <w:p w14:paraId="2C1C7F5A"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1,522 </w:t>
            </w:r>
          </w:p>
        </w:tc>
        <w:tc>
          <w:tcPr>
            <w:tcW w:w="634" w:type="pct"/>
            <w:tcBorders>
              <w:top w:val="nil"/>
              <w:left w:val="nil"/>
              <w:bottom w:val="nil"/>
              <w:right w:val="nil"/>
            </w:tcBorders>
            <w:shd w:val="clear" w:color="auto" w:fill="auto"/>
            <w:noWrap/>
            <w:vAlign w:val="center"/>
            <w:hideMark/>
          </w:tcPr>
          <w:p w14:paraId="5C4E78EF" w14:textId="77777777" w:rsidR="00892212" w:rsidRPr="00892212" w:rsidRDefault="00892212" w:rsidP="00892212">
            <w:pPr>
              <w:jc w:val="right"/>
              <w:rPr>
                <w:rFonts w:ascii="Calibri" w:hAnsi="Calibri" w:cs="Calibri"/>
                <w:color w:val="000000"/>
                <w:sz w:val="22"/>
                <w:szCs w:val="22"/>
                <w:lang w:eastAsia="en-GB"/>
              </w:rPr>
            </w:pPr>
            <w:r w:rsidRPr="00892212">
              <w:rPr>
                <w:rFonts w:ascii="Calibri" w:hAnsi="Calibri" w:cs="Calibri"/>
                <w:color w:val="000000"/>
                <w:sz w:val="22"/>
                <w:szCs w:val="22"/>
                <w:lang w:eastAsia="en-GB"/>
              </w:rPr>
              <w:t xml:space="preserve">              2,923 </w:t>
            </w:r>
          </w:p>
        </w:tc>
      </w:tr>
      <w:tr w:rsidR="00892212" w:rsidRPr="00892212" w14:paraId="49F6ED68" w14:textId="77777777" w:rsidTr="00892212">
        <w:trPr>
          <w:trHeight w:val="315"/>
        </w:trPr>
        <w:tc>
          <w:tcPr>
            <w:tcW w:w="253" w:type="pct"/>
            <w:tcBorders>
              <w:top w:val="nil"/>
              <w:left w:val="nil"/>
              <w:bottom w:val="nil"/>
              <w:right w:val="nil"/>
            </w:tcBorders>
            <w:shd w:val="clear" w:color="auto" w:fill="auto"/>
            <w:noWrap/>
            <w:vAlign w:val="center"/>
            <w:hideMark/>
          </w:tcPr>
          <w:p w14:paraId="272FCF51" w14:textId="77777777" w:rsidR="00892212" w:rsidRPr="00892212" w:rsidRDefault="00892212" w:rsidP="00892212">
            <w:pPr>
              <w:jc w:val="right"/>
              <w:rPr>
                <w:rFonts w:ascii="Calibri" w:hAnsi="Calibri" w:cs="Calibri"/>
                <w:color w:val="000000"/>
                <w:sz w:val="22"/>
                <w:szCs w:val="22"/>
                <w:lang w:eastAsia="en-GB"/>
              </w:rPr>
            </w:pPr>
          </w:p>
        </w:tc>
        <w:tc>
          <w:tcPr>
            <w:tcW w:w="2249" w:type="pct"/>
            <w:tcBorders>
              <w:top w:val="nil"/>
              <w:left w:val="nil"/>
              <w:bottom w:val="nil"/>
              <w:right w:val="nil"/>
            </w:tcBorders>
            <w:shd w:val="clear" w:color="auto" w:fill="auto"/>
            <w:noWrap/>
            <w:hideMark/>
          </w:tcPr>
          <w:p w14:paraId="703121A7" w14:textId="77777777" w:rsidR="00892212" w:rsidRPr="00892212" w:rsidRDefault="00892212" w:rsidP="00892212">
            <w:pPr>
              <w:rPr>
                <w:rFonts w:ascii="Times New Roman" w:hAnsi="Times New Roman" w:cs="Times New Roman"/>
                <w:b w:val="0"/>
                <w:bCs w:val="0"/>
                <w:sz w:val="20"/>
                <w:szCs w:val="20"/>
                <w:lang w:eastAsia="en-GB"/>
              </w:rPr>
            </w:pPr>
          </w:p>
        </w:tc>
        <w:tc>
          <w:tcPr>
            <w:tcW w:w="621" w:type="pct"/>
            <w:tcBorders>
              <w:top w:val="nil"/>
              <w:left w:val="nil"/>
              <w:bottom w:val="nil"/>
              <w:right w:val="nil"/>
            </w:tcBorders>
            <w:shd w:val="clear" w:color="auto" w:fill="auto"/>
            <w:noWrap/>
            <w:vAlign w:val="center"/>
            <w:hideMark/>
          </w:tcPr>
          <w:p w14:paraId="27E4EB98" w14:textId="77777777" w:rsidR="00892212" w:rsidRPr="00892212" w:rsidRDefault="00892212" w:rsidP="00892212">
            <w:pPr>
              <w:rPr>
                <w:rFonts w:ascii="Times New Roman" w:hAnsi="Times New Roman" w:cs="Times New Roman"/>
                <w:b w:val="0"/>
                <w:bCs w:val="0"/>
                <w:sz w:val="20"/>
                <w:szCs w:val="20"/>
                <w:lang w:eastAsia="en-GB"/>
              </w:rPr>
            </w:pPr>
          </w:p>
        </w:tc>
        <w:tc>
          <w:tcPr>
            <w:tcW w:w="621" w:type="pct"/>
            <w:tcBorders>
              <w:top w:val="nil"/>
              <w:left w:val="nil"/>
              <w:bottom w:val="nil"/>
              <w:right w:val="nil"/>
            </w:tcBorders>
            <w:shd w:val="clear" w:color="auto" w:fill="auto"/>
            <w:noWrap/>
            <w:hideMark/>
          </w:tcPr>
          <w:p w14:paraId="142EFDAA" w14:textId="77777777" w:rsidR="00892212" w:rsidRPr="00892212" w:rsidRDefault="00892212" w:rsidP="00892212">
            <w:pPr>
              <w:jc w:val="right"/>
              <w:rPr>
                <w:rFonts w:ascii="Times New Roman" w:hAnsi="Times New Roman" w:cs="Times New Roman"/>
                <w:b w:val="0"/>
                <w:bCs w:val="0"/>
                <w:sz w:val="20"/>
                <w:szCs w:val="20"/>
                <w:lang w:eastAsia="en-GB"/>
              </w:rPr>
            </w:pPr>
          </w:p>
        </w:tc>
        <w:tc>
          <w:tcPr>
            <w:tcW w:w="621" w:type="pct"/>
            <w:tcBorders>
              <w:top w:val="nil"/>
              <w:left w:val="nil"/>
              <w:bottom w:val="nil"/>
              <w:right w:val="nil"/>
            </w:tcBorders>
            <w:shd w:val="clear" w:color="auto" w:fill="auto"/>
            <w:noWrap/>
            <w:hideMark/>
          </w:tcPr>
          <w:p w14:paraId="69C61542" w14:textId="77777777" w:rsidR="00892212" w:rsidRPr="00892212" w:rsidRDefault="00892212" w:rsidP="00892212">
            <w:pPr>
              <w:jc w:val="right"/>
              <w:rPr>
                <w:rFonts w:ascii="Times New Roman" w:hAnsi="Times New Roman" w:cs="Times New Roman"/>
                <w:b w:val="0"/>
                <w:bCs w:val="0"/>
                <w:sz w:val="20"/>
                <w:szCs w:val="20"/>
                <w:lang w:eastAsia="en-GB"/>
              </w:rPr>
            </w:pPr>
          </w:p>
        </w:tc>
        <w:tc>
          <w:tcPr>
            <w:tcW w:w="634" w:type="pct"/>
            <w:tcBorders>
              <w:top w:val="nil"/>
              <w:left w:val="nil"/>
              <w:bottom w:val="single" w:sz="8" w:space="0" w:color="auto"/>
              <w:right w:val="nil"/>
            </w:tcBorders>
            <w:shd w:val="clear" w:color="auto" w:fill="auto"/>
            <w:noWrap/>
            <w:vAlign w:val="center"/>
            <w:hideMark/>
          </w:tcPr>
          <w:p w14:paraId="6F2A6F26"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w:t>
            </w:r>
          </w:p>
        </w:tc>
      </w:tr>
      <w:tr w:rsidR="00892212" w:rsidRPr="00892212" w14:paraId="1C756DCB" w14:textId="77777777" w:rsidTr="00892212">
        <w:trPr>
          <w:trHeight w:val="300"/>
        </w:trPr>
        <w:tc>
          <w:tcPr>
            <w:tcW w:w="253" w:type="pct"/>
            <w:tcBorders>
              <w:top w:val="nil"/>
              <w:left w:val="nil"/>
              <w:bottom w:val="nil"/>
              <w:right w:val="nil"/>
            </w:tcBorders>
            <w:shd w:val="clear" w:color="auto" w:fill="auto"/>
            <w:noWrap/>
            <w:vAlign w:val="center"/>
            <w:hideMark/>
          </w:tcPr>
          <w:p w14:paraId="20FE7823" w14:textId="77777777" w:rsidR="00892212" w:rsidRPr="00892212" w:rsidRDefault="00892212" w:rsidP="00892212">
            <w:pPr>
              <w:jc w:val="right"/>
              <w:rPr>
                <w:rFonts w:ascii="Calibri" w:hAnsi="Calibri" w:cs="Calibri"/>
                <w:b w:val="0"/>
                <w:bCs w:val="0"/>
                <w:color w:val="FF0000"/>
                <w:sz w:val="22"/>
                <w:szCs w:val="22"/>
                <w:lang w:eastAsia="en-GB"/>
              </w:rPr>
            </w:pPr>
            <w:r w:rsidRPr="00892212">
              <w:rPr>
                <w:rFonts w:ascii="Calibri" w:hAnsi="Calibri" w:cs="Calibri"/>
                <w:b w:val="0"/>
                <w:bCs w:val="0"/>
                <w:color w:val="FF0000"/>
                <w:sz w:val="22"/>
                <w:szCs w:val="22"/>
                <w:lang w:eastAsia="en-GB"/>
              </w:rPr>
              <w:t xml:space="preserve"> </w:t>
            </w:r>
          </w:p>
        </w:tc>
        <w:tc>
          <w:tcPr>
            <w:tcW w:w="2249" w:type="pct"/>
            <w:tcBorders>
              <w:top w:val="nil"/>
              <w:left w:val="nil"/>
              <w:bottom w:val="nil"/>
              <w:right w:val="nil"/>
            </w:tcBorders>
            <w:shd w:val="clear" w:color="auto" w:fill="auto"/>
            <w:noWrap/>
            <w:vAlign w:val="center"/>
            <w:hideMark/>
          </w:tcPr>
          <w:p w14:paraId="5D53A9E2" w14:textId="77777777" w:rsidR="00892212" w:rsidRPr="00892212" w:rsidRDefault="00892212" w:rsidP="00892212">
            <w:pPr>
              <w:jc w:val="right"/>
              <w:rPr>
                <w:rFonts w:ascii="Calibri" w:hAnsi="Calibri" w:cs="Calibri"/>
                <w:b w:val="0"/>
                <w:bCs w:val="0"/>
                <w:color w:val="FF0000"/>
                <w:sz w:val="22"/>
                <w:szCs w:val="22"/>
                <w:lang w:eastAsia="en-GB"/>
              </w:rPr>
            </w:pPr>
          </w:p>
        </w:tc>
        <w:tc>
          <w:tcPr>
            <w:tcW w:w="621" w:type="pct"/>
            <w:tcBorders>
              <w:top w:val="single" w:sz="8" w:space="0" w:color="auto"/>
              <w:left w:val="nil"/>
              <w:bottom w:val="nil"/>
              <w:right w:val="nil"/>
            </w:tcBorders>
            <w:shd w:val="clear" w:color="auto" w:fill="auto"/>
            <w:noWrap/>
            <w:vAlign w:val="center"/>
            <w:hideMark/>
          </w:tcPr>
          <w:p w14:paraId="6DA934C4"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9,465 </w:t>
            </w:r>
          </w:p>
        </w:tc>
        <w:tc>
          <w:tcPr>
            <w:tcW w:w="621" w:type="pct"/>
            <w:tcBorders>
              <w:top w:val="single" w:sz="8" w:space="0" w:color="auto"/>
              <w:left w:val="nil"/>
              <w:bottom w:val="nil"/>
              <w:right w:val="nil"/>
            </w:tcBorders>
            <w:shd w:val="clear" w:color="auto" w:fill="auto"/>
            <w:noWrap/>
            <w:vAlign w:val="center"/>
            <w:hideMark/>
          </w:tcPr>
          <w:p w14:paraId="0F5A321A"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12,031 </w:t>
            </w:r>
          </w:p>
        </w:tc>
        <w:tc>
          <w:tcPr>
            <w:tcW w:w="621" w:type="pct"/>
            <w:tcBorders>
              <w:top w:val="single" w:sz="8" w:space="0" w:color="auto"/>
              <w:left w:val="nil"/>
              <w:bottom w:val="nil"/>
              <w:right w:val="nil"/>
            </w:tcBorders>
            <w:shd w:val="clear" w:color="auto" w:fill="auto"/>
            <w:noWrap/>
            <w:vAlign w:val="center"/>
            <w:hideMark/>
          </w:tcPr>
          <w:p w14:paraId="1240BC55"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12,237 </w:t>
            </w:r>
          </w:p>
        </w:tc>
        <w:tc>
          <w:tcPr>
            <w:tcW w:w="634" w:type="pct"/>
            <w:tcBorders>
              <w:top w:val="nil"/>
              <w:left w:val="nil"/>
              <w:bottom w:val="nil"/>
              <w:right w:val="nil"/>
            </w:tcBorders>
            <w:shd w:val="clear" w:color="auto" w:fill="auto"/>
            <w:noWrap/>
            <w:vAlign w:val="center"/>
            <w:hideMark/>
          </w:tcPr>
          <w:p w14:paraId="5885B4C9"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9,259 </w:t>
            </w:r>
          </w:p>
        </w:tc>
      </w:tr>
      <w:tr w:rsidR="00892212" w:rsidRPr="00892212" w14:paraId="550F5813" w14:textId="77777777" w:rsidTr="00892212">
        <w:trPr>
          <w:trHeight w:val="315"/>
        </w:trPr>
        <w:tc>
          <w:tcPr>
            <w:tcW w:w="253" w:type="pct"/>
            <w:tcBorders>
              <w:top w:val="nil"/>
              <w:left w:val="nil"/>
              <w:bottom w:val="nil"/>
              <w:right w:val="nil"/>
            </w:tcBorders>
            <w:shd w:val="clear" w:color="auto" w:fill="auto"/>
            <w:noWrap/>
            <w:vAlign w:val="center"/>
            <w:hideMark/>
          </w:tcPr>
          <w:p w14:paraId="6001D85D" w14:textId="77777777" w:rsidR="00892212" w:rsidRPr="00892212" w:rsidRDefault="00892212" w:rsidP="00892212">
            <w:pPr>
              <w:jc w:val="right"/>
              <w:rPr>
                <w:rFonts w:ascii="Calibri" w:hAnsi="Calibri" w:cs="Calibri"/>
                <w:b w:val="0"/>
                <w:bCs w:val="0"/>
                <w:color w:val="000000"/>
                <w:sz w:val="22"/>
                <w:szCs w:val="22"/>
                <w:lang w:eastAsia="en-GB"/>
              </w:rPr>
            </w:pPr>
          </w:p>
        </w:tc>
        <w:tc>
          <w:tcPr>
            <w:tcW w:w="2249" w:type="pct"/>
            <w:tcBorders>
              <w:top w:val="nil"/>
              <w:left w:val="nil"/>
              <w:bottom w:val="nil"/>
              <w:right w:val="nil"/>
            </w:tcBorders>
            <w:shd w:val="clear" w:color="auto" w:fill="auto"/>
            <w:noWrap/>
            <w:vAlign w:val="center"/>
            <w:hideMark/>
          </w:tcPr>
          <w:p w14:paraId="41D65CE6" w14:textId="77777777" w:rsidR="00892212" w:rsidRPr="00892212" w:rsidRDefault="00892212" w:rsidP="00892212">
            <w:pPr>
              <w:jc w:val="right"/>
              <w:rPr>
                <w:rFonts w:ascii="Times New Roman" w:hAnsi="Times New Roman" w:cs="Times New Roman"/>
                <w:b w:val="0"/>
                <w:bCs w:val="0"/>
                <w:sz w:val="20"/>
                <w:szCs w:val="20"/>
                <w:lang w:eastAsia="en-GB"/>
              </w:rPr>
            </w:pPr>
          </w:p>
        </w:tc>
        <w:tc>
          <w:tcPr>
            <w:tcW w:w="621" w:type="pct"/>
            <w:tcBorders>
              <w:top w:val="nil"/>
              <w:left w:val="nil"/>
              <w:bottom w:val="single" w:sz="8" w:space="0" w:color="auto"/>
              <w:right w:val="nil"/>
            </w:tcBorders>
            <w:shd w:val="clear" w:color="auto" w:fill="auto"/>
            <w:noWrap/>
            <w:vAlign w:val="center"/>
            <w:hideMark/>
          </w:tcPr>
          <w:p w14:paraId="57B6B9B9"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w:t>
            </w:r>
          </w:p>
        </w:tc>
        <w:tc>
          <w:tcPr>
            <w:tcW w:w="621" w:type="pct"/>
            <w:tcBorders>
              <w:top w:val="nil"/>
              <w:left w:val="nil"/>
              <w:bottom w:val="single" w:sz="8" w:space="0" w:color="auto"/>
              <w:right w:val="nil"/>
            </w:tcBorders>
            <w:shd w:val="clear" w:color="auto" w:fill="auto"/>
            <w:noWrap/>
            <w:vAlign w:val="center"/>
            <w:hideMark/>
          </w:tcPr>
          <w:p w14:paraId="17FFC3B4"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w:t>
            </w:r>
          </w:p>
        </w:tc>
        <w:tc>
          <w:tcPr>
            <w:tcW w:w="621" w:type="pct"/>
            <w:tcBorders>
              <w:top w:val="nil"/>
              <w:left w:val="nil"/>
              <w:bottom w:val="single" w:sz="8" w:space="0" w:color="auto"/>
              <w:right w:val="nil"/>
            </w:tcBorders>
            <w:shd w:val="clear" w:color="auto" w:fill="auto"/>
            <w:noWrap/>
            <w:vAlign w:val="center"/>
            <w:hideMark/>
          </w:tcPr>
          <w:p w14:paraId="4A038D88"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w:t>
            </w:r>
          </w:p>
        </w:tc>
        <w:tc>
          <w:tcPr>
            <w:tcW w:w="634" w:type="pct"/>
            <w:tcBorders>
              <w:top w:val="nil"/>
              <w:left w:val="nil"/>
              <w:bottom w:val="single" w:sz="8" w:space="0" w:color="auto"/>
              <w:right w:val="nil"/>
            </w:tcBorders>
            <w:shd w:val="clear" w:color="auto" w:fill="auto"/>
            <w:noWrap/>
            <w:vAlign w:val="center"/>
            <w:hideMark/>
          </w:tcPr>
          <w:p w14:paraId="05597CA4" w14:textId="77777777" w:rsidR="00892212" w:rsidRPr="00892212" w:rsidRDefault="00892212" w:rsidP="00892212">
            <w:pPr>
              <w:jc w:val="right"/>
              <w:rPr>
                <w:rFonts w:ascii="Calibri" w:hAnsi="Calibri" w:cs="Calibri"/>
                <w:color w:val="000000"/>
                <w:sz w:val="22"/>
                <w:szCs w:val="22"/>
                <w:lang w:eastAsia="en-GB"/>
              </w:rPr>
            </w:pPr>
            <w:r w:rsidRPr="00892212">
              <w:rPr>
                <w:rFonts w:ascii="Calibri" w:hAnsi="Calibri" w:cs="Calibri"/>
                <w:color w:val="000000"/>
                <w:sz w:val="22"/>
                <w:szCs w:val="22"/>
                <w:lang w:eastAsia="en-GB"/>
              </w:rPr>
              <w:t> </w:t>
            </w:r>
          </w:p>
        </w:tc>
      </w:tr>
      <w:tr w:rsidR="00892212" w:rsidRPr="00892212" w14:paraId="557A652F" w14:textId="77777777" w:rsidTr="00892212">
        <w:trPr>
          <w:trHeight w:val="300"/>
        </w:trPr>
        <w:tc>
          <w:tcPr>
            <w:tcW w:w="253" w:type="pct"/>
            <w:tcBorders>
              <w:top w:val="nil"/>
              <w:left w:val="nil"/>
              <w:bottom w:val="nil"/>
              <w:right w:val="nil"/>
            </w:tcBorders>
            <w:shd w:val="clear" w:color="auto" w:fill="auto"/>
            <w:noWrap/>
            <w:vAlign w:val="center"/>
            <w:hideMark/>
          </w:tcPr>
          <w:p w14:paraId="48B2A918" w14:textId="77777777" w:rsidR="00892212" w:rsidRPr="00892212" w:rsidRDefault="00892212" w:rsidP="00892212">
            <w:pPr>
              <w:jc w:val="right"/>
              <w:rPr>
                <w:rFonts w:ascii="Calibri" w:hAnsi="Calibri" w:cs="Calibri"/>
                <w:color w:val="000000"/>
                <w:sz w:val="22"/>
                <w:szCs w:val="22"/>
                <w:lang w:eastAsia="en-GB"/>
              </w:rPr>
            </w:pPr>
          </w:p>
        </w:tc>
        <w:tc>
          <w:tcPr>
            <w:tcW w:w="2249" w:type="pct"/>
            <w:tcBorders>
              <w:top w:val="nil"/>
              <w:left w:val="nil"/>
              <w:bottom w:val="nil"/>
              <w:right w:val="nil"/>
            </w:tcBorders>
            <w:shd w:val="clear" w:color="auto" w:fill="auto"/>
            <w:noWrap/>
            <w:vAlign w:val="center"/>
            <w:hideMark/>
          </w:tcPr>
          <w:p w14:paraId="090DCF8B" w14:textId="77777777" w:rsidR="00892212" w:rsidRPr="00892212" w:rsidRDefault="00892212" w:rsidP="00892212">
            <w:pPr>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Total Unrestricted Funds </w:t>
            </w:r>
          </w:p>
        </w:tc>
        <w:tc>
          <w:tcPr>
            <w:tcW w:w="621" w:type="pct"/>
            <w:tcBorders>
              <w:top w:val="nil"/>
              <w:left w:val="nil"/>
              <w:bottom w:val="nil"/>
              <w:right w:val="nil"/>
            </w:tcBorders>
            <w:shd w:val="clear" w:color="auto" w:fill="auto"/>
            <w:noWrap/>
            <w:vAlign w:val="center"/>
            <w:hideMark/>
          </w:tcPr>
          <w:p w14:paraId="71DFC875"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73,335 </w:t>
            </w:r>
          </w:p>
        </w:tc>
        <w:tc>
          <w:tcPr>
            <w:tcW w:w="621" w:type="pct"/>
            <w:tcBorders>
              <w:top w:val="nil"/>
              <w:left w:val="nil"/>
              <w:bottom w:val="nil"/>
              <w:right w:val="nil"/>
            </w:tcBorders>
            <w:shd w:val="clear" w:color="auto" w:fill="auto"/>
            <w:noWrap/>
            <w:vAlign w:val="center"/>
            <w:hideMark/>
          </w:tcPr>
          <w:p w14:paraId="311A1CDA"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162,556 </w:t>
            </w:r>
          </w:p>
        </w:tc>
        <w:tc>
          <w:tcPr>
            <w:tcW w:w="621" w:type="pct"/>
            <w:tcBorders>
              <w:top w:val="nil"/>
              <w:left w:val="nil"/>
              <w:bottom w:val="nil"/>
              <w:right w:val="nil"/>
            </w:tcBorders>
            <w:shd w:val="clear" w:color="auto" w:fill="auto"/>
            <w:noWrap/>
            <w:vAlign w:val="center"/>
            <w:hideMark/>
          </w:tcPr>
          <w:p w14:paraId="51D1A3D9"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173,902 </w:t>
            </w:r>
          </w:p>
        </w:tc>
        <w:tc>
          <w:tcPr>
            <w:tcW w:w="634" w:type="pct"/>
            <w:tcBorders>
              <w:top w:val="nil"/>
              <w:left w:val="nil"/>
              <w:bottom w:val="nil"/>
              <w:right w:val="nil"/>
            </w:tcBorders>
            <w:shd w:val="clear" w:color="auto" w:fill="auto"/>
            <w:noWrap/>
            <w:vAlign w:val="center"/>
            <w:hideMark/>
          </w:tcPr>
          <w:p w14:paraId="72878EB3" w14:textId="77777777" w:rsidR="00892212" w:rsidRPr="00892212" w:rsidRDefault="00892212" w:rsidP="00892212">
            <w:pPr>
              <w:jc w:val="right"/>
              <w:rPr>
                <w:rFonts w:ascii="Calibri" w:hAnsi="Calibri" w:cs="Calibri"/>
                <w:b w:val="0"/>
                <w:bCs w:val="0"/>
                <w:color w:val="000000"/>
                <w:sz w:val="22"/>
                <w:szCs w:val="22"/>
                <w:lang w:eastAsia="en-GB"/>
              </w:rPr>
            </w:pPr>
            <w:r w:rsidRPr="00892212">
              <w:rPr>
                <w:rFonts w:ascii="Calibri" w:hAnsi="Calibri" w:cs="Calibri"/>
                <w:b w:val="0"/>
                <w:bCs w:val="0"/>
                <w:color w:val="000000"/>
                <w:sz w:val="22"/>
                <w:szCs w:val="22"/>
                <w:lang w:eastAsia="en-GB"/>
              </w:rPr>
              <w:t xml:space="preserve">            61,989 </w:t>
            </w:r>
          </w:p>
        </w:tc>
      </w:tr>
      <w:tr w:rsidR="00892212" w:rsidRPr="00892212" w14:paraId="59BA4A8D" w14:textId="77777777" w:rsidTr="00892212">
        <w:trPr>
          <w:trHeight w:val="300"/>
        </w:trPr>
        <w:tc>
          <w:tcPr>
            <w:tcW w:w="253" w:type="pct"/>
            <w:tcBorders>
              <w:top w:val="nil"/>
              <w:left w:val="nil"/>
              <w:bottom w:val="nil"/>
              <w:right w:val="nil"/>
            </w:tcBorders>
            <w:shd w:val="clear" w:color="auto" w:fill="auto"/>
            <w:noWrap/>
            <w:vAlign w:val="center"/>
            <w:hideMark/>
          </w:tcPr>
          <w:p w14:paraId="5388952A" w14:textId="77777777" w:rsidR="00892212" w:rsidRPr="00892212" w:rsidRDefault="00892212" w:rsidP="00892212">
            <w:pPr>
              <w:jc w:val="right"/>
              <w:rPr>
                <w:rFonts w:ascii="Calibri" w:hAnsi="Calibri" w:cs="Calibri"/>
                <w:b w:val="0"/>
                <w:bCs w:val="0"/>
                <w:color w:val="000000"/>
                <w:sz w:val="22"/>
                <w:szCs w:val="22"/>
                <w:lang w:eastAsia="en-GB"/>
              </w:rPr>
            </w:pPr>
          </w:p>
        </w:tc>
        <w:tc>
          <w:tcPr>
            <w:tcW w:w="2249" w:type="pct"/>
            <w:tcBorders>
              <w:top w:val="nil"/>
              <w:left w:val="nil"/>
              <w:bottom w:val="nil"/>
              <w:right w:val="nil"/>
            </w:tcBorders>
            <w:shd w:val="clear" w:color="auto" w:fill="auto"/>
            <w:noWrap/>
            <w:vAlign w:val="center"/>
            <w:hideMark/>
          </w:tcPr>
          <w:p w14:paraId="39CF44F9" w14:textId="77777777" w:rsidR="00892212" w:rsidRPr="00892212" w:rsidRDefault="00892212" w:rsidP="00892212">
            <w:pPr>
              <w:jc w:val="right"/>
              <w:rPr>
                <w:rFonts w:ascii="Times New Roman" w:hAnsi="Times New Roman" w:cs="Times New Roman"/>
                <w:b w:val="0"/>
                <w:bCs w:val="0"/>
                <w:sz w:val="20"/>
                <w:szCs w:val="20"/>
                <w:lang w:eastAsia="en-GB"/>
              </w:rPr>
            </w:pPr>
          </w:p>
        </w:tc>
        <w:tc>
          <w:tcPr>
            <w:tcW w:w="621" w:type="pct"/>
            <w:tcBorders>
              <w:top w:val="nil"/>
              <w:left w:val="nil"/>
              <w:bottom w:val="single" w:sz="8" w:space="0" w:color="auto"/>
              <w:right w:val="nil"/>
            </w:tcBorders>
            <w:shd w:val="clear" w:color="auto" w:fill="auto"/>
            <w:noWrap/>
            <w:vAlign w:val="center"/>
            <w:hideMark/>
          </w:tcPr>
          <w:p w14:paraId="5F95E0B1" w14:textId="77777777" w:rsidR="00892212" w:rsidRPr="00892212" w:rsidRDefault="00892212" w:rsidP="00892212">
            <w:pPr>
              <w:jc w:val="right"/>
              <w:rPr>
                <w:rFonts w:ascii="Comic Sans MS" w:hAnsi="Comic Sans MS"/>
                <w:b w:val="0"/>
                <w:bCs w:val="0"/>
                <w:color w:val="000000"/>
                <w:sz w:val="18"/>
                <w:szCs w:val="18"/>
                <w:lang w:eastAsia="en-GB"/>
              </w:rPr>
            </w:pPr>
            <w:r w:rsidRPr="00892212">
              <w:rPr>
                <w:rFonts w:ascii="Comic Sans MS" w:hAnsi="Comic Sans MS"/>
                <w:b w:val="0"/>
                <w:bCs w:val="0"/>
                <w:color w:val="000000"/>
                <w:sz w:val="18"/>
                <w:szCs w:val="18"/>
                <w:lang w:eastAsia="en-GB"/>
              </w:rPr>
              <w:t> </w:t>
            </w:r>
          </w:p>
        </w:tc>
        <w:tc>
          <w:tcPr>
            <w:tcW w:w="621" w:type="pct"/>
            <w:tcBorders>
              <w:top w:val="nil"/>
              <w:left w:val="nil"/>
              <w:bottom w:val="single" w:sz="8" w:space="0" w:color="auto"/>
              <w:right w:val="nil"/>
            </w:tcBorders>
            <w:shd w:val="clear" w:color="auto" w:fill="auto"/>
            <w:noWrap/>
            <w:vAlign w:val="center"/>
            <w:hideMark/>
          </w:tcPr>
          <w:p w14:paraId="13D9D725" w14:textId="77777777" w:rsidR="00892212" w:rsidRPr="00892212" w:rsidRDefault="00892212" w:rsidP="00892212">
            <w:pPr>
              <w:jc w:val="right"/>
              <w:rPr>
                <w:rFonts w:ascii="Comic Sans MS" w:hAnsi="Comic Sans MS"/>
                <w:b w:val="0"/>
                <w:bCs w:val="0"/>
                <w:color w:val="000000"/>
                <w:sz w:val="18"/>
                <w:szCs w:val="18"/>
                <w:lang w:eastAsia="en-GB"/>
              </w:rPr>
            </w:pPr>
            <w:r w:rsidRPr="00892212">
              <w:rPr>
                <w:rFonts w:ascii="Comic Sans MS" w:hAnsi="Comic Sans MS"/>
                <w:b w:val="0"/>
                <w:bCs w:val="0"/>
                <w:color w:val="000000"/>
                <w:sz w:val="18"/>
                <w:szCs w:val="18"/>
                <w:lang w:eastAsia="en-GB"/>
              </w:rPr>
              <w:t> </w:t>
            </w:r>
          </w:p>
        </w:tc>
        <w:tc>
          <w:tcPr>
            <w:tcW w:w="621" w:type="pct"/>
            <w:tcBorders>
              <w:top w:val="nil"/>
              <w:left w:val="nil"/>
              <w:bottom w:val="single" w:sz="8" w:space="0" w:color="auto"/>
              <w:right w:val="nil"/>
            </w:tcBorders>
            <w:shd w:val="clear" w:color="auto" w:fill="auto"/>
            <w:noWrap/>
            <w:vAlign w:val="center"/>
            <w:hideMark/>
          </w:tcPr>
          <w:p w14:paraId="271F6F0C" w14:textId="77777777" w:rsidR="00892212" w:rsidRPr="00892212" w:rsidRDefault="00892212" w:rsidP="00892212">
            <w:pPr>
              <w:jc w:val="right"/>
              <w:rPr>
                <w:rFonts w:ascii="Comic Sans MS" w:hAnsi="Comic Sans MS"/>
                <w:b w:val="0"/>
                <w:bCs w:val="0"/>
                <w:color w:val="000000"/>
                <w:sz w:val="18"/>
                <w:szCs w:val="18"/>
                <w:lang w:eastAsia="en-GB"/>
              </w:rPr>
            </w:pPr>
            <w:r w:rsidRPr="00892212">
              <w:rPr>
                <w:rFonts w:ascii="Comic Sans MS" w:hAnsi="Comic Sans MS"/>
                <w:b w:val="0"/>
                <w:bCs w:val="0"/>
                <w:color w:val="000000"/>
                <w:sz w:val="18"/>
                <w:szCs w:val="18"/>
                <w:lang w:eastAsia="en-GB"/>
              </w:rPr>
              <w:t> </w:t>
            </w:r>
          </w:p>
        </w:tc>
        <w:tc>
          <w:tcPr>
            <w:tcW w:w="634" w:type="pct"/>
            <w:tcBorders>
              <w:top w:val="nil"/>
              <w:left w:val="nil"/>
              <w:bottom w:val="single" w:sz="8" w:space="0" w:color="auto"/>
              <w:right w:val="nil"/>
            </w:tcBorders>
            <w:shd w:val="clear" w:color="auto" w:fill="auto"/>
            <w:noWrap/>
            <w:vAlign w:val="center"/>
            <w:hideMark/>
          </w:tcPr>
          <w:p w14:paraId="7BF3F992" w14:textId="77777777" w:rsidR="00892212" w:rsidRPr="00892212" w:rsidRDefault="00892212" w:rsidP="00892212">
            <w:pPr>
              <w:jc w:val="right"/>
              <w:rPr>
                <w:rFonts w:ascii="Comic Sans MS" w:hAnsi="Comic Sans MS"/>
                <w:b w:val="0"/>
                <w:bCs w:val="0"/>
                <w:color w:val="000000"/>
                <w:sz w:val="18"/>
                <w:szCs w:val="18"/>
                <w:lang w:eastAsia="en-GB"/>
              </w:rPr>
            </w:pPr>
            <w:r w:rsidRPr="00892212">
              <w:rPr>
                <w:rFonts w:ascii="Comic Sans MS" w:hAnsi="Comic Sans MS"/>
                <w:b w:val="0"/>
                <w:bCs w:val="0"/>
                <w:color w:val="000000"/>
                <w:sz w:val="18"/>
                <w:szCs w:val="18"/>
                <w:lang w:eastAsia="en-GB"/>
              </w:rPr>
              <w:t> </w:t>
            </w:r>
          </w:p>
        </w:tc>
      </w:tr>
      <w:tr w:rsidR="00892212" w:rsidRPr="00892212" w14:paraId="015DC2A5" w14:textId="77777777" w:rsidTr="00892212">
        <w:trPr>
          <w:trHeight w:val="315"/>
        </w:trPr>
        <w:tc>
          <w:tcPr>
            <w:tcW w:w="253" w:type="pct"/>
            <w:tcBorders>
              <w:top w:val="nil"/>
              <w:left w:val="nil"/>
              <w:bottom w:val="nil"/>
              <w:right w:val="nil"/>
            </w:tcBorders>
            <w:shd w:val="clear" w:color="auto" w:fill="auto"/>
            <w:noWrap/>
            <w:vAlign w:val="center"/>
            <w:hideMark/>
          </w:tcPr>
          <w:p w14:paraId="5ACAEE72" w14:textId="77777777" w:rsidR="00892212" w:rsidRPr="00892212" w:rsidRDefault="00892212" w:rsidP="00892212">
            <w:pPr>
              <w:jc w:val="right"/>
              <w:rPr>
                <w:rFonts w:ascii="Comic Sans MS" w:hAnsi="Comic Sans MS"/>
                <w:b w:val="0"/>
                <w:bCs w:val="0"/>
                <w:color w:val="000000"/>
                <w:sz w:val="18"/>
                <w:szCs w:val="18"/>
                <w:lang w:eastAsia="en-GB"/>
              </w:rPr>
            </w:pPr>
          </w:p>
        </w:tc>
        <w:tc>
          <w:tcPr>
            <w:tcW w:w="2249" w:type="pct"/>
            <w:tcBorders>
              <w:top w:val="nil"/>
              <w:left w:val="nil"/>
              <w:bottom w:val="nil"/>
              <w:right w:val="nil"/>
            </w:tcBorders>
            <w:shd w:val="clear" w:color="auto" w:fill="auto"/>
            <w:noWrap/>
            <w:vAlign w:val="center"/>
            <w:hideMark/>
          </w:tcPr>
          <w:p w14:paraId="362A627B" w14:textId="77777777" w:rsidR="00892212" w:rsidRPr="00892212" w:rsidRDefault="00892212" w:rsidP="00892212">
            <w:pPr>
              <w:rPr>
                <w:rFonts w:ascii="Calibri" w:hAnsi="Calibri" w:cs="Calibri"/>
                <w:color w:val="000000"/>
                <w:sz w:val="22"/>
                <w:szCs w:val="22"/>
                <w:lang w:eastAsia="en-GB"/>
              </w:rPr>
            </w:pPr>
            <w:r w:rsidRPr="00892212">
              <w:rPr>
                <w:rFonts w:ascii="Calibri" w:hAnsi="Calibri" w:cs="Calibri"/>
                <w:color w:val="000000"/>
                <w:sz w:val="22"/>
                <w:szCs w:val="22"/>
                <w:lang w:eastAsia="en-GB"/>
              </w:rPr>
              <w:t>Total Funds</w:t>
            </w:r>
          </w:p>
        </w:tc>
        <w:tc>
          <w:tcPr>
            <w:tcW w:w="621" w:type="pct"/>
            <w:tcBorders>
              <w:top w:val="nil"/>
              <w:left w:val="nil"/>
              <w:bottom w:val="double" w:sz="6" w:space="0" w:color="auto"/>
              <w:right w:val="nil"/>
            </w:tcBorders>
            <w:shd w:val="clear" w:color="auto" w:fill="auto"/>
            <w:noWrap/>
            <w:vAlign w:val="center"/>
            <w:hideMark/>
          </w:tcPr>
          <w:p w14:paraId="1310E513" w14:textId="77777777" w:rsidR="00892212" w:rsidRPr="00892212" w:rsidRDefault="00892212" w:rsidP="00892212">
            <w:pPr>
              <w:jc w:val="right"/>
              <w:rPr>
                <w:rFonts w:ascii="Comic Sans MS" w:hAnsi="Comic Sans MS"/>
                <w:b w:val="0"/>
                <w:bCs w:val="0"/>
                <w:color w:val="000000"/>
                <w:sz w:val="18"/>
                <w:szCs w:val="18"/>
                <w:lang w:eastAsia="en-GB"/>
              </w:rPr>
            </w:pPr>
            <w:r w:rsidRPr="00892212">
              <w:rPr>
                <w:rFonts w:ascii="Comic Sans MS" w:hAnsi="Comic Sans MS"/>
                <w:b w:val="0"/>
                <w:bCs w:val="0"/>
                <w:color w:val="000000"/>
                <w:sz w:val="18"/>
                <w:szCs w:val="18"/>
                <w:lang w:eastAsia="en-GB"/>
              </w:rPr>
              <w:t xml:space="preserve">        189,075 </w:t>
            </w:r>
          </w:p>
        </w:tc>
        <w:tc>
          <w:tcPr>
            <w:tcW w:w="621" w:type="pct"/>
            <w:tcBorders>
              <w:top w:val="nil"/>
              <w:left w:val="nil"/>
              <w:bottom w:val="double" w:sz="6" w:space="0" w:color="auto"/>
              <w:right w:val="nil"/>
            </w:tcBorders>
            <w:shd w:val="clear" w:color="auto" w:fill="auto"/>
            <w:noWrap/>
            <w:vAlign w:val="center"/>
            <w:hideMark/>
          </w:tcPr>
          <w:p w14:paraId="0A30BBF5" w14:textId="77777777" w:rsidR="00892212" w:rsidRPr="00892212" w:rsidRDefault="00892212" w:rsidP="00892212">
            <w:pPr>
              <w:jc w:val="right"/>
              <w:rPr>
                <w:rFonts w:ascii="Comic Sans MS" w:hAnsi="Comic Sans MS"/>
                <w:b w:val="0"/>
                <w:bCs w:val="0"/>
                <w:color w:val="000000"/>
                <w:sz w:val="18"/>
                <w:szCs w:val="18"/>
                <w:lang w:eastAsia="en-GB"/>
              </w:rPr>
            </w:pPr>
            <w:r w:rsidRPr="00892212">
              <w:rPr>
                <w:rFonts w:ascii="Comic Sans MS" w:hAnsi="Comic Sans MS"/>
                <w:b w:val="0"/>
                <w:bCs w:val="0"/>
                <w:color w:val="000000"/>
                <w:sz w:val="18"/>
                <w:szCs w:val="18"/>
                <w:lang w:eastAsia="en-GB"/>
              </w:rPr>
              <w:t xml:space="preserve">        210,929 </w:t>
            </w:r>
          </w:p>
        </w:tc>
        <w:tc>
          <w:tcPr>
            <w:tcW w:w="621" w:type="pct"/>
            <w:tcBorders>
              <w:top w:val="nil"/>
              <w:left w:val="nil"/>
              <w:bottom w:val="double" w:sz="6" w:space="0" w:color="auto"/>
              <w:right w:val="nil"/>
            </w:tcBorders>
            <w:shd w:val="clear" w:color="auto" w:fill="auto"/>
            <w:noWrap/>
            <w:vAlign w:val="center"/>
            <w:hideMark/>
          </w:tcPr>
          <w:p w14:paraId="0AA7665F" w14:textId="77777777" w:rsidR="00892212" w:rsidRPr="00892212" w:rsidRDefault="00892212" w:rsidP="00892212">
            <w:pPr>
              <w:jc w:val="right"/>
              <w:rPr>
                <w:rFonts w:ascii="Comic Sans MS" w:hAnsi="Comic Sans MS"/>
                <w:b w:val="0"/>
                <w:bCs w:val="0"/>
                <w:color w:val="000000"/>
                <w:sz w:val="18"/>
                <w:szCs w:val="18"/>
                <w:lang w:eastAsia="en-GB"/>
              </w:rPr>
            </w:pPr>
            <w:r w:rsidRPr="00892212">
              <w:rPr>
                <w:rFonts w:ascii="Comic Sans MS" w:hAnsi="Comic Sans MS"/>
                <w:b w:val="0"/>
                <w:bCs w:val="0"/>
                <w:color w:val="000000"/>
                <w:sz w:val="18"/>
                <w:szCs w:val="18"/>
                <w:lang w:eastAsia="en-GB"/>
              </w:rPr>
              <w:t xml:space="preserve">       200,936 </w:t>
            </w:r>
          </w:p>
        </w:tc>
        <w:tc>
          <w:tcPr>
            <w:tcW w:w="634" w:type="pct"/>
            <w:tcBorders>
              <w:top w:val="nil"/>
              <w:left w:val="nil"/>
              <w:bottom w:val="double" w:sz="6" w:space="0" w:color="auto"/>
              <w:right w:val="nil"/>
            </w:tcBorders>
            <w:shd w:val="clear" w:color="auto" w:fill="auto"/>
            <w:noWrap/>
            <w:vAlign w:val="center"/>
            <w:hideMark/>
          </w:tcPr>
          <w:p w14:paraId="530EFF1C" w14:textId="77777777" w:rsidR="00892212" w:rsidRPr="00892212" w:rsidRDefault="00892212" w:rsidP="00892212">
            <w:pPr>
              <w:jc w:val="right"/>
              <w:rPr>
                <w:rFonts w:ascii="Comic Sans MS" w:hAnsi="Comic Sans MS"/>
                <w:b w:val="0"/>
                <w:bCs w:val="0"/>
                <w:color w:val="000000"/>
                <w:sz w:val="18"/>
                <w:szCs w:val="18"/>
                <w:lang w:eastAsia="en-GB"/>
              </w:rPr>
            </w:pPr>
            <w:r w:rsidRPr="00892212">
              <w:rPr>
                <w:rFonts w:ascii="Comic Sans MS" w:hAnsi="Comic Sans MS"/>
                <w:b w:val="0"/>
                <w:bCs w:val="0"/>
                <w:color w:val="000000"/>
                <w:sz w:val="18"/>
                <w:szCs w:val="18"/>
                <w:lang w:eastAsia="en-GB"/>
              </w:rPr>
              <w:t xml:space="preserve">        199,068 </w:t>
            </w:r>
          </w:p>
        </w:tc>
      </w:tr>
    </w:tbl>
    <w:p w14:paraId="683B4D10" w14:textId="77777777" w:rsidR="00767E67" w:rsidRDefault="00767E67" w:rsidP="00767E67">
      <w:pPr>
        <w:rPr>
          <w:rFonts w:ascii="Calibri" w:hAnsi="Calibri"/>
          <w:b w:val="0"/>
        </w:rPr>
      </w:pPr>
    </w:p>
    <w:p w14:paraId="2C331DC6" w14:textId="77777777" w:rsidR="00892212" w:rsidRDefault="00892212" w:rsidP="00767E67">
      <w:pPr>
        <w:rPr>
          <w:rFonts w:ascii="Calibri" w:hAnsi="Calibri"/>
          <w:b w:val="0"/>
        </w:rPr>
      </w:pPr>
    </w:p>
    <w:p w14:paraId="5A9547E1" w14:textId="77777777" w:rsidR="00892212" w:rsidRDefault="00892212" w:rsidP="00767E67">
      <w:pPr>
        <w:rPr>
          <w:rFonts w:ascii="Calibri" w:hAnsi="Calibri"/>
          <w:b w:val="0"/>
        </w:rPr>
      </w:pPr>
    </w:p>
    <w:p w14:paraId="32DFE3AE" w14:textId="77777777" w:rsidR="00892212" w:rsidRDefault="00892212" w:rsidP="00767E67">
      <w:pPr>
        <w:rPr>
          <w:rFonts w:ascii="Calibri" w:hAnsi="Calibri"/>
          <w:b w:val="0"/>
        </w:rPr>
      </w:pPr>
    </w:p>
    <w:p w14:paraId="562076A8" w14:textId="77777777" w:rsidR="00892212" w:rsidRDefault="00892212" w:rsidP="00767E67">
      <w:pPr>
        <w:rPr>
          <w:rFonts w:ascii="Calibri" w:hAnsi="Calibri"/>
          <w:b w:val="0"/>
        </w:rPr>
      </w:pPr>
    </w:p>
    <w:p w14:paraId="3E350868" w14:textId="77777777" w:rsidR="00892212" w:rsidRDefault="00892212" w:rsidP="00767E67">
      <w:pPr>
        <w:rPr>
          <w:rFonts w:ascii="Calibri" w:hAnsi="Calibri"/>
          <w:b w:val="0"/>
        </w:rPr>
      </w:pPr>
    </w:p>
    <w:p w14:paraId="2424F8EF" w14:textId="77777777" w:rsidR="00892212" w:rsidRDefault="00892212" w:rsidP="00767E67">
      <w:pPr>
        <w:rPr>
          <w:rFonts w:ascii="Calibri" w:hAnsi="Calibri"/>
          <w:b w:val="0"/>
        </w:rPr>
      </w:pPr>
    </w:p>
    <w:p w14:paraId="62AC39C9" w14:textId="77777777" w:rsidR="00892212" w:rsidRPr="00282EF7" w:rsidRDefault="00892212" w:rsidP="00892212">
      <w:pPr>
        <w:tabs>
          <w:tab w:val="left" w:pos="8328"/>
        </w:tabs>
        <w:rPr>
          <w:rFonts w:ascii="Calibri" w:hAnsi="Calibri"/>
        </w:rPr>
      </w:pPr>
      <w:r w:rsidRPr="00282EF7">
        <w:rPr>
          <w:rFonts w:ascii="Calibri" w:hAnsi="Calibri"/>
        </w:rPr>
        <w:t>Moncreiff Parish Church</w:t>
      </w:r>
    </w:p>
    <w:p w14:paraId="0431B368" w14:textId="77777777" w:rsidR="00892212" w:rsidRPr="00282EF7" w:rsidRDefault="00892212" w:rsidP="00892212">
      <w:pPr>
        <w:rPr>
          <w:rFonts w:ascii="Calibri" w:hAnsi="Calibri"/>
        </w:rPr>
      </w:pPr>
      <w:r w:rsidRPr="00282EF7">
        <w:rPr>
          <w:rFonts w:ascii="Calibri" w:hAnsi="Calibri"/>
        </w:rPr>
        <w:t>Notes forming part of the financial statements</w:t>
      </w:r>
    </w:p>
    <w:p w14:paraId="01BC5907" w14:textId="77777777" w:rsidR="00892212" w:rsidRDefault="00892212" w:rsidP="00892212">
      <w:pPr>
        <w:rPr>
          <w:rFonts w:ascii="Calibri" w:hAnsi="Calibri"/>
        </w:rPr>
      </w:pPr>
      <w:r w:rsidRPr="00282EF7">
        <w:rPr>
          <w:rFonts w:ascii="Calibri" w:hAnsi="Calibri"/>
        </w:rPr>
        <w:t>For the year ended 31 December 202</w:t>
      </w:r>
      <w:r>
        <w:rPr>
          <w:rFonts w:ascii="Calibri" w:hAnsi="Calibri"/>
        </w:rPr>
        <w:t>4</w:t>
      </w:r>
    </w:p>
    <w:p w14:paraId="46085F51" w14:textId="77777777" w:rsidR="00767E67" w:rsidRPr="003A285F" w:rsidRDefault="00767E67" w:rsidP="00767E67">
      <w:pPr>
        <w:rPr>
          <w:rFonts w:ascii="Calibri" w:hAnsi="Calibri"/>
          <w:b w:val="0"/>
          <w:sz w:val="22"/>
          <w:szCs w:val="22"/>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
        <w:gridCol w:w="482"/>
        <w:gridCol w:w="2618"/>
        <w:gridCol w:w="5939"/>
        <w:gridCol w:w="33"/>
      </w:tblGrid>
      <w:tr w:rsidR="005F5B39" w:rsidRPr="003A285F" w14:paraId="44BFF84A" w14:textId="77777777" w:rsidTr="005F5B39">
        <w:trPr>
          <w:gridAfter w:val="1"/>
          <w:wAfter w:w="33" w:type="dxa"/>
        </w:trPr>
        <w:tc>
          <w:tcPr>
            <w:tcW w:w="3208" w:type="dxa"/>
            <w:gridSpan w:val="3"/>
            <w:tcBorders>
              <w:top w:val="nil"/>
              <w:left w:val="nil"/>
              <w:bottom w:val="nil"/>
              <w:right w:val="nil"/>
            </w:tcBorders>
          </w:tcPr>
          <w:p w14:paraId="1609242E" w14:textId="32EE899E" w:rsidR="005F5B39" w:rsidRPr="003A285F" w:rsidRDefault="005F5B39" w:rsidP="00EC36A7">
            <w:pPr>
              <w:rPr>
                <w:rFonts w:ascii="Calibri" w:hAnsi="Calibri"/>
                <w:sz w:val="22"/>
                <w:szCs w:val="22"/>
              </w:rPr>
            </w:pPr>
            <w:r>
              <w:rPr>
                <w:rFonts w:ascii="Calibri" w:hAnsi="Calibri"/>
                <w:sz w:val="22"/>
                <w:szCs w:val="22"/>
              </w:rPr>
              <w:t xml:space="preserve">14. </w:t>
            </w:r>
            <w:r w:rsidRPr="003A285F">
              <w:rPr>
                <w:rFonts w:ascii="Calibri" w:hAnsi="Calibri"/>
                <w:sz w:val="22"/>
                <w:szCs w:val="22"/>
              </w:rPr>
              <w:t>Purpose of Restricted Funds</w:t>
            </w:r>
          </w:p>
          <w:p w14:paraId="77BDA43E" w14:textId="77777777" w:rsidR="005F5B39" w:rsidRPr="003A285F" w:rsidRDefault="005F5B39" w:rsidP="00EC36A7">
            <w:pPr>
              <w:rPr>
                <w:rFonts w:ascii="Calibri" w:hAnsi="Calibri"/>
                <w:sz w:val="22"/>
                <w:szCs w:val="22"/>
              </w:rPr>
            </w:pPr>
          </w:p>
          <w:p w14:paraId="20885627" w14:textId="77777777" w:rsidR="005F5B39" w:rsidRPr="003A285F" w:rsidRDefault="005F5B39" w:rsidP="00EC36A7">
            <w:pPr>
              <w:rPr>
                <w:rFonts w:ascii="Calibri" w:hAnsi="Calibri"/>
                <w:b w:val="0"/>
                <w:sz w:val="22"/>
                <w:szCs w:val="22"/>
              </w:rPr>
            </w:pPr>
          </w:p>
          <w:p w14:paraId="295DE30C" w14:textId="77777777" w:rsidR="005F5B39" w:rsidRPr="003A285F" w:rsidRDefault="005F5B39" w:rsidP="00EC36A7">
            <w:pPr>
              <w:rPr>
                <w:rFonts w:ascii="Calibri" w:hAnsi="Calibri"/>
                <w:b w:val="0"/>
                <w:sz w:val="22"/>
                <w:szCs w:val="22"/>
              </w:rPr>
            </w:pPr>
            <w:r w:rsidRPr="003A285F">
              <w:rPr>
                <w:rFonts w:ascii="Calibri" w:hAnsi="Calibri"/>
                <w:b w:val="0"/>
                <w:sz w:val="22"/>
                <w:szCs w:val="22"/>
              </w:rPr>
              <w:t>Kirk Session Fund</w:t>
            </w:r>
          </w:p>
          <w:p w14:paraId="11DC04C6" w14:textId="77777777" w:rsidR="005F5B39" w:rsidRPr="003A285F" w:rsidRDefault="005F5B39" w:rsidP="00EC36A7">
            <w:pPr>
              <w:rPr>
                <w:rFonts w:ascii="Calibri" w:hAnsi="Calibri"/>
                <w:b w:val="0"/>
                <w:sz w:val="22"/>
                <w:szCs w:val="22"/>
              </w:rPr>
            </w:pPr>
          </w:p>
          <w:p w14:paraId="40AFE95C" w14:textId="77777777" w:rsidR="005F5B39" w:rsidRPr="003A285F" w:rsidRDefault="005F5B39" w:rsidP="00EC36A7">
            <w:pPr>
              <w:rPr>
                <w:rFonts w:ascii="Calibri" w:hAnsi="Calibri"/>
                <w:b w:val="0"/>
                <w:sz w:val="22"/>
                <w:szCs w:val="22"/>
              </w:rPr>
            </w:pPr>
          </w:p>
          <w:p w14:paraId="37984890" w14:textId="77777777" w:rsidR="005F5B39" w:rsidRPr="003A285F" w:rsidRDefault="005F5B39" w:rsidP="00EC36A7">
            <w:pPr>
              <w:rPr>
                <w:rFonts w:ascii="Calibri" w:hAnsi="Calibri"/>
                <w:b w:val="0"/>
                <w:sz w:val="22"/>
                <w:szCs w:val="22"/>
              </w:rPr>
            </w:pPr>
            <w:r w:rsidRPr="003A285F">
              <w:rPr>
                <w:rFonts w:ascii="Calibri" w:hAnsi="Calibri"/>
                <w:b w:val="0"/>
                <w:sz w:val="22"/>
                <w:szCs w:val="22"/>
              </w:rPr>
              <w:t xml:space="preserve">Moncreiff Development Fund </w:t>
            </w:r>
          </w:p>
          <w:p w14:paraId="6824837E" w14:textId="77777777" w:rsidR="005F5B39" w:rsidRPr="003A285F" w:rsidRDefault="005F5B39" w:rsidP="00EC36A7">
            <w:pPr>
              <w:rPr>
                <w:rFonts w:ascii="Calibri" w:hAnsi="Calibri"/>
                <w:b w:val="0"/>
                <w:sz w:val="22"/>
                <w:szCs w:val="22"/>
              </w:rPr>
            </w:pPr>
          </w:p>
          <w:p w14:paraId="5BD5680A" w14:textId="77777777" w:rsidR="005F5B39" w:rsidRPr="003A285F" w:rsidRDefault="005F5B39" w:rsidP="00EC36A7">
            <w:pPr>
              <w:rPr>
                <w:rFonts w:ascii="Calibri" w:hAnsi="Calibri"/>
                <w:b w:val="0"/>
                <w:sz w:val="22"/>
                <w:szCs w:val="22"/>
                <w:highlight w:val="yellow"/>
              </w:rPr>
            </w:pPr>
          </w:p>
          <w:p w14:paraId="25053DB9" w14:textId="77777777" w:rsidR="005F5B39" w:rsidRDefault="005F5B39" w:rsidP="00EC36A7">
            <w:pPr>
              <w:rPr>
                <w:rFonts w:ascii="Calibri" w:hAnsi="Calibri"/>
                <w:b w:val="0"/>
                <w:sz w:val="22"/>
                <w:szCs w:val="22"/>
              </w:rPr>
            </w:pPr>
          </w:p>
          <w:p w14:paraId="551D9FDF" w14:textId="3B9BE0A4" w:rsidR="005F5B39" w:rsidRDefault="005F5B39" w:rsidP="00EC36A7">
            <w:pPr>
              <w:rPr>
                <w:rFonts w:ascii="Calibri" w:hAnsi="Calibri"/>
                <w:b w:val="0"/>
                <w:sz w:val="22"/>
                <w:szCs w:val="22"/>
              </w:rPr>
            </w:pPr>
            <w:r>
              <w:rPr>
                <w:rFonts w:ascii="Calibri" w:hAnsi="Calibri"/>
                <w:b w:val="0"/>
                <w:sz w:val="22"/>
                <w:szCs w:val="22"/>
              </w:rPr>
              <w:t xml:space="preserve">Women and Children’s </w:t>
            </w:r>
            <w:r w:rsidR="000D3591">
              <w:rPr>
                <w:rFonts w:ascii="Calibri" w:hAnsi="Calibri"/>
                <w:b w:val="0"/>
                <w:sz w:val="22"/>
                <w:szCs w:val="22"/>
              </w:rPr>
              <w:t>Welfare</w:t>
            </w:r>
          </w:p>
          <w:p w14:paraId="6C8B1AA8" w14:textId="77777777" w:rsidR="005F5B39" w:rsidRDefault="005F5B39" w:rsidP="00EC36A7">
            <w:pPr>
              <w:rPr>
                <w:rFonts w:ascii="Calibri" w:hAnsi="Calibri"/>
                <w:b w:val="0"/>
                <w:sz w:val="22"/>
                <w:szCs w:val="22"/>
              </w:rPr>
            </w:pPr>
          </w:p>
          <w:p w14:paraId="03E63EBE" w14:textId="77777777" w:rsidR="000D3591" w:rsidRDefault="000D3591" w:rsidP="00EC36A7">
            <w:pPr>
              <w:rPr>
                <w:rFonts w:ascii="Calibri" w:hAnsi="Calibri"/>
                <w:b w:val="0"/>
                <w:sz w:val="22"/>
                <w:szCs w:val="22"/>
              </w:rPr>
            </w:pPr>
          </w:p>
          <w:p w14:paraId="2F8A8768" w14:textId="6605B464" w:rsidR="005F5B39" w:rsidRPr="003A285F" w:rsidRDefault="005F5B39" w:rsidP="00EC36A7">
            <w:pPr>
              <w:rPr>
                <w:rFonts w:ascii="Calibri" w:hAnsi="Calibri"/>
                <w:b w:val="0"/>
                <w:sz w:val="22"/>
                <w:szCs w:val="22"/>
              </w:rPr>
            </w:pPr>
            <w:proofErr w:type="gramStart"/>
            <w:r>
              <w:rPr>
                <w:rFonts w:ascii="Calibri" w:hAnsi="Calibri"/>
                <w:b w:val="0"/>
                <w:sz w:val="22"/>
                <w:szCs w:val="22"/>
              </w:rPr>
              <w:t>Warm</w:t>
            </w:r>
            <w:r w:rsidRPr="003A285F">
              <w:rPr>
                <w:rFonts w:ascii="Calibri" w:hAnsi="Calibri"/>
                <w:b w:val="0"/>
                <w:sz w:val="22"/>
                <w:szCs w:val="22"/>
              </w:rPr>
              <w:t xml:space="preserve">  </w:t>
            </w:r>
            <w:r>
              <w:rPr>
                <w:rFonts w:ascii="Calibri" w:hAnsi="Calibri"/>
                <w:b w:val="0"/>
                <w:sz w:val="22"/>
                <w:szCs w:val="22"/>
              </w:rPr>
              <w:t>Spaces</w:t>
            </w:r>
            <w:proofErr w:type="gramEnd"/>
            <w:r>
              <w:rPr>
                <w:rFonts w:ascii="Calibri" w:hAnsi="Calibri"/>
                <w:b w:val="0"/>
                <w:sz w:val="22"/>
                <w:szCs w:val="22"/>
              </w:rPr>
              <w:t xml:space="preserve"> </w:t>
            </w:r>
          </w:p>
          <w:p w14:paraId="70797BAB" w14:textId="77777777" w:rsidR="005F5B39" w:rsidRDefault="005F5B39" w:rsidP="00EC36A7">
            <w:pPr>
              <w:rPr>
                <w:rFonts w:ascii="Calibri" w:hAnsi="Calibri"/>
                <w:b w:val="0"/>
                <w:sz w:val="22"/>
                <w:szCs w:val="22"/>
              </w:rPr>
            </w:pPr>
            <w:r w:rsidRPr="003A285F">
              <w:rPr>
                <w:rFonts w:ascii="Calibri" w:hAnsi="Calibri"/>
                <w:b w:val="0"/>
                <w:sz w:val="22"/>
                <w:szCs w:val="22"/>
              </w:rPr>
              <w:t xml:space="preserve"> </w:t>
            </w:r>
          </w:p>
          <w:p w14:paraId="7F8A359F" w14:textId="77777777" w:rsidR="005F5B39" w:rsidRDefault="005F5B39" w:rsidP="00EC36A7">
            <w:pPr>
              <w:rPr>
                <w:rFonts w:ascii="Calibri" w:hAnsi="Calibri"/>
                <w:b w:val="0"/>
                <w:sz w:val="22"/>
                <w:szCs w:val="22"/>
              </w:rPr>
            </w:pPr>
          </w:p>
          <w:p w14:paraId="7438012E" w14:textId="74ABB859" w:rsidR="005F5B39" w:rsidRDefault="005F5B39" w:rsidP="00EC36A7">
            <w:pPr>
              <w:rPr>
                <w:rFonts w:ascii="Calibri" w:hAnsi="Calibri"/>
                <w:b w:val="0"/>
                <w:sz w:val="22"/>
                <w:szCs w:val="22"/>
              </w:rPr>
            </w:pPr>
            <w:r>
              <w:rPr>
                <w:rFonts w:ascii="Calibri" w:hAnsi="Calibri"/>
                <w:b w:val="0"/>
                <w:sz w:val="22"/>
                <w:szCs w:val="22"/>
              </w:rPr>
              <w:t xml:space="preserve">Community </w:t>
            </w:r>
            <w:r w:rsidR="000D3591">
              <w:rPr>
                <w:rFonts w:ascii="Calibri" w:hAnsi="Calibri"/>
                <w:b w:val="0"/>
                <w:sz w:val="22"/>
                <w:szCs w:val="22"/>
              </w:rPr>
              <w:t>mental h</w:t>
            </w:r>
            <w:r>
              <w:rPr>
                <w:rFonts w:ascii="Calibri" w:hAnsi="Calibri"/>
                <w:b w:val="0"/>
                <w:sz w:val="22"/>
                <w:szCs w:val="22"/>
              </w:rPr>
              <w:t xml:space="preserve">ealth and </w:t>
            </w:r>
            <w:r w:rsidR="000D3591">
              <w:rPr>
                <w:rFonts w:ascii="Calibri" w:hAnsi="Calibri"/>
                <w:b w:val="0"/>
                <w:sz w:val="22"/>
                <w:szCs w:val="22"/>
              </w:rPr>
              <w:t>w</w:t>
            </w:r>
            <w:r>
              <w:rPr>
                <w:rFonts w:ascii="Calibri" w:hAnsi="Calibri"/>
                <w:b w:val="0"/>
                <w:sz w:val="22"/>
                <w:szCs w:val="22"/>
              </w:rPr>
              <w:t xml:space="preserve">ellbeing </w:t>
            </w:r>
          </w:p>
          <w:p w14:paraId="23923B9F" w14:textId="77777777" w:rsidR="005F5B39" w:rsidRDefault="005F5B39" w:rsidP="00EC36A7">
            <w:pPr>
              <w:rPr>
                <w:rFonts w:ascii="Calibri" w:hAnsi="Calibri"/>
                <w:b w:val="0"/>
                <w:sz w:val="22"/>
                <w:szCs w:val="22"/>
              </w:rPr>
            </w:pPr>
          </w:p>
          <w:p w14:paraId="3C060A9E" w14:textId="77777777" w:rsidR="005F5B39" w:rsidRDefault="005F5B39" w:rsidP="00EC36A7">
            <w:pPr>
              <w:rPr>
                <w:rFonts w:ascii="Calibri" w:hAnsi="Calibri"/>
                <w:b w:val="0"/>
                <w:sz w:val="22"/>
                <w:szCs w:val="22"/>
              </w:rPr>
            </w:pPr>
          </w:p>
          <w:p w14:paraId="4ED230A8" w14:textId="77777777" w:rsidR="005F5B39" w:rsidRDefault="005F5B39" w:rsidP="00EC36A7">
            <w:pPr>
              <w:rPr>
                <w:rFonts w:ascii="Calibri" w:hAnsi="Calibri"/>
                <w:b w:val="0"/>
                <w:sz w:val="22"/>
                <w:szCs w:val="22"/>
              </w:rPr>
            </w:pPr>
            <w:r>
              <w:rPr>
                <w:rFonts w:ascii="Calibri" w:hAnsi="Calibri"/>
                <w:b w:val="0"/>
                <w:sz w:val="22"/>
                <w:szCs w:val="22"/>
              </w:rPr>
              <w:t xml:space="preserve">Connected Calderwood </w:t>
            </w:r>
          </w:p>
          <w:p w14:paraId="70A16E07" w14:textId="77777777" w:rsidR="005F5B39" w:rsidRDefault="005F5B39" w:rsidP="00EC36A7">
            <w:pPr>
              <w:rPr>
                <w:rFonts w:ascii="Calibri" w:hAnsi="Calibri"/>
                <w:b w:val="0"/>
                <w:sz w:val="22"/>
                <w:szCs w:val="22"/>
              </w:rPr>
            </w:pPr>
          </w:p>
          <w:p w14:paraId="7C06E9F1" w14:textId="77777777" w:rsidR="005F5B39" w:rsidRDefault="005F5B39" w:rsidP="00EC36A7">
            <w:pPr>
              <w:rPr>
                <w:rFonts w:ascii="Calibri" w:hAnsi="Calibri"/>
                <w:b w:val="0"/>
                <w:sz w:val="22"/>
                <w:szCs w:val="22"/>
              </w:rPr>
            </w:pPr>
          </w:p>
          <w:p w14:paraId="3049B5DE" w14:textId="77777777" w:rsidR="005F5B39" w:rsidRPr="003A285F" w:rsidRDefault="005F5B39" w:rsidP="00EC36A7">
            <w:pPr>
              <w:rPr>
                <w:rFonts w:ascii="Calibri" w:hAnsi="Calibri"/>
                <w:b w:val="0"/>
                <w:sz w:val="22"/>
                <w:szCs w:val="22"/>
              </w:rPr>
            </w:pPr>
            <w:r>
              <w:rPr>
                <w:rFonts w:ascii="Calibri" w:hAnsi="Calibri"/>
                <w:b w:val="0"/>
                <w:sz w:val="22"/>
                <w:szCs w:val="22"/>
              </w:rPr>
              <w:t xml:space="preserve">Elderly and </w:t>
            </w:r>
            <w:proofErr w:type="gramStart"/>
            <w:r>
              <w:rPr>
                <w:rFonts w:ascii="Calibri" w:hAnsi="Calibri"/>
                <w:b w:val="0"/>
                <w:sz w:val="22"/>
                <w:szCs w:val="22"/>
              </w:rPr>
              <w:t>Disabled</w:t>
            </w:r>
            <w:proofErr w:type="gramEnd"/>
            <w:r>
              <w:rPr>
                <w:rFonts w:ascii="Calibri" w:hAnsi="Calibri"/>
                <w:b w:val="0"/>
                <w:sz w:val="22"/>
                <w:szCs w:val="22"/>
              </w:rPr>
              <w:t xml:space="preserve"> </w:t>
            </w:r>
          </w:p>
        </w:tc>
        <w:tc>
          <w:tcPr>
            <w:tcW w:w="5939" w:type="dxa"/>
            <w:tcBorders>
              <w:top w:val="nil"/>
              <w:left w:val="nil"/>
              <w:bottom w:val="nil"/>
              <w:right w:val="nil"/>
            </w:tcBorders>
          </w:tcPr>
          <w:p w14:paraId="16D2CE1B" w14:textId="77777777" w:rsidR="005F5B39" w:rsidRPr="003A285F" w:rsidRDefault="005F5B39" w:rsidP="00EC36A7">
            <w:pPr>
              <w:jc w:val="both"/>
              <w:rPr>
                <w:rFonts w:ascii="Calibri" w:hAnsi="Calibri"/>
                <w:b w:val="0"/>
                <w:sz w:val="22"/>
                <w:szCs w:val="22"/>
              </w:rPr>
            </w:pPr>
          </w:p>
          <w:p w14:paraId="3039AE16" w14:textId="77777777" w:rsidR="005F5B39" w:rsidRPr="003A285F" w:rsidRDefault="005F5B39" w:rsidP="00EC36A7">
            <w:pPr>
              <w:jc w:val="both"/>
              <w:rPr>
                <w:rFonts w:ascii="Calibri" w:hAnsi="Calibri"/>
                <w:b w:val="0"/>
                <w:sz w:val="22"/>
                <w:szCs w:val="22"/>
              </w:rPr>
            </w:pPr>
          </w:p>
          <w:p w14:paraId="19C39201" w14:textId="77777777" w:rsidR="005F5B39" w:rsidRPr="003A285F" w:rsidRDefault="005F5B39" w:rsidP="00EC36A7">
            <w:pPr>
              <w:jc w:val="both"/>
              <w:rPr>
                <w:rFonts w:ascii="Calibri" w:hAnsi="Calibri"/>
                <w:b w:val="0"/>
                <w:sz w:val="22"/>
                <w:szCs w:val="22"/>
              </w:rPr>
            </w:pPr>
          </w:p>
          <w:p w14:paraId="7EC4E123" w14:textId="77777777" w:rsidR="005F5B39" w:rsidRPr="003A285F" w:rsidRDefault="005F5B39" w:rsidP="00EC36A7">
            <w:pPr>
              <w:jc w:val="both"/>
              <w:rPr>
                <w:rFonts w:ascii="Calibri" w:hAnsi="Calibri"/>
                <w:b w:val="0"/>
                <w:sz w:val="22"/>
                <w:szCs w:val="22"/>
              </w:rPr>
            </w:pPr>
            <w:r w:rsidRPr="003A285F">
              <w:rPr>
                <w:rFonts w:ascii="Calibri" w:hAnsi="Calibri"/>
                <w:b w:val="0"/>
                <w:sz w:val="22"/>
                <w:szCs w:val="22"/>
              </w:rPr>
              <w:t>This fund is set aside for the use of elders and is funded by donations.</w:t>
            </w:r>
          </w:p>
          <w:p w14:paraId="61FE056E" w14:textId="77777777" w:rsidR="005F5B39" w:rsidRPr="003A285F" w:rsidRDefault="005F5B39" w:rsidP="00EC36A7">
            <w:pPr>
              <w:jc w:val="both"/>
              <w:rPr>
                <w:rFonts w:ascii="Calibri" w:hAnsi="Calibri"/>
                <w:b w:val="0"/>
                <w:sz w:val="22"/>
                <w:szCs w:val="22"/>
              </w:rPr>
            </w:pPr>
          </w:p>
          <w:p w14:paraId="692347C4" w14:textId="77777777" w:rsidR="005F5B39" w:rsidRDefault="005F5B39" w:rsidP="00EC36A7">
            <w:pPr>
              <w:jc w:val="both"/>
              <w:rPr>
                <w:rFonts w:ascii="Calibri" w:hAnsi="Calibri"/>
                <w:b w:val="0"/>
                <w:sz w:val="22"/>
                <w:szCs w:val="22"/>
              </w:rPr>
            </w:pPr>
            <w:r w:rsidRPr="003A285F">
              <w:rPr>
                <w:rFonts w:ascii="Calibri" w:hAnsi="Calibri"/>
                <w:b w:val="0"/>
                <w:sz w:val="22"/>
                <w:szCs w:val="22"/>
              </w:rPr>
              <w:t>This fund is for the financing of the costs of the planned new build project</w:t>
            </w:r>
          </w:p>
          <w:p w14:paraId="09851F3F" w14:textId="77777777" w:rsidR="005F5B39" w:rsidRPr="003A285F" w:rsidRDefault="005F5B39" w:rsidP="00EC36A7">
            <w:pPr>
              <w:jc w:val="both"/>
              <w:rPr>
                <w:rFonts w:ascii="Calibri" w:hAnsi="Calibri"/>
                <w:b w:val="0"/>
                <w:sz w:val="22"/>
                <w:szCs w:val="22"/>
              </w:rPr>
            </w:pPr>
          </w:p>
          <w:p w14:paraId="530C5CB9" w14:textId="77777777" w:rsidR="005F5B39" w:rsidRPr="003A285F" w:rsidRDefault="005F5B39" w:rsidP="00EC36A7">
            <w:pPr>
              <w:jc w:val="both"/>
              <w:rPr>
                <w:rFonts w:ascii="Calibri" w:hAnsi="Calibri"/>
                <w:b w:val="0"/>
                <w:sz w:val="22"/>
                <w:szCs w:val="22"/>
              </w:rPr>
            </w:pPr>
          </w:p>
          <w:p w14:paraId="1C4DFED3" w14:textId="77777777" w:rsidR="005F5B39" w:rsidRDefault="005F5B39" w:rsidP="00EC36A7">
            <w:pPr>
              <w:jc w:val="both"/>
              <w:rPr>
                <w:rFonts w:ascii="Calibri" w:hAnsi="Calibri"/>
                <w:b w:val="0"/>
                <w:sz w:val="22"/>
                <w:szCs w:val="22"/>
              </w:rPr>
            </w:pPr>
            <w:r>
              <w:rPr>
                <w:rFonts w:ascii="Calibri" w:hAnsi="Calibri"/>
                <w:b w:val="0"/>
                <w:sz w:val="22"/>
                <w:szCs w:val="22"/>
              </w:rPr>
              <w:t xml:space="preserve">This fund is held to finance future expenditure by the church on the general wellbeing of women and young children. </w:t>
            </w:r>
          </w:p>
          <w:p w14:paraId="7735A16B" w14:textId="77777777" w:rsidR="005F5B39" w:rsidRDefault="005F5B39" w:rsidP="00EC36A7">
            <w:pPr>
              <w:jc w:val="both"/>
              <w:rPr>
                <w:rFonts w:ascii="Calibri" w:hAnsi="Calibri"/>
                <w:b w:val="0"/>
                <w:sz w:val="22"/>
                <w:szCs w:val="22"/>
              </w:rPr>
            </w:pPr>
          </w:p>
          <w:p w14:paraId="5F7E6B9F" w14:textId="77777777" w:rsidR="005F5B39" w:rsidRPr="00571523" w:rsidRDefault="005F5B39" w:rsidP="00EC36A7">
            <w:pPr>
              <w:jc w:val="both"/>
              <w:rPr>
                <w:rFonts w:ascii="Calibri" w:hAnsi="Calibri"/>
                <w:b w:val="0"/>
                <w:sz w:val="22"/>
                <w:szCs w:val="22"/>
              </w:rPr>
            </w:pPr>
            <w:r>
              <w:rPr>
                <w:rFonts w:ascii="Calibri" w:hAnsi="Calibri"/>
                <w:b w:val="0"/>
                <w:sz w:val="22"/>
                <w:szCs w:val="22"/>
              </w:rPr>
              <w:t xml:space="preserve">This fund is held to finance spending on the provision of warm spaces, hot drinks and other support within our Church halls </w:t>
            </w:r>
          </w:p>
          <w:p w14:paraId="0FF3A661" w14:textId="77777777" w:rsidR="005F5B39" w:rsidRDefault="005F5B39" w:rsidP="00EC36A7">
            <w:pPr>
              <w:jc w:val="both"/>
              <w:rPr>
                <w:rFonts w:ascii="Calibri" w:hAnsi="Calibri"/>
                <w:b w:val="0"/>
                <w:sz w:val="22"/>
                <w:szCs w:val="22"/>
              </w:rPr>
            </w:pPr>
          </w:p>
          <w:p w14:paraId="11429522" w14:textId="03B3490F" w:rsidR="005F5B39" w:rsidRDefault="005F5B39" w:rsidP="00EC36A7">
            <w:pPr>
              <w:jc w:val="both"/>
              <w:rPr>
                <w:rFonts w:ascii="Calibri" w:hAnsi="Calibri"/>
                <w:b w:val="0"/>
                <w:sz w:val="22"/>
                <w:szCs w:val="22"/>
              </w:rPr>
            </w:pPr>
            <w:r>
              <w:rPr>
                <w:rFonts w:ascii="Calibri" w:hAnsi="Calibri"/>
                <w:b w:val="0"/>
                <w:sz w:val="22"/>
                <w:szCs w:val="22"/>
              </w:rPr>
              <w:t xml:space="preserve">This fund is set aside to finance projects aimed at supporting the mental health and </w:t>
            </w:r>
            <w:r w:rsidR="00000399">
              <w:rPr>
                <w:rFonts w:ascii="Calibri" w:hAnsi="Calibri"/>
                <w:b w:val="0"/>
                <w:sz w:val="22"/>
                <w:szCs w:val="22"/>
              </w:rPr>
              <w:t>well-being</w:t>
            </w:r>
            <w:r>
              <w:rPr>
                <w:rFonts w:ascii="Calibri" w:hAnsi="Calibri"/>
                <w:b w:val="0"/>
                <w:sz w:val="22"/>
                <w:szCs w:val="22"/>
              </w:rPr>
              <w:t xml:space="preserve"> of members of the wider Church community </w:t>
            </w:r>
          </w:p>
          <w:p w14:paraId="425FEE2D" w14:textId="77777777" w:rsidR="005F5B39" w:rsidRDefault="005F5B39" w:rsidP="00EC36A7">
            <w:pPr>
              <w:jc w:val="both"/>
              <w:rPr>
                <w:rFonts w:ascii="Calibri" w:hAnsi="Calibri"/>
                <w:b w:val="0"/>
                <w:sz w:val="22"/>
                <w:szCs w:val="22"/>
              </w:rPr>
            </w:pPr>
          </w:p>
          <w:p w14:paraId="7541105B" w14:textId="77777777" w:rsidR="005F5B39" w:rsidRDefault="005F5B39" w:rsidP="00EC36A7">
            <w:pPr>
              <w:jc w:val="both"/>
              <w:rPr>
                <w:rFonts w:ascii="Calibri" w:hAnsi="Calibri"/>
                <w:b w:val="0"/>
                <w:sz w:val="22"/>
                <w:szCs w:val="22"/>
              </w:rPr>
            </w:pPr>
            <w:r>
              <w:rPr>
                <w:rFonts w:ascii="Calibri" w:hAnsi="Calibri"/>
                <w:b w:val="0"/>
                <w:sz w:val="22"/>
                <w:szCs w:val="22"/>
              </w:rPr>
              <w:t xml:space="preserve">This fund is set aside for projects aimed at supporting the growth of a healthier and more resilient local community </w:t>
            </w:r>
          </w:p>
          <w:p w14:paraId="5C1D755C" w14:textId="77777777" w:rsidR="005F5B39" w:rsidRDefault="005F5B39" w:rsidP="00EC36A7">
            <w:pPr>
              <w:jc w:val="both"/>
              <w:rPr>
                <w:rFonts w:ascii="Calibri" w:hAnsi="Calibri"/>
                <w:b w:val="0"/>
                <w:sz w:val="22"/>
                <w:szCs w:val="22"/>
              </w:rPr>
            </w:pPr>
          </w:p>
          <w:p w14:paraId="712C1F76" w14:textId="35873B7B" w:rsidR="005F5B39" w:rsidRPr="003A285F" w:rsidRDefault="005F5B39" w:rsidP="00EC36A7">
            <w:pPr>
              <w:jc w:val="both"/>
              <w:rPr>
                <w:rFonts w:ascii="Calibri" w:hAnsi="Calibri"/>
                <w:b w:val="0"/>
                <w:sz w:val="22"/>
                <w:szCs w:val="22"/>
              </w:rPr>
            </w:pPr>
            <w:r>
              <w:rPr>
                <w:rFonts w:ascii="Calibri" w:hAnsi="Calibri"/>
                <w:b w:val="0"/>
                <w:sz w:val="22"/>
                <w:szCs w:val="22"/>
              </w:rPr>
              <w:t xml:space="preserve">This is </w:t>
            </w:r>
            <w:r w:rsidR="00374C45">
              <w:rPr>
                <w:rFonts w:ascii="Calibri" w:hAnsi="Calibri"/>
                <w:b w:val="0"/>
                <w:sz w:val="22"/>
                <w:szCs w:val="22"/>
              </w:rPr>
              <w:t xml:space="preserve">a </w:t>
            </w:r>
            <w:r>
              <w:rPr>
                <w:rFonts w:ascii="Calibri" w:hAnsi="Calibri"/>
                <w:b w:val="0"/>
                <w:sz w:val="22"/>
                <w:szCs w:val="22"/>
              </w:rPr>
              <w:t>fund set up after receipt of a legacy to support future spending on the elderly and disabled</w:t>
            </w:r>
          </w:p>
        </w:tc>
      </w:tr>
      <w:tr w:rsidR="005F5B39" w:rsidRPr="003A285F" w14:paraId="236CA16D" w14:textId="77777777" w:rsidTr="005F5B39">
        <w:trPr>
          <w:gridAfter w:val="1"/>
          <w:wAfter w:w="33" w:type="dxa"/>
        </w:trPr>
        <w:tc>
          <w:tcPr>
            <w:tcW w:w="3208" w:type="dxa"/>
            <w:gridSpan w:val="3"/>
            <w:tcBorders>
              <w:top w:val="nil"/>
              <w:left w:val="nil"/>
              <w:bottom w:val="nil"/>
              <w:right w:val="nil"/>
            </w:tcBorders>
          </w:tcPr>
          <w:p w14:paraId="13A503A1" w14:textId="77777777" w:rsidR="005F5B39" w:rsidRPr="003A285F" w:rsidRDefault="005F5B39" w:rsidP="00EC36A7">
            <w:pPr>
              <w:rPr>
                <w:rFonts w:ascii="Calibri" w:hAnsi="Calibri"/>
                <w:b w:val="0"/>
                <w:sz w:val="22"/>
                <w:szCs w:val="22"/>
              </w:rPr>
            </w:pPr>
          </w:p>
          <w:p w14:paraId="3C88FBAC" w14:textId="77777777" w:rsidR="005F5B39" w:rsidRPr="003A285F" w:rsidRDefault="005F5B39" w:rsidP="00EC36A7">
            <w:pPr>
              <w:rPr>
                <w:rFonts w:ascii="Calibri" w:hAnsi="Calibri"/>
                <w:b w:val="0"/>
                <w:sz w:val="22"/>
                <w:szCs w:val="22"/>
              </w:rPr>
            </w:pPr>
          </w:p>
        </w:tc>
        <w:tc>
          <w:tcPr>
            <w:tcW w:w="5939" w:type="dxa"/>
            <w:tcBorders>
              <w:top w:val="nil"/>
              <w:left w:val="nil"/>
              <w:bottom w:val="nil"/>
              <w:right w:val="nil"/>
            </w:tcBorders>
          </w:tcPr>
          <w:p w14:paraId="6E2BDA8F" w14:textId="77777777" w:rsidR="005F5B39" w:rsidRPr="003A285F" w:rsidRDefault="005F5B39" w:rsidP="00EC36A7">
            <w:pPr>
              <w:jc w:val="both"/>
              <w:rPr>
                <w:rFonts w:ascii="Calibri" w:hAnsi="Calibri"/>
                <w:b w:val="0"/>
                <w:sz w:val="22"/>
                <w:szCs w:val="22"/>
              </w:rPr>
            </w:pPr>
          </w:p>
        </w:tc>
      </w:tr>
      <w:tr w:rsidR="005F5B39" w:rsidRPr="003A285F" w14:paraId="46CF5434" w14:textId="77777777" w:rsidTr="005F5B39">
        <w:trPr>
          <w:gridAfter w:val="1"/>
          <w:wAfter w:w="33" w:type="dxa"/>
        </w:trPr>
        <w:tc>
          <w:tcPr>
            <w:tcW w:w="3208" w:type="dxa"/>
            <w:gridSpan w:val="3"/>
            <w:tcBorders>
              <w:top w:val="nil"/>
              <w:left w:val="nil"/>
              <w:bottom w:val="nil"/>
              <w:right w:val="nil"/>
            </w:tcBorders>
          </w:tcPr>
          <w:p w14:paraId="1979A7A5" w14:textId="77777777" w:rsidR="005F5B39" w:rsidRPr="003A285F" w:rsidRDefault="005F5B39" w:rsidP="00EC36A7">
            <w:pPr>
              <w:rPr>
                <w:rFonts w:ascii="Calibri" w:hAnsi="Calibri"/>
                <w:sz w:val="22"/>
                <w:szCs w:val="22"/>
              </w:rPr>
            </w:pPr>
            <w:r w:rsidRPr="003A285F">
              <w:rPr>
                <w:rFonts w:ascii="Calibri" w:hAnsi="Calibri"/>
                <w:sz w:val="22"/>
                <w:szCs w:val="22"/>
              </w:rPr>
              <w:t>Purpose of Designated Funds</w:t>
            </w:r>
          </w:p>
          <w:p w14:paraId="6B211EA2" w14:textId="77777777" w:rsidR="005F5B39" w:rsidRPr="003A285F" w:rsidRDefault="005F5B39" w:rsidP="00EC36A7">
            <w:pPr>
              <w:rPr>
                <w:rFonts w:ascii="Calibri" w:hAnsi="Calibri"/>
                <w:b w:val="0"/>
                <w:sz w:val="22"/>
                <w:szCs w:val="22"/>
              </w:rPr>
            </w:pPr>
          </w:p>
          <w:p w14:paraId="70A127CE" w14:textId="77777777" w:rsidR="005F5B39" w:rsidRPr="003A285F" w:rsidRDefault="005F5B39" w:rsidP="00EC36A7">
            <w:pPr>
              <w:rPr>
                <w:rFonts w:ascii="Calibri" w:hAnsi="Calibri"/>
                <w:b w:val="0"/>
                <w:sz w:val="22"/>
                <w:szCs w:val="22"/>
              </w:rPr>
            </w:pPr>
            <w:r w:rsidRPr="003A285F">
              <w:rPr>
                <w:rFonts w:ascii="Calibri" w:hAnsi="Calibri"/>
                <w:b w:val="0"/>
                <w:sz w:val="22"/>
                <w:szCs w:val="22"/>
              </w:rPr>
              <w:t>Organisation Funds</w:t>
            </w:r>
          </w:p>
          <w:p w14:paraId="71810CE2" w14:textId="77777777" w:rsidR="005F5B39" w:rsidRPr="003A285F" w:rsidRDefault="005F5B39" w:rsidP="00EC36A7">
            <w:pPr>
              <w:rPr>
                <w:rFonts w:ascii="Calibri" w:hAnsi="Calibri"/>
                <w:b w:val="0"/>
                <w:sz w:val="22"/>
                <w:szCs w:val="22"/>
              </w:rPr>
            </w:pPr>
          </w:p>
          <w:p w14:paraId="7ED82E76" w14:textId="77777777" w:rsidR="005F5B39" w:rsidRDefault="005F5B39" w:rsidP="00EC36A7">
            <w:pPr>
              <w:rPr>
                <w:rFonts w:ascii="Calibri" w:hAnsi="Calibri"/>
                <w:b w:val="0"/>
                <w:sz w:val="22"/>
                <w:szCs w:val="22"/>
              </w:rPr>
            </w:pPr>
            <w:r w:rsidRPr="003A285F">
              <w:rPr>
                <w:rFonts w:ascii="Calibri" w:hAnsi="Calibri"/>
                <w:b w:val="0"/>
                <w:sz w:val="22"/>
                <w:szCs w:val="22"/>
              </w:rPr>
              <w:t>Repairs and Renewals Fund</w:t>
            </w:r>
          </w:p>
          <w:p w14:paraId="467B6884" w14:textId="77777777" w:rsidR="005F5B39" w:rsidRDefault="005F5B39" w:rsidP="00EC36A7">
            <w:pPr>
              <w:rPr>
                <w:rFonts w:ascii="Calibri" w:hAnsi="Calibri"/>
                <w:b w:val="0"/>
                <w:sz w:val="22"/>
                <w:szCs w:val="22"/>
              </w:rPr>
            </w:pPr>
          </w:p>
          <w:p w14:paraId="07656F57" w14:textId="77777777" w:rsidR="005F5B39" w:rsidRDefault="005F5B39" w:rsidP="00EC36A7">
            <w:pPr>
              <w:rPr>
                <w:rFonts w:ascii="Calibri" w:hAnsi="Calibri"/>
                <w:b w:val="0"/>
                <w:sz w:val="22"/>
                <w:szCs w:val="22"/>
              </w:rPr>
            </w:pPr>
          </w:p>
          <w:p w14:paraId="596D18D9" w14:textId="77777777" w:rsidR="005F5B39" w:rsidRDefault="005F5B39" w:rsidP="00EC36A7">
            <w:pPr>
              <w:rPr>
                <w:rFonts w:ascii="Calibri" w:hAnsi="Calibri"/>
                <w:b w:val="0"/>
                <w:sz w:val="22"/>
                <w:szCs w:val="22"/>
              </w:rPr>
            </w:pPr>
            <w:r>
              <w:rPr>
                <w:rFonts w:ascii="Calibri" w:hAnsi="Calibri"/>
                <w:b w:val="0"/>
                <w:sz w:val="22"/>
                <w:szCs w:val="22"/>
              </w:rPr>
              <w:t xml:space="preserve">Community Café </w:t>
            </w:r>
          </w:p>
          <w:p w14:paraId="495F182B" w14:textId="77777777" w:rsidR="005F5B39" w:rsidRPr="003A285F" w:rsidRDefault="005F5B39" w:rsidP="00EC36A7">
            <w:pPr>
              <w:rPr>
                <w:rFonts w:ascii="Calibri" w:hAnsi="Calibri"/>
                <w:b w:val="0"/>
                <w:sz w:val="22"/>
                <w:szCs w:val="22"/>
              </w:rPr>
            </w:pPr>
          </w:p>
          <w:p w14:paraId="602F1391" w14:textId="77777777" w:rsidR="005F5B39" w:rsidRPr="003A285F" w:rsidRDefault="005F5B39" w:rsidP="00EC36A7">
            <w:pPr>
              <w:rPr>
                <w:rFonts w:ascii="Calibri" w:hAnsi="Calibri"/>
                <w:b w:val="0"/>
                <w:sz w:val="22"/>
                <w:szCs w:val="22"/>
              </w:rPr>
            </w:pPr>
          </w:p>
          <w:p w14:paraId="090E9BBD" w14:textId="77777777" w:rsidR="005F5B39" w:rsidRPr="003A285F" w:rsidRDefault="005F5B39" w:rsidP="00EC36A7">
            <w:pPr>
              <w:rPr>
                <w:rFonts w:ascii="Calibri" w:hAnsi="Calibri"/>
                <w:b w:val="0"/>
                <w:sz w:val="22"/>
                <w:szCs w:val="22"/>
              </w:rPr>
            </w:pPr>
          </w:p>
          <w:p w14:paraId="10795105" w14:textId="77777777" w:rsidR="005F5B39" w:rsidRPr="003A285F" w:rsidRDefault="005F5B39" w:rsidP="00EC36A7">
            <w:pPr>
              <w:rPr>
                <w:rFonts w:ascii="Calibri" w:hAnsi="Calibri"/>
                <w:sz w:val="22"/>
                <w:szCs w:val="22"/>
              </w:rPr>
            </w:pPr>
            <w:r w:rsidRPr="003A285F">
              <w:rPr>
                <w:rFonts w:ascii="Calibri" w:hAnsi="Calibri"/>
                <w:sz w:val="22"/>
                <w:szCs w:val="22"/>
              </w:rPr>
              <w:t>Purpose of Unrestricted Funds</w:t>
            </w:r>
          </w:p>
          <w:p w14:paraId="1925D881" w14:textId="77777777" w:rsidR="005F5B39" w:rsidRPr="003A285F" w:rsidRDefault="005F5B39" w:rsidP="00EC36A7">
            <w:pPr>
              <w:rPr>
                <w:rFonts w:ascii="Calibri" w:hAnsi="Calibri"/>
                <w:b w:val="0"/>
                <w:sz w:val="22"/>
                <w:szCs w:val="22"/>
              </w:rPr>
            </w:pPr>
          </w:p>
          <w:p w14:paraId="5BEF7C5E" w14:textId="77777777" w:rsidR="005F5B39" w:rsidRPr="003A285F" w:rsidRDefault="005F5B39" w:rsidP="00EC36A7">
            <w:pPr>
              <w:rPr>
                <w:rFonts w:ascii="Calibri" w:hAnsi="Calibri"/>
                <w:b w:val="0"/>
                <w:sz w:val="22"/>
                <w:szCs w:val="22"/>
              </w:rPr>
            </w:pPr>
            <w:r w:rsidRPr="003A285F">
              <w:rPr>
                <w:rFonts w:ascii="Calibri" w:hAnsi="Calibri"/>
                <w:b w:val="0"/>
                <w:sz w:val="22"/>
                <w:szCs w:val="22"/>
              </w:rPr>
              <w:t>General Fund</w:t>
            </w:r>
            <w:r w:rsidRPr="003A285F">
              <w:rPr>
                <w:rFonts w:ascii="Calibri" w:hAnsi="Calibri"/>
                <w:b w:val="0"/>
                <w:sz w:val="22"/>
                <w:szCs w:val="22"/>
              </w:rPr>
              <w:tab/>
            </w:r>
          </w:p>
        </w:tc>
        <w:tc>
          <w:tcPr>
            <w:tcW w:w="5939" w:type="dxa"/>
            <w:tcBorders>
              <w:top w:val="nil"/>
              <w:left w:val="nil"/>
              <w:bottom w:val="nil"/>
              <w:right w:val="nil"/>
            </w:tcBorders>
          </w:tcPr>
          <w:p w14:paraId="0D830223" w14:textId="77777777" w:rsidR="005F5B39" w:rsidRPr="003A285F" w:rsidRDefault="005F5B39" w:rsidP="00EC36A7">
            <w:pPr>
              <w:jc w:val="both"/>
              <w:rPr>
                <w:rFonts w:ascii="Calibri" w:hAnsi="Calibri"/>
                <w:b w:val="0"/>
                <w:sz w:val="22"/>
                <w:szCs w:val="22"/>
              </w:rPr>
            </w:pPr>
          </w:p>
          <w:p w14:paraId="75F59FF9" w14:textId="77777777" w:rsidR="005F5B39" w:rsidRPr="003A285F" w:rsidRDefault="005F5B39" w:rsidP="00EC36A7">
            <w:pPr>
              <w:jc w:val="both"/>
              <w:rPr>
                <w:rFonts w:ascii="Calibri" w:hAnsi="Calibri"/>
                <w:b w:val="0"/>
                <w:sz w:val="22"/>
                <w:szCs w:val="22"/>
              </w:rPr>
            </w:pPr>
          </w:p>
          <w:p w14:paraId="6B071A8D" w14:textId="77777777" w:rsidR="005F5B39" w:rsidRPr="003A285F" w:rsidRDefault="005F5B39" w:rsidP="00EC36A7">
            <w:pPr>
              <w:jc w:val="both"/>
              <w:rPr>
                <w:rFonts w:ascii="Calibri" w:hAnsi="Calibri"/>
                <w:b w:val="0"/>
                <w:sz w:val="22"/>
                <w:szCs w:val="22"/>
              </w:rPr>
            </w:pPr>
            <w:r w:rsidRPr="003A285F">
              <w:rPr>
                <w:rFonts w:ascii="Calibri" w:hAnsi="Calibri"/>
                <w:b w:val="0"/>
                <w:sz w:val="22"/>
                <w:szCs w:val="22"/>
              </w:rPr>
              <w:t xml:space="preserve">These comprise balances held by organisations for their own use. </w:t>
            </w:r>
          </w:p>
          <w:p w14:paraId="0A92803F" w14:textId="77777777" w:rsidR="005F5B39" w:rsidRPr="003A285F" w:rsidRDefault="005F5B39" w:rsidP="00EC36A7">
            <w:pPr>
              <w:jc w:val="both"/>
              <w:rPr>
                <w:rFonts w:ascii="Calibri" w:hAnsi="Calibri"/>
                <w:b w:val="0"/>
                <w:sz w:val="22"/>
                <w:szCs w:val="22"/>
              </w:rPr>
            </w:pPr>
          </w:p>
          <w:p w14:paraId="314EAF74" w14:textId="77777777" w:rsidR="005F5B39" w:rsidRDefault="005F5B39" w:rsidP="00EC36A7">
            <w:pPr>
              <w:jc w:val="both"/>
              <w:rPr>
                <w:rFonts w:ascii="Calibri" w:hAnsi="Calibri"/>
                <w:b w:val="0"/>
                <w:sz w:val="22"/>
                <w:szCs w:val="22"/>
              </w:rPr>
            </w:pPr>
            <w:r w:rsidRPr="003A285F">
              <w:rPr>
                <w:rFonts w:ascii="Calibri" w:hAnsi="Calibri"/>
                <w:b w:val="0"/>
                <w:sz w:val="22"/>
                <w:szCs w:val="22"/>
              </w:rPr>
              <w:t>The trustees have set aside funds for the repair and renewal of Church property.</w:t>
            </w:r>
          </w:p>
          <w:p w14:paraId="32ADC251" w14:textId="77777777" w:rsidR="005F5B39" w:rsidRPr="003A285F" w:rsidRDefault="005F5B39" w:rsidP="00EC36A7">
            <w:pPr>
              <w:jc w:val="both"/>
              <w:rPr>
                <w:rFonts w:ascii="Calibri" w:hAnsi="Calibri"/>
                <w:b w:val="0"/>
                <w:sz w:val="22"/>
                <w:szCs w:val="22"/>
              </w:rPr>
            </w:pPr>
          </w:p>
          <w:p w14:paraId="4F047AB6" w14:textId="77777777" w:rsidR="005F5B39" w:rsidRPr="003A285F" w:rsidRDefault="005F5B39" w:rsidP="00EC36A7">
            <w:pPr>
              <w:jc w:val="both"/>
              <w:rPr>
                <w:rFonts w:ascii="Calibri" w:hAnsi="Calibri"/>
                <w:b w:val="0"/>
                <w:sz w:val="22"/>
                <w:szCs w:val="22"/>
              </w:rPr>
            </w:pPr>
            <w:r>
              <w:rPr>
                <w:rFonts w:ascii="Calibri" w:hAnsi="Calibri"/>
                <w:b w:val="0"/>
                <w:sz w:val="22"/>
                <w:szCs w:val="22"/>
              </w:rPr>
              <w:t xml:space="preserve">This represents funding received for future spending on our community cafe </w:t>
            </w:r>
          </w:p>
          <w:p w14:paraId="4CC66C3C" w14:textId="77777777" w:rsidR="005F5B39" w:rsidRDefault="005F5B39" w:rsidP="00EC36A7">
            <w:pPr>
              <w:jc w:val="both"/>
              <w:rPr>
                <w:rFonts w:ascii="Calibri" w:hAnsi="Calibri"/>
                <w:b w:val="0"/>
                <w:sz w:val="22"/>
                <w:szCs w:val="22"/>
              </w:rPr>
            </w:pPr>
          </w:p>
          <w:p w14:paraId="73331954" w14:textId="77777777" w:rsidR="005F5B39" w:rsidRDefault="005F5B39" w:rsidP="00EC36A7">
            <w:pPr>
              <w:jc w:val="both"/>
              <w:rPr>
                <w:rFonts w:ascii="Calibri" w:hAnsi="Calibri"/>
                <w:b w:val="0"/>
                <w:sz w:val="22"/>
                <w:szCs w:val="22"/>
              </w:rPr>
            </w:pPr>
          </w:p>
          <w:p w14:paraId="0A5F9C10" w14:textId="77777777" w:rsidR="005F5B39" w:rsidRDefault="005F5B39" w:rsidP="00EC36A7">
            <w:pPr>
              <w:jc w:val="both"/>
              <w:rPr>
                <w:rFonts w:ascii="Calibri" w:hAnsi="Calibri"/>
                <w:b w:val="0"/>
                <w:sz w:val="22"/>
                <w:szCs w:val="22"/>
              </w:rPr>
            </w:pPr>
          </w:p>
          <w:p w14:paraId="10F2BEB3" w14:textId="77777777" w:rsidR="005F5B39" w:rsidRPr="003A285F" w:rsidRDefault="005F5B39" w:rsidP="00EC36A7">
            <w:pPr>
              <w:jc w:val="both"/>
              <w:rPr>
                <w:rFonts w:ascii="Calibri" w:hAnsi="Calibri"/>
                <w:b w:val="0"/>
                <w:sz w:val="22"/>
                <w:szCs w:val="22"/>
              </w:rPr>
            </w:pPr>
            <w:r w:rsidRPr="003A285F">
              <w:rPr>
                <w:rFonts w:ascii="Calibri" w:hAnsi="Calibri"/>
                <w:b w:val="0"/>
                <w:sz w:val="22"/>
                <w:szCs w:val="22"/>
              </w:rPr>
              <w:t>This fund is held to cover the general running costs of Moncreiff Parish Church.</w:t>
            </w:r>
          </w:p>
          <w:p w14:paraId="1C1AAF99" w14:textId="77777777" w:rsidR="005F5B39" w:rsidRPr="003A285F" w:rsidRDefault="005F5B39" w:rsidP="00EC36A7">
            <w:pPr>
              <w:jc w:val="both"/>
              <w:rPr>
                <w:rFonts w:ascii="Calibri" w:hAnsi="Calibri"/>
                <w:b w:val="0"/>
                <w:sz w:val="22"/>
                <w:szCs w:val="22"/>
              </w:rPr>
            </w:pPr>
          </w:p>
        </w:tc>
      </w:tr>
      <w:tr w:rsidR="00767E67" w:rsidRPr="003A285F" w14:paraId="0FBF81FF" w14:textId="77777777" w:rsidTr="005F5B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8" w:type="dxa"/>
        </w:trPr>
        <w:tc>
          <w:tcPr>
            <w:tcW w:w="482" w:type="dxa"/>
          </w:tcPr>
          <w:p w14:paraId="59CD905D" w14:textId="77777777" w:rsidR="00767E67" w:rsidRPr="003A285F" w:rsidRDefault="00767E67" w:rsidP="00061940">
            <w:pPr>
              <w:rPr>
                <w:rFonts w:ascii="Calibri" w:hAnsi="Calibri"/>
                <w:sz w:val="22"/>
                <w:szCs w:val="22"/>
              </w:rPr>
            </w:pPr>
          </w:p>
          <w:p w14:paraId="427137B0" w14:textId="5B745D69" w:rsidR="00767E67" w:rsidRPr="003A285F" w:rsidRDefault="00767E67" w:rsidP="00061940">
            <w:pPr>
              <w:rPr>
                <w:rFonts w:ascii="Calibri" w:hAnsi="Calibri"/>
                <w:sz w:val="22"/>
                <w:szCs w:val="22"/>
              </w:rPr>
            </w:pPr>
          </w:p>
        </w:tc>
        <w:tc>
          <w:tcPr>
            <w:tcW w:w="8590" w:type="dxa"/>
            <w:gridSpan w:val="3"/>
          </w:tcPr>
          <w:p w14:paraId="4C189413" w14:textId="77777777" w:rsidR="00C5037B" w:rsidRPr="003A285F" w:rsidRDefault="00C5037B" w:rsidP="003068D7">
            <w:pPr>
              <w:jc w:val="both"/>
              <w:rPr>
                <w:rFonts w:ascii="Calibri" w:hAnsi="Calibri"/>
                <w:sz w:val="22"/>
                <w:szCs w:val="22"/>
              </w:rPr>
            </w:pPr>
          </w:p>
          <w:p w14:paraId="159E999D" w14:textId="1A6A1FAF" w:rsidR="00767E67" w:rsidRPr="003A285F" w:rsidRDefault="006E574E" w:rsidP="003068D7">
            <w:pPr>
              <w:jc w:val="both"/>
              <w:rPr>
                <w:rFonts w:ascii="Calibri" w:hAnsi="Calibri"/>
                <w:sz w:val="22"/>
                <w:szCs w:val="22"/>
              </w:rPr>
            </w:pPr>
            <w:r>
              <w:rPr>
                <w:rFonts w:ascii="Calibri" w:hAnsi="Calibri"/>
                <w:sz w:val="22"/>
                <w:szCs w:val="22"/>
              </w:rPr>
              <w:t xml:space="preserve">15. </w:t>
            </w:r>
            <w:r w:rsidR="00767E67" w:rsidRPr="003A285F">
              <w:rPr>
                <w:rFonts w:ascii="Calibri" w:hAnsi="Calibri"/>
                <w:sz w:val="22"/>
                <w:szCs w:val="22"/>
              </w:rPr>
              <w:t>Volunteers</w:t>
            </w:r>
          </w:p>
          <w:p w14:paraId="0077D1FD" w14:textId="77777777" w:rsidR="00767E67" w:rsidRPr="003A285F" w:rsidRDefault="00767E67" w:rsidP="003068D7">
            <w:pPr>
              <w:jc w:val="both"/>
              <w:rPr>
                <w:rFonts w:ascii="Calibri" w:hAnsi="Calibri"/>
                <w:b w:val="0"/>
                <w:sz w:val="22"/>
                <w:szCs w:val="22"/>
              </w:rPr>
            </w:pPr>
            <w:r w:rsidRPr="003A285F">
              <w:rPr>
                <w:rFonts w:ascii="Calibri" w:hAnsi="Calibri"/>
                <w:b w:val="0"/>
                <w:sz w:val="22"/>
                <w:szCs w:val="22"/>
              </w:rPr>
              <w:t xml:space="preserve">In common with all congregations of the Church of Scotland the congregation benefits from the contribution made by the volunteers who give their time and talents willingly for the benefit of the Church.  The areas of congregational life which rely on the contribution of volunteers are many and varied and much of the activity would be unable to continue were it not for the commitment shown. </w:t>
            </w:r>
          </w:p>
        </w:tc>
      </w:tr>
    </w:tbl>
    <w:p w14:paraId="4A2F0A79" w14:textId="77777777" w:rsidR="00C5037B" w:rsidRDefault="00C5037B" w:rsidP="00892212">
      <w:pPr>
        <w:rPr>
          <w:rFonts w:ascii="Calibri" w:hAnsi="Calibri"/>
          <w:sz w:val="22"/>
          <w:szCs w:val="22"/>
        </w:rPr>
      </w:pPr>
    </w:p>
    <w:sectPr w:rsidR="00C5037B" w:rsidSect="002E275D">
      <w:footerReference w:type="even" r:id="rId14"/>
      <w:footerReference w:type="default" r:id="rId15"/>
      <w:pgSz w:w="11906" w:h="16838"/>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3B5C6" w14:textId="77777777" w:rsidR="002C20FD" w:rsidRDefault="002C20FD">
      <w:r>
        <w:separator/>
      </w:r>
    </w:p>
  </w:endnote>
  <w:endnote w:type="continuationSeparator" w:id="0">
    <w:p w14:paraId="711D3516" w14:textId="77777777" w:rsidR="002C20FD" w:rsidRDefault="002C2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2186F" w14:textId="76AA2C8F" w:rsidR="00B86494" w:rsidRDefault="00B86494" w:rsidP="0044612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17636">
      <w:rPr>
        <w:rStyle w:val="PageNumber"/>
        <w:noProof/>
      </w:rPr>
      <w:t>2</w:t>
    </w:r>
    <w:r>
      <w:rPr>
        <w:rStyle w:val="PageNumber"/>
      </w:rPr>
      <w:fldChar w:fldCharType="end"/>
    </w:r>
  </w:p>
  <w:p w14:paraId="67903CC7" w14:textId="77777777" w:rsidR="00B86494" w:rsidRDefault="00B864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81546" w14:textId="77777777" w:rsidR="00B86494" w:rsidRPr="00C42D64" w:rsidRDefault="00B86494" w:rsidP="0044612B">
    <w:pPr>
      <w:pStyle w:val="Footer"/>
      <w:framePr w:wrap="around" w:vAnchor="text" w:hAnchor="margin" w:xAlign="center" w:y="1"/>
      <w:rPr>
        <w:rStyle w:val="PageNumber"/>
        <w:rFonts w:ascii="Comic Sans MS" w:hAnsi="Comic Sans MS"/>
        <w:b w:val="0"/>
        <w:sz w:val="16"/>
        <w:szCs w:val="16"/>
      </w:rPr>
    </w:pPr>
    <w:r w:rsidRPr="00C42D64">
      <w:rPr>
        <w:rStyle w:val="PageNumber"/>
        <w:rFonts w:ascii="Comic Sans MS" w:hAnsi="Comic Sans MS"/>
        <w:b w:val="0"/>
        <w:sz w:val="16"/>
        <w:szCs w:val="16"/>
      </w:rPr>
      <w:fldChar w:fldCharType="begin"/>
    </w:r>
    <w:r w:rsidRPr="00C42D64">
      <w:rPr>
        <w:rStyle w:val="PageNumber"/>
        <w:rFonts w:ascii="Comic Sans MS" w:hAnsi="Comic Sans MS"/>
        <w:b w:val="0"/>
        <w:sz w:val="16"/>
        <w:szCs w:val="16"/>
      </w:rPr>
      <w:instrText xml:space="preserve">PAGE  </w:instrText>
    </w:r>
    <w:r w:rsidRPr="00C42D64">
      <w:rPr>
        <w:rStyle w:val="PageNumber"/>
        <w:rFonts w:ascii="Comic Sans MS" w:hAnsi="Comic Sans MS"/>
        <w:b w:val="0"/>
        <w:sz w:val="16"/>
        <w:szCs w:val="16"/>
      </w:rPr>
      <w:fldChar w:fldCharType="separate"/>
    </w:r>
    <w:r>
      <w:rPr>
        <w:rStyle w:val="PageNumber"/>
        <w:rFonts w:ascii="Comic Sans MS" w:hAnsi="Comic Sans MS"/>
        <w:b w:val="0"/>
        <w:noProof/>
        <w:sz w:val="16"/>
        <w:szCs w:val="16"/>
      </w:rPr>
      <w:t>12</w:t>
    </w:r>
    <w:r w:rsidRPr="00C42D64">
      <w:rPr>
        <w:rStyle w:val="PageNumber"/>
        <w:rFonts w:ascii="Comic Sans MS" w:hAnsi="Comic Sans MS"/>
        <w:b w:val="0"/>
        <w:sz w:val="16"/>
        <w:szCs w:val="16"/>
      </w:rPr>
      <w:fldChar w:fldCharType="end"/>
    </w:r>
  </w:p>
  <w:p w14:paraId="76A517BC" w14:textId="77777777" w:rsidR="00B86494" w:rsidRDefault="00B864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877D57" w14:textId="77777777" w:rsidR="002C20FD" w:rsidRDefault="002C20FD">
      <w:r>
        <w:separator/>
      </w:r>
    </w:p>
  </w:footnote>
  <w:footnote w:type="continuationSeparator" w:id="0">
    <w:p w14:paraId="631E8E69" w14:textId="77777777" w:rsidR="002C20FD" w:rsidRDefault="002C20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1051B"/>
    <w:multiLevelType w:val="hybridMultilevel"/>
    <w:tmpl w:val="B420A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CA26FF"/>
    <w:multiLevelType w:val="hybridMultilevel"/>
    <w:tmpl w:val="D9D0B94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B7C3AEE"/>
    <w:multiLevelType w:val="hybridMultilevel"/>
    <w:tmpl w:val="1B1682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DD3374"/>
    <w:multiLevelType w:val="hybridMultilevel"/>
    <w:tmpl w:val="4E381FDA"/>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8290004"/>
    <w:multiLevelType w:val="hybridMultilevel"/>
    <w:tmpl w:val="A1362E22"/>
    <w:lvl w:ilvl="0" w:tplc="0809000F">
      <w:start w:val="1"/>
      <w:numFmt w:val="decimal"/>
      <w:lvlText w:val="%1."/>
      <w:lvlJc w:val="left"/>
      <w:pPr>
        <w:tabs>
          <w:tab w:val="num" w:pos="720"/>
        </w:tabs>
        <w:ind w:left="720" w:hanging="360"/>
      </w:pPr>
      <w:rPr>
        <w:rFonts w:cs="Times New Roman"/>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AED2ADB"/>
    <w:multiLevelType w:val="multilevel"/>
    <w:tmpl w:val="7B7A8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077019"/>
    <w:multiLevelType w:val="hybridMultilevel"/>
    <w:tmpl w:val="A1AE400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D103D9"/>
    <w:multiLevelType w:val="hybridMultilevel"/>
    <w:tmpl w:val="A14AF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B1728E"/>
    <w:multiLevelType w:val="hybridMultilevel"/>
    <w:tmpl w:val="864EB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4C1C38"/>
    <w:multiLevelType w:val="hybridMultilevel"/>
    <w:tmpl w:val="AF5248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7D1510"/>
    <w:multiLevelType w:val="hybridMultilevel"/>
    <w:tmpl w:val="8E0CEF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F11F52"/>
    <w:multiLevelType w:val="hybridMultilevel"/>
    <w:tmpl w:val="AC3E4C9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315B1DA0"/>
    <w:multiLevelType w:val="hybridMultilevel"/>
    <w:tmpl w:val="568EE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3A21C0"/>
    <w:multiLevelType w:val="hybridMultilevel"/>
    <w:tmpl w:val="1C58DB5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37015549"/>
    <w:multiLevelType w:val="hybridMultilevel"/>
    <w:tmpl w:val="45B814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F86353C"/>
    <w:multiLevelType w:val="hybridMultilevel"/>
    <w:tmpl w:val="3B36E85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9F31B1"/>
    <w:multiLevelType w:val="hybridMultilevel"/>
    <w:tmpl w:val="AFB8A912"/>
    <w:lvl w:ilvl="0" w:tplc="08090001">
      <w:start w:val="1"/>
      <w:numFmt w:val="bullet"/>
      <w:lvlText w:val=""/>
      <w:lvlJc w:val="left"/>
      <w:pPr>
        <w:tabs>
          <w:tab w:val="num" w:pos="1440"/>
        </w:tabs>
        <w:ind w:left="1440" w:hanging="360"/>
      </w:pPr>
      <w:rPr>
        <w:rFonts w:ascii="Symbol" w:hAnsi="Symbol" w:hint="default"/>
      </w:rPr>
    </w:lvl>
    <w:lvl w:ilvl="1" w:tplc="08090001">
      <w:start w:val="1"/>
      <w:numFmt w:val="bullet"/>
      <w:lvlText w:val=""/>
      <w:lvlJc w:val="left"/>
      <w:pPr>
        <w:tabs>
          <w:tab w:val="num" w:pos="2160"/>
        </w:tabs>
        <w:ind w:left="2160" w:hanging="360"/>
      </w:pPr>
      <w:rPr>
        <w:rFonts w:ascii="Symbol" w:hAnsi="Symbol"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52BF3B07"/>
    <w:multiLevelType w:val="hybridMultilevel"/>
    <w:tmpl w:val="30406F32"/>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1845A9"/>
    <w:multiLevelType w:val="multilevel"/>
    <w:tmpl w:val="1C58DB5A"/>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55237625"/>
    <w:multiLevelType w:val="hybridMultilevel"/>
    <w:tmpl w:val="906E68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6A53099"/>
    <w:multiLevelType w:val="hybridMultilevel"/>
    <w:tmpl w:val="1BDAF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437953"/>
    <w:multiLevelType w:val="hybridMultilevel"/>
    <w:tmpl w:val="554CE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680940"/>
    <w:multiLevelType w:val="hybridMultilevel"/>
    <w:tmpl w:val="1B62F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003B6D"/>
    <w:multiLevelType w:val="hybridMultilevel"/>
    <w:tmpl w:val="9F120902"/>
    <w:lvl w:ilvl="0" w:tplc="0809000F">
      <w:start w:val="1"/>
      <w:numFmt w:val="decimal"/>
      <w:lvlText w:val="%1."/>
      <w:lvlJc w:val="left"/>
      <w:pPr>
        <w:tabs>
          <w:tab w:val="num" w:pos="720"/>
        </w:tabs>
        <w:ind w:left="720" w:hanging="360"/>
      </w:pPr>
      <w:rPr>
        <w:rFonts w:cs="Times New Roman"/>
      </w:rPr>
    </w:lvl>
    <w:lvl w:ilvl="1" w:tplc="08090001">
      <w:start w:val="1"/>
      <w:numFmt w:val="bullet"/>
      <w:lvlText w:val=""/>
      <w:lvlJc w:val="left"/>
      <w:pPr>
        <w:tabs>
          <w:tab w:val="num" w:pos="360"/>
        </w:tabs>
        <w:ind w:left="360" w:hanging="360"/>
      </w:pPr>
      <w:rPr>
        <w:rFonts w:ascii="Symbol" w:hAnsi="Symbol" w:hint="default"/>
      </w:rPr>
    </w:lvl>
    <w:lvl w:ilvl="2" w:tplc="0809001B">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5BB86C11"/>
    <w:multiLevelType w:val="hybridMultilevel"/>
    <w:tmpl w:val="50487184"/>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88B5EF7"/>
    <w:multiLevelType w:val="hybridMultilevel"/>
    <w:tmpl w:val="90883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A2070E"/>
    <w:multiLevelType w:val="hybridMultilevel"/>
    <w:tmpl w:val="5C8A8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0C0C73"/>
    <w:multiLevelType w:val="hybridMultilevel"/>
    <w:tmpl w:val="F7BC68D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720"/>
        </w:tabs>
        <w:ind w:left="72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7431D0E"/>
    <w:multiLevelType w:val="multilevel"/>
    <w:tmpl w:val="8DF2F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07651D"/>
    <w:multiLevelType w:val="hybridMultilevel"/>
    <w:tmpl w:val="AFD6434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7F355F3A"/>
    <w:multiLevelType w:val="hybridMultilevel"/>
    <w:tmpl w:val="06D0A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4736491">
    <w:abstractNumId w:val="3"/>
  </w:num>
  <w:num w:numId="2" w16cid:durableId="989559195">
    <w:abstractNumId w:val="9"/>
  </w:num>
  <w:num w:numId="3" w16cid:durableId="841551123">
    <w:abstractNumId w:val="17"/>
  </w:num>
  <w:num w:numId="4" w16cid:durableId="349457333">
    <w:abstractNumId w:val="19"/>
  </w:num>
  <w:num w:numId="5" w16cid:durableId="186526516">
    <w:abstractNumId w:val="29"/>
  </w:num>
  <w:num w:numId="6" w16cid:durableId="747769102">
    <w:abstractNumId w:val="27"/>
  </w:num>
  <w:num w:numId="7" w16cid:durableId="540752571">
    <w:abstractNumId w:val="13"/>
  </w:num>
  <w:num w:numId="8" w16cid:durableId="809859147">
    <w:abstractNumId w:val="18"/>
  </w:num>
  <w:num w:numId="9" w16cid:durableId="1250314856">
    <w:abstractNumId w:val="10"/>
  </w:num>
  <w:num w:numId="10" w16cid:durableId="204906143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8202965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76816150">
    <w:abstractNumId w:val="26"/>
  </w:num>
  <w:num w:numId="13" w16cid:durableId="733546352">
    <w:abstractNumId w:val="2"/>
  </w:num>
  <w:num w:numId="14" w16cid:durableId="996759960">
    <w:abstractNumId w:val="20"/>
  </w:num>
  <w:num w:numId="15" w16cid:durableId="17313583">
    <w:abstractNumId w:val="8"/>
  </w:num>
  <w:num w:numId="16" w16cid:durableId="1768235667">
    <w:abstractNumId w:val="0"/>
  </w:num>
  <w:num w:numId="17" w16cid:durableId="1830556048">
    <w:abstractNumId w:val="16"/>
  </w:num>
  <w:num w:numId="18" w16cid:durableId="1466775923">
    <w:abstractNumId w:val="23"/>
  </w:num>
  <w:num w:numId="19" w16cid:durableId="1719477491">
    <w:abstractNumId w:val="4"/>
  </w:num>
  <w:num w:numId="20" w16cid:durableId="1401904537">
    <w:abstractNumId w:val="25"/>
  </w:num>
  <w:num w:numId="21" w16cid:durableId="1300765647">
    <w:abstractNumId w:val="7"/>
  </w:num>
  <w:num w:numId="22" w16cid:durableId="2009795070">
    <w:abstractNumId w:val="21"/>
  </w:num>
  <w:num w:numId="23" w16cid:durableId="313874834">
    <w:abstractNumId w:val="12"/>
  </w:num>
  <w:num w:numId="24" w16cid:durableId="15495374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1493744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7753486">
    <w:abstractNumId w:val="24"/>
  </w:num>
  <w:num w:numId="27" w16cid:durableId="608512880">
    <w:abstractNumId w:val="14"/>
  </w:num>
  <w:num w:numId="28" w16cid:durableId="1165820957">
    <w:abstractNumId w:val="30"/>
  </w:num>
  <w:num w:numId="29" w16cid:durableId="1981379321">
    <w:abstractNumId w:val="5"/>
  </w:num>
  <w:num w:numId="30" w16cid:durableId="774011747">
    <w:abstractNumId w:val="28"/>
  </w:num>
  <w:num w:numId="31" w16cid:durableId="1572764494">
    <w:abstractNumId w:val="15"/>
  </w:num>
  <w:num w:numId="32" w16cid:durableId="2905404">
    <w:abstractNumId w:val="6"/>
  </w:num>
  <w:num w:numId="33" w16cid:durableId="207292156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defaultTabStop w:val="720"/>
  <w:drawingGridHorizontalSpacing w:val="241"/>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0A0"/>
    <w:rsid w:val="00000399"/>
    <w:rsid w:val="00000D20"/>
    <w:rsid w:val="00000FFC"/>
    <w:rsid w:val="000016AA"/>
    <w:rsid w:val="00002A49"/>
    <w:rsid w:val="00002A9A"/>
    <w:rsid w:val="00003056"/>
    <w:rsid w:val="000038E3"/>
    <w:rsid w:val="000050D1"/>
    <w:rsid w:val="000060CE"/>
    <w:rsid w:val="000065AA"/>
    <w:rsid w:val="00007321"/>
    <w:rsid w:val="000102B5"/>
    <w:rsid w:val="00010D9A"/>
    <w:rsid w:val="000113C0"/>
    <w:rsid w:val="00014CAB"/>
    <w:rsid w:val="00024F91"/>
    <w:rsid w:val="00025617"/>
    <w:rsid w:val="00025EB6"/>
    <w:rsid w:val="00031267"/>
    <w:rsid w:val="0003233F"/>
    <w:rsid w:val="00034E84"/>
    <w:rsid w:val="0003709B"/>
    <w:rsid w:val="000376D1"/>
    <w:rsid w:val="00040997"/>
    <w:rsid w:val="00040F3B"/>
    <w:rsid w:val="00043534"/>
    <w:rsid w:val="00043E6B"/>
    <w:rsid w:val="00044170"/>
    <w:rsid w:val="00045D1F"/>
    <w:rsid w:val="000460D0"/>
    <w:rsid w:val="00046CF1"/>
    <w:rsid w:val="00046D2F"/>
    <w:rsid w:val="00046F97"/>
    <w:rsid w:val="000518B6"/>
    <w:rsid w:val="000532D3"/>
    <w:rsid w:val="00060B15"/>
    <w:rsid w:val="00061171"/>
    <w:rsid w:val="00061924"/>
    <w:rsid w:val="00062F92"/>
    <w:rsid w:val="00064524"/>
    <w:rsid w:val="00064F7C"/>
    <w:rsid w:val="00067A02"/>
    <w:rsid w:val="00067E0A"/>
    <w:rsid w:val="00070B80"/>
    <w:rsid w:val="0007607C"/>
    <w:rsid w:val="000768B8"/>
    <w:rsid w:val="00077136"/>
    <w:rsid w:val="00077355"/>
    <w:rsid w:val="00082427"/>
    <w:rsid w:val="0008422B"/>
    <w:rsid w:val="00084EE1"/>
    <w:rsid w:val="00085276"/>
    <w:rsid w:val="00090350"/>
    <w:rsid w:val="00090937"/>
    <w:rsid w:val="00092D75"/>
    <w:rsid w:val="00093257"/>
    <w:rsid w:val="00093E90"/>
    <w:rsid w:val="00094829"/>
    <w:rsid w:val="00096681"/>
    <w:rsid w:val="0009699A"/>
    <w:rsid w:val="00096FEC"/>
    <w:rsid w:val="000A4115"/>
    <w:rsid w:val="000A6941"/>
    <w:rsid w:val="000B0B24"/>
    <w:rsid w:val="000B668E"/>
    <w:rsid w:val="000B6CD3"/>
    <w:rsid w:val="000B6F0B"/>
    <w:rsid w:val="000B77D4"/>
    <w:rsid w:val="000C0ACE"/>
    <w:rsid w:val="000C3464"/>
    <w:rsid w:val="000C3CEF"/>
    <w:rsid w:val="000C4564"/>
    <w:rsid w:val="000C684C"/>
    <w:rsid w:val="000C69C4"/>
    <w:rsid w:val="000C6DBE"/>
    <w:rsid w:val="000C7E08"/>
    <w:rsid w:val="000D000B"/>
    <w:rsid w:val="000D26D6"/>
    <w:rsid w:val="000D2E16"/>
    <w:rsid w:val="000D2E1D"/>
    <w:rsid w:val="000D33FE"/>
    <w:rsid w:val="000D3591"/>
    <w:rsid w:val="000D3DB3"/>
    <w:rsid w:val="000D4BAB"/>
    <w:rsid w:val="000D5B1B"/>
    <w:rsid w:val="000D7559"/>
    <w:rsid w:val="000E297D"/>
    <w:rsid w:val="000E3B8C"/>
    <w:rsid w:val="000E43AB"/>
    <w:rsid w:val="000E45F6"/>
    <w:rsid w:val="000E5B62"/>
    <w:rsid w:val="000E7257"/>
    <w:rsid w:val="000F11F0"/>
    <w:rsid w:val="000F2824"/>
    <w:rsid w:val="000F45C4"/>
    <w:rsid w:val="000F566A"/>
    <w:rsid w:val="000F56DD"/>
    <w:rsid w:val="000F61D2"/>
    <w:rsid w:val="00100B44"/>
    <w:rsid w:val="00100F61"/>
    <w:rsid w:val="00103ECE"/>
    <w:rsid w:val="00105E38"/>
    <w:rsid w:val="0010746C"/>
    <w:rsid w:val="00107C42"/>
    <w:rsid w:val="00112940"/>
    <w:rsid w:val="001139CF"/>
    <w:rsid w:val="00114047"/>
    <w:rsid w:val="00114DAB"/>
    <w:rsid w:val="001157FB"/>
    <w:rsid w:val="00116859"/>
    <w:rsid w:val="001173B5"/>
    <w:rsid w:val="00117D77"/>
    <w:rsid w:val="00120F5D"/>
    <w:rsid w:val="001258B1"/>
    <w:rsid w:val="0012697D"/>
    <w:rsid w:val="0013251C"/>
    <w:rsid w:val="00132C21"/>
    <w:rsid w:val="0013413B"/>
    <w:rsid w:val="001348FD"/>
    <w:rsid w:val="001354D6"/>
    <w:rsid w:val="00135F6A"/>
    <w:rsid w:val="001407FA"/>
    <w:rsid w:val="00140B84"/>
    <w:rsid w:val="00141A58"/>
    <w:rsid w:val="00142AD9"/>
    <w:rsid w:val="00143794"/>
    <w:rsid w:val="0014382C"/>
    <w:rsid w:val="001446AD"/>
    <w:rsid w:val="00144D7C"/>
    <w:rsid w:val="00154113"/>
    <w:rsid w:val="0015421C"/>
    <w:rsid w:val="0015484F"/>
    <w:rsid w:val="0015577B"/>
    <w:rsid w:val="00155AC4"/>
    <w:rsid w:val="00155B68"/>
    <w:rsid w:val="00155DB2"/>
    <w:rsid w:val="00157479"/>
    <w:rsid w:val="0015761D"/>
    <w:rsid w:val="00161340"/>
    <w:rsid w:val="00161C0B"/>
    <w:rsid w:val="00162185"/>
    <w:rsid w:val="001625E0"/>
    <w:rsid w:val="00163EEC"/>
    <w:rsid w:val="001646E0"/>
    <w:rsid w:val="001651E2"/>
    <w:rsid w:val="00166F06"/>
    <w:rsid w:val="001677E3"/>
    <w:rsid w:val="001701D3"/>
    <w:rsid w:val="0017223E"/>
    <w:rsid w:val="00172DB8"/>
    <w:rsid w:val="00175418"/>
    <w:rsid w:val="00177342"/>
    <w:rsid w:val="00177BA6"/>
    <w:rsid w:val="0018020A"/>
    <w:rsid w:val="001805AC"/>
    <w:rsid w:val="00181B89"/>
    <w:rsid w:val="001826F9"/>
    <w:rsid w:val="00183E77"/>
    <w:rsid w:val="00183FEE"/>
    <w:rsid w:val="001842DA"/>
    <w:rsid w:val="00187DFD"/>
    <w:rsid w:val="00190C04"/>
    <w:rsid w:val="0019390A"/>
    <w:rsid w:val="00195958"/>
    <w:rsid w:val="00196204"/>
    <w:rsid w:val="001969E7"/>
    <w:rsid w:val="00196C39"/>
    <w:rsid w:val="001970FA"/>
    <w:rsid w:val="00197218"/>
    <w:rsid w:val="001A0A35"/>
    <w:rsid w:val="001A2092"/>
    <w:rsid w:val="001A320E"/>
    <w:rsid w:val="001A3F2E"/>
    <w:rsid w:val="001A614F"/>
    <w:rsid w:val="001A66F4"/>
    <w:rsid w:val="001A6F82"/>
    <w:rsid w:val="001A751B"/>
    <w:rsid w:val="001A7ABB"/>
    <w:rsid w:val="001A7EAF"/>
    <w:rsid w:val="001B01E9"/>
    <w:rsid w:val="001B035B"/>
    <w:rsid w:val="001B0825"/>
    <w:rsid w:val="001B1722"/>
    <w:rsid w:val="001B17BA"/>
    <w:rsid w:val="001B23D0"/>
    <w:rsid w:val="001B6791"/>
    <w:rsid w:val="001B7F03"/>
    <w:rsid w:val="001C1211"/>
    <w:rsid w:val="001C1758"/>
    <w:rsid w:val="001C3003"/>
    <w:rsid w:val="001C4E26"/>
    <w:rsid w:val="001C54F1"/>
    <w:rsid w:val="001C6031"/>
    <w:rsid w:val="001C70BC"/>
    <w:rsid w:val="001C765F"/>
    <w:rsid w:val="001D1C5F"/>
    <w:rsid w:val="001D233D"/>
    <w:rsid w:val="001D29E2"/>
    <w:rsid w:val="001D4049"/>
    <w:rsid w:val="001D557C"/>
    <w:rsid w:val="001D6D6C"/>
    <w:rsid w:val="001D758B"/>
    <w:rsid w:val="001E2486"/>
    <w:rsid w:val="001E31F3"/>
    <w:rsid w:val="001E572F"/>
    <w:rsid w:val="001E6E25"/>
    <w:rsid w:val="001E7ADF"/>
    <w:rsid w:val="00200275"/>
    <w:rsid w:val="00201893"/>
    <w:rsid w:val="002019ED"/>
    <w:rsid w:val="00202653"/>
    <w:rsid w:val="002031EC"/>
    <w:rsid w:val="00203697"/>
    <w:rsid w:val="00203C61"/>
    <w:rsid w:val="00204763"/>
    <w:rsid w:val="00205559"/>
    <w:rsid w:val="00205E5D"/>
    <w:rsid w:val="00206003"/>
    <w:rsid w:val="00206F68"/>
    <w:rsid w:val="00207588"/>
    <w:rsid w:val="002077CD"/>
    <w:rsid w:val="00207ECA"/>
    <w:rsid w:val="002105D3"/>
    <w:rsid w:val="00210AAE"/>
    <w:rsid w:val="00210DDC"/>
    <w:rsid w:val="00211F77"/>
    <w:rsid w:val="00212C97"/>
    <w:rsid w:val="00212E52"/>
    <w:rsid w:val="00213677"/>
    <w:rsid w:val="00215380"/>
    <w:rsid w:val="00216229"/>
    <w:rsid w:val="00221473"/>
    <w:rsid w:val="00221480"/>
    <w:rsid w:val="00221ABD"/>
    <w:rsid w:val="002222FB"/>
    <w:rsid w:val="00222D8A"/>
    <w:rsid w:val="002248B0"/>
    <w:rsid w:val="00226A86"/>
    <w:rsid w:val="0023039A"/>
    <w:rsid w:val="00231D45"/>
    <w:rsid w:val="002370E5"/>
    <w:rsid w:val="00237BCF"/>
    <w:rsid w:val="002403C3"/>
    <w:rsid w:val="002407E6"/>
    <w:rsid w:val="00240AEC"/>
    <w:rsid w:val="00240BFD"/>
    <w:rsid w:val="00241494"/>
    <w:rsid w:val="002425FD"/>
    <w:rsid w:val="00244661"/>
    <w:rsid w:val="00247CEF"/>
    <w:rsid w:val="00250FC8"/>
    <w:rsid w:val="00251C29"/>
    <w:rsid w:val="0025295C"/>
    <w:rsid w:val="00252F1D"/>
    <w:rsid w:val="00252FBF"/>
    <w:rsid w:val="002577C6"/>
    <w:rsid w:val="00260DCE"/>
    <w:rsid w:val="002624AC"/>
    <w:rsid w:val="002628A1"/>
    <w:rsid w:val="0026297B"/>
    <w:rsid w:val="00265179"/>
    <w:rsid w:val="00267340"/>
    <w:rsid w:val="002678E9"/>
    <w:rsid w:val="002735C8"/>
    <w:rsid w:val="00282EF7"/>
    <w:rsid w:val="00283940"/>
    <w:rsid w:val="0028438C"/>
    <w:rsid w:val="00287279"/>
    <w:rsid w:val="002921F4"/>
    <w:rsid w:val="00296047"/>
    <w:rsid w:val="00296B68"/>
    <w:rsid w:val="00296E95"/>
    <w:rsid w:val="002A1A49"/>
    <w:rsid w:val="002A1A72"/>
    <w:rsid w:val="002A29E8"/>
    <w:rsid w:val="002A6568"/>
    <w:rsid w:val="002A69F9"/>
    <w:rsid w:val="002A6C14"/>
    <w:rsid w:val="002A7A5A"/>
    <w:rsid w:val="002A7ACC"/>
    <w:rsid w:val="002B1A26"/>
    <w:rsid w:val="002B212E"/>
    <w:rsid w:val="002B21E3"/>
    <w:rsid w:val="002B2F7B"/>
    <w:rsid w:val="002B33CC"/>
    <w:rsid w:val="002B3E31"/>
    <w:rsid w:val="002B49B9"/>
    <w:rsid w:val="002B73B2"/>
    <w:rsid w:val="002C12EB"/>
    <w:rsid w:val="002C20FD"/>
    <w:rsid w:val="002C27BB"/>
    <w:rsid w:val="002C3B8C"/>
    <w:rsid w:val="002C4947"/>
    <w:rsid w:val="002C56B4"/>
    <w:rsid w:val="002C6477"/>
    <w:rsid w:val="002D0521"/>
    <w:rsid w:val="002D21A6"/>
    <w:rsid w:val="002D3CA6"/>
    <w:rsid w:val="002D723A"/>
    <w:rsid w:val="002D7297"/>
    <w:rsid w:val="002E07C2"/>
    <w:rsid w:val="002E0CDF"/>
    <w:rsid w:val="002E275D"/>
    <w:rsid w:val="002E49A0"/>
    <w:rsid w:val="002E4E62"/>
    <w:rsid w:val="002E56EE"/>
    <w:rsid w:val="002E6A78"/>
    <w:rsid w:val="002E7935"/>
    <w:rsid w:val="002F0634"/>
    <w:rsid w:val="002F336A"/>
    <w:rsid w:val="002F3401"/>
    <w:rsid w:val="002F42DA"/>
    <w:rsid w:val="002F5EDE"/>
    <w:rsid w:val="002F69D9"/>
    <w:rsid w:val="002F7190"/>
    <w:rsid w:val="002F7996"/>
    <w:rsid w:val="002F7C60"/>
    <w:rsid w:val="0030325F"/>
    <w:rsid w:val="00304107"/>
    <w:rsid w:val="00304213"/>
    <w:rsid w:val="00304C15"/>
    <w:rsid w:val="003068D7"/>
    <w:rsid w:val="0030764F"/>
    <w:rsid w:val="00307F87"/>
    <w:rsid w:val="003104B9"/>
    <w:rsid w:val="0031248C"/>
    <w:rsid w:val="003144F1"/>
    <w:rsid w:val="0031626D"/>
    <w:rsid w:val="0031714E"/>
    <w:rsid w:val="00317636"/>
    <w:rsid w:val="00322187"/>
    <w:rsid w:val="00330530"/>
    <w:rsid w:val="00330E52"/>
    <w:rsid w:val="00331302"/>
    <w:rsid w:val="00331327"/>
    <w:rsid w:val="00332009"/>
    <w:rsid w:val="00332017"/>
    <w:rsid w:val="00332CA8"/>
    <w:rsid w:val="00336934"/>
    <w:rsid w:val="00336F87"/>
    <w:rsid w:val="00337B5F"/>
    <w:rsid w:val="003436BB"/>
    <w:rsid w:val="0034571F"/>
    <w:rsid w:val="00351475"/>
    <w:rsid w:val="0035172F"/>
    <w:rsid w:val="003522BE"/>
    <w:rsid w:val="003528D2"/>
    <w:rsid w:val="00354ACC"/>
    <w:rsid w:val="00354C25"/>
    <w:rsid w:val="00354EE4"/>
    <w:rsid w:val="00355D4B"/>
    <w:rsid w:val="00355F46"/>
    <w:rsid w:val="00357906"/>
    <w:rsid w:val="00357B34"/>
    <w:rsid w:val="00360752"/>
    <w:rsid w:val="00362977"/>
    <w:rsid w:val="00362EBD"/>
    <w:rsid w:val="00363DA0"/>
    <w:rsid w:val="00364E65"/>
    <w:rsid w:val="0036517F"/>
    <w:rsid w:val="003657EA"/>
    <w:rsid w:val="00366971"/>
    <w:rsid w:val="00370125"/>
    <w:rsid w:val="003704B8"/>
    <w:rsid w:val="00371508"/>
    <w:rsid w:val="00372A3E"/>
    <w:rsid w:val="00374A5A"/>
    <w:rsid w:val="00374C45"/>
    <w:rsid w:val="00375701"/>
    <w:rsid w:val="00377109"/>
    <w:rsid w:val="003805A5"/>
    <w:rsid w:val="0038074B"/>
    <w:rsid w:val="00381E89"/>
    <w:rsid w:val="00383C9C"/>
    <w:rsid w:val="003842F3"/>
    <w:rsid w:val="00384CD3"/>
    <w:rsid w:val="0038510A"/>
    <w:rsid w:val="00385508"/>
    <w:rsid w:val="00385685"/>
    <w:rsid w:val="00386403"/>
    <w:rsid w:val="0039251D"/>
    <w:rsid w:val="00395B74"/>
    <w:rsid w:val="0039670D"/>
    <w:rsid w:val="003A191F"/>
    <w:rsid w:val="003A285F"/>
    <w:rsid w:val="003A2D52"/>
    <w:rsid w:val="003A3C94"/>
    <w:rsid w:val="003A60C4"/>
    <w:rsid w:val="003A7929"/>
    <w:rsid w:val="003A7B2E"/>
    <w:rsid w:val="003B0C5A"/>
    <w:rsid w:val="003B16DE"/>
    <w:rsid w:val="003B195C"/>
    <w:rsid w:val="003B1C57"/>
    <w:rsid w:val="003B41FE"/>
    <w:rsid w:val="003B5B58"/>
    <w:rsid w:val="003B6C1C"/>
    <w:rsid w:val="003B7A6B"/>
    <w:rsid w:val="003C025E"/>
    <w:rsid w:val="003C2566"/>
    <w:rsid w:val="003C2773"/>
    <w:rsid w:val="003C3FD8"/>
    <w:rsid w:val="003C477F"/>
    <w:rsid w:val="003C5D48"/>
    <w:rsid w:val="003C766F"/>
    <w:rsid w:val="003D2588"/>
    <w:rsid w:val="003D2929"/>
    <w:rsid w:val="003D33FB"/>
    <w:rsid w:val="003D3A14"/>
    <w:rsid w:val="003D3BB3"/>
    <w:rsid w:val="003D4A70"/>
    <w:rsid w:val="003D62DF"/>
    <w:rsid w:val="003D64F3"/>
    <w:rsid w:val="003D70CF"/>
    <w:rsid w:val="003D74C5"/>
    <w:rsid w:val="003D777B"/>
    <w:rsid w:val="003E3086"/>
    <w:rsid w:val="003E3759"/>
    <w:rsid w:val="003E43DD"/>
    <w:rsid w:val="003E6707"/>
    <w:rsid w:val="003E6F2C"/>
    <w:rsid w:val="003E7AA1"/>
    <w:rsid w:val="003F0C35"/>
    <w:rsid w:val="003F0D2E"/>
    <w:rsid w:val="003F1D5F"/>
    <w:rsid w:val="003F2C1C"/>
    <w:rsid w:val="003F51E1"/>
    <w:rsid w:val="003F7D45"/>
    <w:rsid w:val="0040019E"/>
    <w:rsid w:val="00401BBD"/>
    <w:rsid w:val="004024DD"/>
    <w:rsid w:val="00402A9E"/>
    <w:rsid w:val="00403512"/>
    <w:rsid w:val="00403927"/>
    <w:rsid w:val="004062D8"/>
    <w:rsid w:val="0040705B"/>
    <w:rsid w:val="00407458"/>
    <w:rsid w:val="004076AD"/>
    <w:rsid w:val="004105C0"/>
    <w:rsid w:val="00410DD5"/>
    <w:rsid w:val="00410E09"/>
    <w:rsid w:val="00410F05"/>
    <w:rsid w:val="0041174D"/>
    <w:rsid w:val="00411B06"/>
    <w:rsid w:val="00411BDE"/>
    <w:rsid w:val="0041440F"/>
    <w:rsid w:val="00414821"/>
    <w:rsid w:val="00416E7F"/>
    <w:rsid w:val="00421949"/>
    <w:rsid w:val="00421D5D"/>
    <w:rsid w:val="00421FE3"/>
    <w:rsid w:val="004226E7"/>
    <w:rsid w:val="00423A37"/>
    <w:rsid w:val="00424DD5"/>
    <w:rsid w:val="00424F44"/>
    <w:rsid w:val="00431C23"/>
    <w:rsid w:val="0043224D"/>
    <w:rsid w:val="00432EB0"/>
    <w:rsid w:val="00434004"/>
    <w:rsid w:val="00434234"/>
    <w:rsid w:val="00435233"/>
    <w:rsid w:val="00435704"/>
    <w:rsid w:val="00441D3A"/>
    <w:rsid w:val="0044324F"/>
    <w:rsid w:val="00443473"/>
    <w:rsid w:val="0044495F"/>
    <w:rsid w:val="00444AAB"/>
    <w:rsid w:val="0044612B"/>
    <w:rsid w:val="00447B18"/>
    <w:rsid w:val="004502A3"/>
    <w:rsid w:val="0045099E"/>
    <w:rsid w:val="00453907"/>
    <w:rsid w:val="00453AC2"/>
    <w:rsid w:val="00453B89"/>
    <w:rsid w:val="00455808"/>
    <w:rsid w:val="00455E79"/>
    <w:rsid w:val="0045641F"/>
    <w:rsid w:val="00461572"/>
    <w:rsid w:val="00462FBA"/>
    <w:rsid w:val="00464AC9"/>
    <w:rsid w:val="0046591A"/>
    <w:rsid w:val="00465CAF"/>
    <w:rsid w:val="00466C67"/>
    <w:rsid w:val="004676B9"/>
    <w:rsid w:val="00470D3D"/>
    <w:rsid w:val="004743C1"/>
    <w:rsid w:val="00474EA7"/>
    <w:rsid w:val="00474FDA"/>
    <w:rsid w:val="004760F0"/>
    <w:rsid w:val="0047699C"/>
    <w:rsid w:val="0048180A"/>
    <w:rsid w:val="00482BDA"/>
    <w:rsid w:val="00482BFF"/>
    <w:rsid w:val="004835F8"/>
    <w:rsid w:val="00484121"/>
    <w:rsid w:val="00484654"/>
    <w:rsid w:val="00490348"/>
    <w:rsid w:val="00491270"/>
    <w:rsid w:val="00491898"/>
    <w:rsid w:val="00494267"/>
    <w:rsid w:val="00495F87"/>
    <w:rsid w:val="004A20D5"/>
    <w:rsid w:val="004A511B"/>
    <w:rsid w:val="004A54F9"/>
    <w:rsid w:val="004A6854"/>
    <w:rsid w:val="004A6B9C"/>
    <w:rsid w:val="004A6E30"/>
    <w:rsid w:val="004A755D"/>
    <w:rsid w:val="004A76EB"/>
    <w:rsid w:val="004B1CD3"/>
    <w:rsid w:val="004B1D00"/>
    <w:rsid w:val="004B2458"/>
    <w:rsid w:val="004B4D9D"/>
    <w:rsid w:val="004B61C8"/>
    <w:rsid w:val="004B6E7A"/>
    <w:rsid w:val="004C1FEC"/>
    <w:rsid w:val="004C41E8"/>
    <w:rsid w:val="004C4AF8"/>
    <w:rsid w:val="004C5031"/>
    <w:rsid w:val="004C731E"/>
    <w:rsid w:val="004D037D"/>
    <w:rsid w:val="004D1B15"/>
    <w:rsid w:val="004D5DCB"/>
    <w:rsid w:val="004D6004"/>
    <w:rsid w:val="004E3185"/>
    <w:rsid w:val="004E555A"/>
    <w:rsid w:val="004E5826"/>
    <w:rsid w:val="004F1539"/>
    <w:rsid w:val="004F2472"/>
    <w:rsid w:val="004F58DD"/>
    <w:rsid w:val="004F5AB0"/>
    <w:rsid w:val="004F61F9"/>
    <w:rsid w:val="004F6D47"/>
    <w:rsid w:val="004F7193"/>
    <w:rsid w:val="00500D73"/>
    <w:rsid w:val="005018D7"/>
    <w:rsid w:val="005039E7"/>
    <w:rsid w:val="00503FC1"/>
    <w:rsid w:val="00505AD4"/>
    <w:rsid w:val="00506452"/>
    <w:rsid w:val="00506AB1"/>
    <w:rsid w:val="00507EAE"/>
    <w:rsid w:val="00510309"/>
    <w:rsid w:val="005114EB"/>
    <w:rsid w:val="0051356A"/>
    <w:rsid w:val="00514D54"/>
    <w:rsid w:val="00515576"/>
    <w:rsid w:val="005160F8"/>
    <w:rsid w:val="00516B9C"/>
    <w:rsid w:val="00516FA8"/>
    <w:rsid w:val="005178CA"/>
    <w:rsid w:val="00517982"/>
    <w:rsid w:val="00520D6C"/>
    <w:rsid w:val="0052202B"/>
    <w:rsid w:val="00522985"/>
    <w:rsid w:val="00524ABF"/>
    <w:rsid w:val="00525840"/>
    <w:rsid w:val="00526065"/>
    <w:rsid w:val="00526B47"/>
    <w:rsid w:val="00530DFA"/>
    <w:rsid w:val="005319F3"/>
    <w:rsid w:val="005322A1"/>
    <w:rsid w:val="005339AA"/>
    <w:rsid w:val="00534465"/>
    <w:rsid w:val="00534F60"/>
    <w:rsid w:val="005350DA"/>
    <w:rsid w:val="0053647B"/>
    <w:rsid w:val="0053676F"/>
    <w:rsid w:val="00536CE5"/>
    <w:rsid w:val="00540479"/>
    <w:rsid w:val="00540ECF"/>
    <w:rsid w:val="00540F60"/>
    <w:rsid w:val="00540F68"/>
    <w:rsid w:val="005419EC"/>
    <w:rsid w:val="00544CD6"/>
    <w:rsid w:val="005469FE"/>
    <w:rsid w:val="00546BAD"/>
    <w:rsid w:val="005470D8"/>
    <w:rsid w:val="005501C9"/>
    <w:rsid w:val="00551F23"/>
    <w:rsid w:val="00553CFC"/>
    <w:rsid w:val="00555596"/>
    <w:rsid w:val="00555986"/>
    <w:rsid w:val="005562A9"/>
    <w:rsid w:val="00557B41"/>
    <w:rsid w:val="0056375D"/>
    <w:rsid w:val="005638DF"/>
    <w:rsid w:val="00563C82"/>
    <w:rsid w:val="00564195"/>
    <w:rsid w:val="00571349"/>
    <w:rsid w:val="00571523"/>
    <w:rsid w:val="00571E8D"/>
    <w:rsid w:val="00572341"/>
    <w:rsid w:val="0057306B"/>
    <w:rsid w:val="005764AF"/>
    <w:rsid w:val="005765AF"/>
    <w:rsid w:val="0057699B"/>
    <w:rsid w:val="00577C07"/>
    <w:rsid w:val="00581C09"/>
    <w:rsid w:val="00583C01"/>
    <w:rsid w:val="005842C1"/>
    <w:rsid w:val="0058457D"/>
    <w:rsid w:val="00584754"/>
    <w:rsid w:val="00590137"/>
    <w:rsid w:val="00590549"/>
    <w:rsid w:val="005918D2"/>
    <w:rsid w:val="00593AF4"/>
    <w:rsid w:val="00593E3C"/>
    <w:rsid w:val="00595C84"/>
    <w:rsid w:val="00596F84"/>
    <w:rsid w:val="005A1C26"/>
    <w:rsid w:val="005A2037"/>
    <w:rsid w:val="005A2B0F"/>
    <w:rsid w:val="005A5C1D"/>
    <w:rsid w:val="005A7960"/>
    <w:rsid w:val="005B0F71"/>
    <w:rsid w:val="005B23B1"/>
    <w:rsid w:val="005B29BB"/>
    <w:rsid w:val="005B5811"/>
    <w:rsid w:val="005B5841"/>
    <w:rsid w:val="005B5899"/>
    <w:rsid w:val="005B61FF"/>
    <w:rsid w:val="005B6237"/>
    <w:rsid w:val="005B6D35"/>
    <w:rsid w:val="005B6F68"/>
    <w:rsid w:val="005B6FE8"/>
    <w:rsid w:val="005B742A"/>
    <w:rsid w:val="005C0B8F"/>
    <w:rsid w:val="005C1C02"/>
    <w:rsid w:val="005C216C"/>
    <w:rsid w:val="005C2251"/>
    <w:rsid w:val="005C255F"/>
    <w:rsid w:val="005D1393"/>
    <w:rsid w:val="005D15DC"/>
    <w:rsid w:val="005D1BD7"/>
    <w:rsid w:val="005D26C7"/>
    <w:rsid w:val="005D3BFF"/>
    <w:rsid w:val="005D4998"/>
    <w:rsid w:val="005D701C"/>
    <w:rsid w:val="005E2654"/>
    <w:rsid w:val="005E3BDA"/>
    <w:rsid w:val="005E3D73"/>
    <w:rsid w:val="005E48C3"/>
    <w:rsid w:val="005E4922"/>
    <w:rsid w:val="005E6F00"/>
    <w:rsid w:val="005E71A5"/>
    <w:rsid w:val="005E7481"/>
    <w:rsid w:val="005F36D9"/>
    <w:rsid w:val="005F56FF"/>
    <w:rsid w:val="005F5B39"/>
    <w:rsid w:val="006004E9"/>
    <w:rsid w:val="006023F8"/>
    <w:rsid w:val="006028E4"/>
    <w:rsid w:val="00603A5B"/>
    <w:rsid w:val="00604413"/>
    <w:rsid w:val="006045E5"/>
    <w:rsid w:val="0060660B"/>
    <w:rsid w:val="0060684B"/>
    <w:rsid w:val="00607095"/>
    <w:rsid w:val="00611A85"/>
    <w:rsid w:val="0061222D"/>
    <w:rsid w:val="00615A43"/>
    <w:rsid w:val="00620CB5"/>
    <w:rsid w:val="006220CF"/>
    <w:rsid w:val="00622B4E"/>
    <w:rsid w:val="0062523D"/>
    <w:rsid w:val="0062531E"/>
    <w:rsid w:val="006256CC"/>
    <w:rsid w:val="00625848"/>
    <w:rsid w:val="00627348"/>
    <w:rsid w:val="00627363"/>
    <w:rsid w:val="00627A03"/>
    <w:rsid w:val="006310FE"/>
    <w:rsid w:val="006318F2"/>
    <w:rsid w:val="0063204E"/>
    <w:rsid w:val="0063261A"/>
    <w:rsid w:val="00632B4C"/>
    <w:rsid w:val="00633648"/>
    <w:rsid w:val="00636F10"/>
    <w:rsid w:val="00642461"/>
    <w:rsid w:val="0064289E"/>
    <w:rsid w:val="00642BBC"/>
    <w:rsid w:val="00644316"/>
    <w:rsid w:val="00644A17"/>
    <w:rsid w:val="00647BF7"/>
    <w:rsid w:val="00650695"/>
    <w:rsid w:val="006506B4"/>
    <w:rsid w:val="00652731"/>
    <w:rsid w:val="00655640"/>
    <w:rsid w:val="00656733"/>
    <w:rsid w:val="00657B97"/>
    <w:rsid w:val="00660DC1"/>
    <w:rsid w:val="00662491"/>
    <w:rsid w:val="006639C8"/>
    <w:rsid w:val="006651B5"/>
    <w:rsid w:val="0066546B"/>
    <w:rsid w:val="00666C1E"/>
    <w:rsid w:val="00670295"/>
    <w:rsid w:val="00673727"/>
    <w:rsid w:val="00674862"/>
    <w:rsid w:val="0068080E"/>
    <w:rsid w:val="00680ADC"/>
    <w:rsid w:val="0068582E"/>
    <w:rsid w:val="0068635B"/>
    <w:rsid w:val="00686597"/>
    <w:rsid w:val="00687BD7"/>
    <w:rsid w:val="006900A2"/>
    <w:rsid w:val="00691046"/>
    <w:rsid w:val="00693304"/>
    <w:rsid w:val="00695152"/>
    <w:rsid w:val="00695705"/>
    <w:rsid w:val="006973E9"/>
    <w:rsid w:val="006974F2"/>
    <w:rsid w:val="006977C5"/>
    <w:rsid w:val="00697916"/>
    <w:rsid w:val="006A0350"/>
    <w:rsid w:val="006A06C6"/>
    <w:rsid w:val="006A11E4"/>
    <w:rsid w:val="006A1C8F"/>
    <w:rsid w:val="006A2713"/>
    <w:rsid w:val="006A34E5"/>
    <w:rsid w:val="006A6BDD"/>
    <w:rsid w:val="006B000C"/>
    <w:rsid w:val="006B4023"/>
    <w:rsid w:val="006B5279"/>
    <w:rsid w:val="006B52B4"/>
    <w:rsid w:val="006C0554"/>
    <w:rsid w:val="006C1C6E"/>
    <w:rsid w:val="006C3EE4"/>
    <w:rsid w:val="006C7273"/>
    <w:rsid w:val="006D0A52"/>
    <w:rsid w:val="006D0B3A"/>
    <w:rsid w:val="006D16F2"/>
    <w:rsid w:val="006D1C6C"/>
    <w:rsid w:val="006D1D60"/>
    <w:rsid w:val="006D7252"/>
    <w:rsid w:val="006E336F"/>
    <w:rsid w:val="006E4C0E"/>
    <w:rsid w:val="006E574E"/>
    <w:rsid w:val="006E6904"/>
    <w:rsid w:val="006F0C82"/>
    <w:rsid w:val="006F1F24"/>
    <w:rsid w:val="006F3B95"/>
    <w:rsid w:val="006F4AD9"/>
    <w:rsid w:val="006F50FB"/>
    <w:rsid w:val="006F56E6"/>
    <w:rsid w:val="006F58EF"/>
    <w:rsid w:val="006F615A"/>
    <w:rsid w:val="006F76F8"/>
    <w:rsid w:val="0070039A"/>
    <w:rsid w:val="00701B38"/>
    <w:rsid w:val="0070220D"/>
    <w:rsid w:val="00705AB9"/>
    <w:rsid w:val="00707435"/>
    <w:rsid w:val="007077AF"/>
    <w:rsid w:val="007104FC"/>
    <w:rsid w:val="00712916"/>
    <w:rsid w:val="007154B1"/>
    <w:rsid w:val="007156AD"/>
    <w:rsid w:val="00722248"/>
    <w:rsid w:val="00723FC2"/>
    <w:rsid w:val="00724DE9"/>
    <w:rsid w:val="007255D1"/>
    <w:rsid w:val="00726588"/>
    <w:rsid w:val="00726B31"/>
    <w:rsid w:val="0073436A"/>
    <w:rsid w:val="0073507A"/>
    <w:rsid w:val="0073538F"/>
    <w:rsid w:val="00736FD4"/>
    <w:rsid w:val="00740013"/>
    <w:rsid w:val="00741A34"/>
    <w:rsid w:val="007429F3"/>
    <w:rsid w:val="007436E2"/>
    <w:rsid w:val="007448D2"/>
    <w:rsid w:val="00745845"/>
    <w:rsid w:val="00746245"/>
    <w:rsid w:val="00746EFD"/>
    <w:rsid w:val="00751F36"/>
    <w:rsid w:val="00755498"/>
    <w:rsid w:val="00755E60"/>
    <w:rsid w:val="00755FA0"/>
    <w:rsid w:val="00756958"/>
    <w:rsid w:val="00756B80"/>
    <w:rsid w:val="00762AD2"/>
    <w:rsid w:val="0076318E"/>
    <w:rsid w:val="00764A6F"/>
    <w:rsid w:val="00766976"/>
    <w:rsid w:val="00767712"/>
    <w:rsid w:val="0076792C"/>
    <w:rsid w:val="00767E31"/>
    <w:rsid w:val="00767E67"/>
    <w:rsid w:val="007705F1"/>
    <w:rsid w:val="00771D45"/>
    <w:rsid w:val="00772DFE"/>
    <w:rsid w:val="007736A3"/>
    <w:rsid w:val="00775121"/>
    <w:rsid w:val="0077577C"/>
    <w:rsid w:val="00776062"/>
    <w:rsid w:val="00776CB4"/>
    <w:rsid w:val="0077710B"/>
    <w:rsid w:val="007772E2"/>
    <w:rsid w:val="007832B2"/>
    <w:rsid w:val="00786552"/>
    <w:rsid w:val="00786640"/>
    <w:rsid w:val="007866D1"/>
    <w:rsid w:val="00790FA7"/>
    <w:rsid w:val="00793F50"/>
    <w:rsid w:val="007957F5"/>
    <w:rsid w:val="00796E82"/>
    <w:rsid w:val="007A1B89"/>
    <w:rsid w:val="007A2E1E"/>
    <w:rsid w:val="007A304C"/>
    <w:rsid w:val="007A3875"/>
    <w:rsid w:val="007A3EEB"/>
    <w:rsid w:val="007A4CC7"/>
    <w:rsid w:val="007A4D4B"/>
    <w:rsid w:val="007A6B58"/>
    <w:rsid w:val="007A7351"/>
    <w:rsid w:val="007B079D"/>
    <w:rsid w:val="007B25EE"/>
    <w:rsid w:val="007B303B"/>
    <w:rsid w:val="007B54D2"/>
    <w:rsid w:val="007C53BF"/>
    <w:rsid w:val="007C67B4"/>
    <w:rsid w:val="007C7005"/>
    <w:rsid w:val="007C734E"/>
    <w:rsid w:val="007C7D79"/>
    <w:rsid w:val="007D1719"/>
    <w:rsid w:val="007D3D5F"/>
    <w:rsid w:val="007D4699"/>
    <w:rsid w:val="007D5263"/>
    <w:rsid w:val="007D5D38"/>
    <w:rsid w:val="007E0C05"/>
    <w:rsid w:val="007E20B9"/>
    <w:rsid w:val="007E4F93"/>
    <w:rsid w:val="007E5368"/>
    <w:rsid w:val="007E61EA"/>
    <w:rsid w:val="007E6B94"/>
    <w:rsid w:val="007F6280"/>
    <w:rsid w:val="007F7D4F"/>
    <w:rsid w:val="0080024F"/>
    <w:rsid w:val="00803434"/>
    <w:rsid w:val="008045E5"/>
    <w:rsid w:val="00804A6E"/>
    <w:rsid w:val="0080646B"/>
    <w:rsid w:val="0080677D"/>
    <w:rsid w:val="008079A5"/>
    <w:rsid w:val="00810E40"/>
    <w:rsid w:val="00810E65"/>
    <w:rsid w:val="00811C5D"/>
    <w:rsid w:val="008156A8"/>
    <w:rsid w:val="00817077"/>
    <w:rsid w:val="00820002"/>
    <w:rsid w:val="008217AB"/>
    <w:rsid w:val="00821DAF"/>
    <w:rsid w:val="00824EFB"/>
    <w:rsid w:val="008305B8"/>
    <w:rsid w:val="00831AE6"/>
    <w:rsid w:val="00831C9E"/>
    <w:rsid w:val="0083441B"/>
    <w:rsid w:val="008353B2"/>
    <w:rsid w:val="00835558"/>
    <w:rsid w:val="0083597E"/>
    <w:rsid w:val="00835D8A"/>
    <w:rsid w:val="00836E5B"/>
    <w:rsid w:val="0083740D"/>
    <w:rsid w:val="008410B0"/>
    <w:rsid w:val="008425AF"/>
    <w:rsid w:val="00843038"/>
    <w:rsid w:val="008442B9"/>
    <w:rsid w:val="008471D8"/>
    <w:rsid w:val="00847D9B"/>
    <w:rsid w:val="00850410"/>
    <w:rsid w:val="00850E59"/>
    <w:rsid w:val="0085249A"/>
    <w:rsid w:val="008524A9"/>
    <w:rsid w:val="00852950"/>
    <w:rsid w:val="0085348C"/>
    <w:rsid w:val="00856634"/>
    <w:rsid w:val="008566EA"/>
    <w:rsid w:val="00856C71"/>
    <w:rsid w:val="00857255"/>
    <w:rsid w:val="00861BC4"/>
    <w:rsid w:val="00863285"/>
    <w:rsid w:val="008642DC"/>
    <w:rsid w:val="008656EB"/>
    <w:rsid w:val="008677E9"/>
    <w:rsid w:val="0087091C"/>
    <w:rsid w:val="008721D2"/>
    <w:rsid w:val="008722F4"/>
    <w:rsid w:val="00873566"/>
    <w:rsid w:val="00874D07"/>
    <w:rsid w:val="00876633"/>
    <w:rsid w:val="0087745F"/>
    <w:rsid w:val="008810B5"/>
    <w:rsid w:val="00882681"/>
    <w:rsid w:val="00883128"/>
    <w:rsid w:val="008836E9"/>
    <w:rsid w:val="00883E7E"/>
    <w:rsid w:val="00886A8E"/>
    <w:rsid w:val="00890A66"/>
    <w:rsid w:val="0089204F"/>
    <w:rsid w:val="00892212"/>
    <w:rsid w:val="00892868"/>
    <w:rsid w:val="00893393"/>
    <w:rsid w:val="008947CB"/>
    <w:rsid w:val="00895738"/>
    <w:rsid w:val="00896423"/>
    <w:rsid w:val="0089741D"/>
    <w:rsid w:val="00897510"/>
    <w:rsid w:val="0089774A"/>
    <w:rsid w:val="008A583D"/>
    <w:rsid w:val="008A635A"/>
    <w:rsid w:val="008A6578"/>
    <w:rsid w:val="008A6CB9"/>
    <w:rsid w:val="008B6C05"/>
    <w:rsid w:val="008C0DF8"/>
    <w:rsid w:val="008C1485"/>
    <w:rsid w:val="008C2F13"/>
    <w:rsid w:val="008C3277"/>
    <w:rsid w:val="008C360F"/>
    <w:rsid w:val="008C3B6F"/>
    <w:rsid w:val="008C45D3"/>
    <w:rsid w:val="008C4C70"/>
    <w:rsid w:val="008C7649"/>
    <w:rsid w:val="008D0014"/>
    <w:rsid w:val="008D0335"/>
    <w:rsid w:val="008D0F82"/>
    <w:rsid w:val="008D1414"/>
    <w:rsid w:val="008D21AE"/>
    <w:rsid w:val="008D3B90"/>
    <w:rsid w:val="008D43BE"/>
    <w:rsid w:val="008D4581"/>
    <w:rsid w:val="008D49EC"/>
    <w:rsid w:val="008D5233"/>
    <w:rsid w:val="008D577A"/>
    <w:rsid w:val="008D7BCA"/>
    <w:rsid w:val="008E19EF"/>
    <w:rsid w:val="008E1D9D"/>
    <w:rsid w:val="008E35E0"/>
    <w:rsid w:val="008E5BF4"/>
    <w:rsid w:val="008E6049"/>
    <w:rsid w:val="008E7C01"/>
    <w:rsid w:val="008F1362"/>
    <w:rsid w:val="008F2957"/>
    <w:rsid w:val="008F2B0E"/>
    <w:rsid w:val="008F2FBF"/>
    <w:rsid w:val="008F3516"/>
    <w:rsid w:val="008F3822"/>
    <w:rsid w:val="008F40ED"/>
    <w:rsid w:val="00900F83"/>
    <w:rsid w:val="009026A6"/>
    <w:rsid w:val="00902A4A"/>
    <w:rsid w:val="0090421B"/>
    <w:rsid w:val="00904554"/>
    <w:rsid w:val="00905C75"/>
    <w:rsid w:val="009126BF"/>
    <w:rsid w:val="009135A1"/>
    <w:rsid w:val="00913689"/>
    <w:rsid w:val="009149F4"/>
    <w:rsid w:val="0091794A"/>
    <w:rsid w:val="00920CB2"/>
    <w:rsid w:val="00923A54"/>
    <w:rsid w:val="00924467"/>
    <w:rsid w:val="00927187"/>
    <w:rsid w:val="00927B9C"/>
    <w:rsid w:val="00930234"/>
    <w:rsid w:val="00930F0A"/>
    <w:rsid w:val="00931849"/>
    <w:rsid w:val="0093253E"/>
    <w:rsid w:val="00932C9B"/>
    <w:rsid w:val="009333BC"/>
    <w:rsid w:val="00934496"/>
    <w:rsid w:val="0093512B"/>
    <w:rsid w:val="00935637"/>
    <w:rsid w:val="00935F18"/>
    <w:rsid w:val="0093743E"/>
    <w:rsid w:val="0093798C"/>
    <w:rsid w:val="009379D3"/>
    <w:rsid w:val="00940E35"/>
    <w:rsid w:val="009413EA"/>
    <w:rsid w:val="009426EB"/>
    <w:rsid w:val="00945B91"/>
    <w:rsid w:val="00950279"/>
    <w:rsid w:val="009502AD"/>
    <w:rsid w:val="00950FA8"/>
    <w:rsid w:val="009515D8"/>
    <w:rsid w:val="00951F98"/>
    <w:rsid w:val="00952B4B"/>
    <w:rsid w:val="00952D2C"/>
    <w:rsid w:val="00953215"/>
    <w:rsid w:val="00955566"/>
    <w:rsid w:val="00961632"/>
    <w:rsid w:val="00965181"/>
    <w:rsid w:val="00965288"/>
    <w:rsid w:val="00967763"/>
    <w:rsid w:val="009678AE"/>
    <w:rsid w:val="00971EF9"/>
    <w:rsid w:val="00973F0F"/>
    <w:rsid w:val="0097412D"/>
    <w:rsid w:val="00974805"/>
    <w:rsid w:val="009757E2"/>
    <w:rsid w:val="00976DDB"/>
    <w:rsid w:val="00977938"/>
    <w:rsid w:val="00980404"/>
    <w:rsid w:val="00985FB9"/>
    <w:rsid w:val="00986888"/>
    <w:rsid w:val="00986AAB"/>
    <w:rsid w:val="00986C44"/>
    <w:rsid w:val="00986D5A"/>
    <w:rsid w:val="00987EF8"/>
    <w:rsid w:val="00990835"/>
    <w:rsid w:val="00992A47"/>
    <w:rsid w:val="009958F9"/>
    <w:rsid w:val="00996F4B"/>
    <w:rsid w:val="009A1C95"/>
    <w:rsid w:val="009A34E2"/>
    <w:rsid w:val="009A3BA8"/>
    <w:rsid w:val="009A4D6D"/>
    <w:rsid w:val="009B030F"/>
    <w:rsid w:val="009B061F"/>
    <w:rsid w:val="009B42AB"/>
    <w:rsid w:val="009B4487"/>
    <w:rsid w:val="009B46F5"/>
    <w:rsid w:val="009B61EB"/>
    <w:rsid w:val="009B67F4"/>
    <w:rsid w:val="009C0726"/>
    <w:rsid w:val="009C0D08"/>
    <w:rsid w:val="009C118A"/>
    <w:rsid w:val="009C128A"/>
    <w:rsid w:val="009C3242"/>
    <w:rsid w:val="009C4A28"/>
    <w:rsid w:val="009C4AD9"/>
    <w:rsid w:val="009C6037"/>
    <w:rsid w:val="009C6B09"/>
    <w:rsid w:val="009C7B0E"/>
    <w:rsid w:val="009D2A3B"/>
    <w:rsid w:val="009D5DAB"/>
    <w:rsid w:val="009D7F8C"/>
    <w:rsid w:val="009E17AF"/>
    <w:rsid w:val="009E1B1D"/>
    <w:rsid w:val="009E26EF"/>
    <w:rsid w:val="009E3BAB"/>
    <w:rsid w:val="009E4CEA"/>
    <w:rsid w:val="009E6003"/>
    <w:rsid w:val="009F1BDD"/>
    <w:rsid w:val="009F1D00"/>
    <w:rsid w:val="009F1D46"/>
    <w:rsid w:val="009F232F"/>
    <w:rsid w:val="009F28A0"/>
    <w:rsid w:val="009F4783"/>
    <w:rsid w:val="009F544B"/>
    <w:rsid w:val="009F5724"/>
    <w:rsid w:val="00A00D7A"/>
    <w:rsid w:val="00A04C64"/>
    <w:rsid w:val="00A06CB6"/>
    <w:rsid w:val="00A07E5D"/>
    <w:rsid w:val="00A1043A"/>
    <w:rsid w:val="00A10A02"/>
    <w:rsid w:val="00A12B4C"/>
    <w:rsid w:val="00A12E2D"/>
    <w:rsid w:val="00A137F7"/>
    <w:rsid w:val="00A13FEC"/>
    <w:rsid w:val="00A1462A"/>
    <w:rsid w:val="00A14A7F"/>
    <w:rsid w:val="00A162A0"/>
    <w:rsid w:val="00A16820"/>
    <w:rsid w:val="00A22489"/>
    <w:rsid w:val="00A22857"/>
    <w:rsid w:val="00A23348"/>
    <w:rsid w:val="00A311DB"/>
    <w:rsid w:val="00A31A75"/>
    <w:rsid w:val="00A33C6E"/>
    <w:rsid w:val="00A34139"/>
    <w:rsid w:val="00A34C31"/>
    <w:rsid w:val="00A34E7D"/>
    <w:rsid w:val="00A36833"/>
    <w:rsid w:val="00A40A26"/>
    <w:rsid w:val="00A410F7"/>
    <w:rsid w:val="00A4238F"/>
    <w:rsid w:val="00A439EF"/>
    <w:rsid w:val="00A45029"/>
    <w:rsid w:val="00A45258"/>
    <w:rsid w:val="00A45BB3"/>
    <w:rsid w:val="00A502B6"/>
    <w:rsid w:val="00A53800"/>
    <w:rsid w:val="00A552E2"/>
    <w:rsid w:val="00A55C4D"/>
    <w:rsid w:val="00A562A1"/>
    <w:rsid w:val="00A56492"/>
    <w:rsid w:val="00A57162"/>
    <w:rsid w:val="00A5735C"/>
    <w:rsid w:val="00A5795D"/>
    <w:rsid w:val="00A61022"/>
    <w:rsid w:val="00A61CE5"/>
    <w:rsid w:val="00A639F2"/>
    <w:rsid w:val="00A661D5"/>
    <w:rsid w:val="00A66A9B"/>
    <w:rsid w:val="00A67271"/>
    <w:rsid w:val="00A67B39"/>
    <w:rsid w:val="00A71D19"/>
    <w:rsid w:val="00A73992"/>
    <w:rsid w:val="00A73FCB"/>
    <w:rsid w:val="00A7473B"/>
    <w:rsid w:val="00A766DF"/>
    <w:rsid w:val="00A769C6"/>
    <w:rsid w:val="00A803D6"/>
    <w:rsid w:val="00A80577"/>
    <w:rsid w:val="00A825AE"/>
    <w:rsid w:val="00A82EC8"/>
    <w:rsid w:val="00A83F4E"/>
    <w:rsid w:val="00A84248"/>
    <w:rsid w:val="00A85468"/>
    <w:rsid w:val="00A92AFF"/>
    <w:rsid w:val="00A9387F"/>
    <w:rsid w:val="00A9452F"/>
    <w:rsid w:val="00A968F2"/>
    <w:rsid w:val="00A97FB9"/>
    <w:rsid w:val="00AA0DC7"/>
    <w:rsid w:val="00AA3739"/>
    <w:rsid w:val="00AA5D92"/>
    <w:rsid w:val="00AA5FD8"/>
    <w:rsid w:val="00AB39F1"/>
    <w:rsid w:val="00AB3CC2"/>
    <w:rsid w:val="00AB625F"/>
    <w:rsid w:val="00AB6F01"/>
    <w:rsid w:val="00AB730E"/>
    <w:rsid w:val="00AC4049"/>
    <w:rsid w:val="00AD0321"/>
    <w:rsid w:val="00AD1C4E"/>
    <w:rsid w:val="00AD2C2D"/>
    <w:rsid w:val="00AD3B78"/>
    <w:rsid w:val="00AD3D1B"/>
    <w:rsid w:val="00AD4A10"/>
    <w:rsid w:val="00AD52F2"/>
    <w:rsid w:val="00AD77AD"/>
    <w:rsid w:val="00AD77B2"/>
    <w:rsid w:val="00AE0AE3"/>
    <w:rsid w:val="00AE2019"/>
    <w:rsid w:val="00AE4F6A"/>
    <w:rsid w:val="00AE645C"/>
    <w:rsid w:val="00AE67A8"/>
    <w:rsid w:val="00AE7623"/>
    <w:rsid w:val="00AE79AD"/>
    <w:rsid w:val="00AF04F2"/>
    <w:rsid w:val="00AF1248"/>
    <w:rsid w:val="00AF3731"/>
    <w:rsid w:val="00AF4BE6"/>
    <w:rsid w:val="00AF4EB9"/>
    <w:rsid w:val="00AF6784"/>
    <w:rsid w:val="00AF7814"/>
    <w:rsid w:val="00B04B71"/>
    <w:rsid w:val="00B059AA"/>
    <w:rsid w:val="00B06222"/>
    <w:rsid w:val="00B10B06"/>
    <w:rsid w:val="00B12586"/>
    <w:rsid w:val="00B1310E"/>
    <w:rsid w:val="00B1552A"/>
    <w:rsid w:val="00B161E7"/>
    <w:rsid w:val="00B216C5"/>
    <w:rsid w:val="00B223EA"/>
    <w:rsid w:val="00B25A1C"/>
    <w:rsid w:val="00B25A3B"/>
    <w:rsid w:val="00B26FFE"/>
    <w:rsid w:val="00B27009"/>
    <w:rsid w:val="00B272FD"/>
    <w:rsid w:val="00B31BBE"/>
    <w:rsid w:val="00B33512"/>
    <w:rsid w:val="00B34233"/>
    <w:rsid w:val="00B34DCA"/>
    <w:rsid w:val="00B34FDD"/>
    <w:rsid w:val="00B35D7D"/>
    <w:rsid w:val="00B35E77"/>
    <w:rsid w:val="00B40A22"/>
    <w:rsid w:val="00B42DB5"/>
    <w:rsid w:val="00B449E0"/>
    <w:rsid w:val="00B451DE"/>
    <w:rsid w:val="00B460A1"/>
    <w:rsid w:val="00B47B73"/>
    <w:rsid w:val="00B501FC"/>
    <w:rsid w:val="00B506D2"/>
    <w:rsid w:val="00B512E9"/>
    <w:rsid w:val="00B52368"/>
    <w:rsid w:val="00B54B4D"/>
    <w:rsid w:val="00B54E53"/>
    <w:rsid w:val="00B54FD1"/>
    <w:rsid w:val="00B55B06"/>
    <w:rsid w:val="00B57E04"/>
    <w:rsid w:val="00B609BF"/>
    <w:rsid w:val="00B63215"/>
    <w:rsid w:val="00B64694"/>
    <w:rsid w:val="00B646CB"/>
    <w:rsid w:val="00B65E6E"/>
    <w:rsid w:val="00B7244E"/>
    <w:rsid w:val="00B72DB1"/>
    <w:rsid w:val="00B73863"/>
    <w:rsid w:val="00B73A94"/>
    <w:rsid w:val="00B73B3C"/>
    <w:rsid w:val="00B73BBC"/>
    <w:rsid w:val="00B74989"/>
    <w:rsid w:val="00B755DE"/>
    <w:rsid w:val="00B776E3"/>
    <w:rsid w:val="00B77893"/>
    <w:rsid w:val="00B80F97"/>
    <w:rsid w:val="00B839EE"/>
    <w:rsid w:val="00B842FB"/>
    <w:rsid w:val="00B84909"/>
    <w:rsid w:val="00B84A89"/>
    <w:rsid w:val="00B863CA"/>
    <w:rsid w:val="00B86494"/>
    <w:rsid w:val="00B902F6"/>
    <w:rsid w:val="00B91ADE"/>
    <w:rsid w:val="00B91B4C"/>
    <w:rsid w:val="00B9740F"/>
    <w:rsid w:val="00B97655"/>
    <w:rsid w:val="00B9798A"/>
    <w:rsid w:val="00BA0541"/>
    <w:rsid w:val="00BA0684"/>
    <w:rsid w:val="00BA0B65"/>
    <w:rsid w:val="00BA3A94"/>
    <w:rsid w:val="00BA456F"/>
    <w:rsid w:val="00BA62DA"/>
    <w:rsid w:val="00BA6683"/>
    <w:rsid w:val="00BB00D5"/>
    <w:rsid w:val="00BB0788"/>
    <w:rsid w:val="00BB263D"/>
    <w:rsid w:val="00BB31C0"/>
    <w:rsid w:val="00BB3D8D"/>
    <w:rsid w:val="00BB46FF"/>
    <w:rsid w:val="00BB4B64"/>
    <w:rsid w:val="00BB64D7"/>
    <w:rsid w:val="00BB6926"/>
    <w:rsid w:val="00BB6BA3"/>
    <w:rsid w:val="00BB6EA3"/>
    <w:rsid w:val="00BC2F55"/>
    <w:rsid w:val="00BC3081"/>
    <w:rsid w:val="00BC39B6"/>
    <w:rsid w:val="00BC660A"/>
    <w:rsid w:val="00BD1EDA"/>
    <w:rsid w:val="00BD31D9"/>
    <w:rsid w:val="00BD3345"/>
    <w:rsid w:val="00BD3D76"/>
    <w:rsid w:val="00BD3D94"/>
    <w:rsid w:val="00BD4792"/>
    <w:rsid w:val="00BD4EB2"/>
    <w:rsid w:val="00BD64B4"/>
    <w:rsid w:val="00BD654A"/>
    <w:rsid w:val="00BD6C0B"/>
    <w:rsid w:val="00BD73D7"/>
    <w:rsid w:val="00BE073D"/>
    <w:rsid w:val="00BE266F"/>
    <w:rsid w:val="00BE287A"/>
    <w:rsid w:val="00BE2AED"/>
    <w:rsid w:val="00BE3BC5"/>
    <w:rsid w:val="00BE422C"/>
    <w:rsid w:val="00BE70ED"/>
    <w:rsid w:val="00BF12C2"/>
    <w:rsid w:val="00BF2593"/>
    <w:rsid w:val="00BF287E"/>
    <w:rsid w:val="00BF494C"/>
    <w:rsid w:val="00BF59A0"/>
    <w:rsid w:val="00C004C2"/>
    <w:rsid w:val="00C01317"/>
    <w:rsid w:val="00C01AFD"/>
    <w:rsid w:val="00C01B27"/>
    <w:rsid w:val="00C0327D"/>
    <w:rsid w:val="00C04FBA"/>
    <w:rsid w:val="00C06A41"/>
    <w:rsid w:val="00C07CDA"/>
    <w:rsid w:val="00C1020D"/>
    <w:rsid w:val="00C10646"/>
    <w:rsid w:val="00C11119"/>
    <w:rsid w:val="00C11F5B"/>
    <w:rsid w:val="00C12CD2"/>
    <w:rsid w:val="00C14F0C"/>
    <w:rsid w:val="00C16CB3"/>
    <w:rsid w:val="00C20D7A"/>
    <w:rsid w:val="00C220A5"/>
    <w:rsid w:val="00C2264E"/>
    <w:rsid w:val="00C22BD7"/>
    <w:rsid w:val="00C2550F"/>
    <w:rsid w:val="00C2763E"/>
    <w:rsid w:val="00C30867"/>
    <w:rsid w:val="00C31E9A"/>
    <w:rsid w:val="00C3267F"/>
    <w:rsid w:val="00C332AB"/>
    <w:rsid w:val="00C33704"/>
    <w:rsid w:val="00C33F4A"/>
    <w:rsid w:val="00C37886"/>
    <w:rsid w:val="00C40D0F"/>
    <w:rsid w:val="00C4133C"/>
    <w:rsid w:val="00C4145F"/>
    <w:rsid w:val="00C42D64"/>
    <w:rsid w:val="00C443AC"/>
    <w:rsid w:val="00C46F41"/>
    <w:rsid w:val="00C47118"/>
    <w:rsid w:val="00C50010"/>
    <w:rsid w:val="00C5037B"/>
    <w:rsid w:val="00C504D2"/>
    <w:rsid w:val="00C52BF4"/>
    <w:rsid w:val="00C5406B"/>
    <w:rsid w:val="00C54C16"/>
    <w:rsid w:val="00C54C53"/>
    <w:rsid w:val="00C57F8B"/>
    <w:rsid w:val="00C608B6"/>
    <w:rsid w:val="00C61A15"/>
    <w:rsid w:val="00C63334"/>
    <w:rsid w:val="00C6490A"/>
    <w:rsid w:val="00C6583F"/>
    <w:rsid w:val="00C65843"/>
    <w:rsid w:val="00C71E4E"/>
    <w:rsid w:val="00C7236A"/>
    <w:rsid w:val="00C72767"/>
    <w:rsid w:val="00C72995"/>
    <w:rsid w:val="00C73553"/>
    <w:rsid w:val="00C746D9"/>
    <w:rsid w:val="00C74E9C"/>
    <w:rsid w:val="00C75400"/>
    <w:rsid w:val="00C755BD"/>
    <w:rsid w:val="00C76D15"/>
    <w:rsid w:val="00C8014F"/>
    <w:rsid w:val="00C804AF"/>
    <w:rsid w:val="00C80EFB"/>
    <w:rsid w:val="00C81DAB"/>
    <w:rsid w:val="00C826AE"/>
    <w:rsid w:val="00C82AEB"/>
    <w:rsid w:val="00C83746"/>
    <w:rsid w:val="00C841AF"/>
    <w:rsid w:val="00C84DF6"/>
    <w:rsid w:val="00C87B9E"/>
    <w:rsid w:val="00C913C1"/>
    <w:rsid w:val="00C91E69"/>
    <w:rsid w:val="00C9227E"/>
    <w:rsid w:val="00C92A72"/>
    <w:rsid w:val="00C94C8C"/>
    <w:rsid w:val="00C95750"/>
    <w:rsid w:val="00C96451"/>
    <w:rsid w:val="00C96C4A"/>
    <w:rsid w:val="00CA089E"/>
    <w:rsid w:val="00CA0B09"/>
    <w:rsid w:val="00CA1D69"/>
    <w:rsid w:val="00CA2BAA"/>
    <w:rsid w:val="00CA3761"/>
    <w:rsid w:val="00CA43B7"/>
    <w:rsid w:val="00CA446A"/>
    <w:rsid w:val="00CA5D4E"/>
    <w:rsid w:val="00CA7614"/>
    <w:rsid w:val="00CA78C8"/>
    <w:rsid w:val="00CB0F8A"/>
    <w:rsid w:val="00CB109A"/>
    <w:rsid w:val="00CB395C"/>
    <w:rsid w:val="00CB4D72"/>
    <w:rsid w:val="00CB548A"/>
    <w:rsid w:val="00CB6DA6"/>
    <w:rsid w:val="00CC15E8"/>
    <w:rsid w:val="00CC175C"/>
    <w:rsid w:val="00CC26CA"/>
    <w:rsid w:val="00CC3172"/>
    <w:rsid w:val="00CC4757"/>
    <w:rsid w:val="00CC5046"/>
    <w:rsid w:val="00CC57E7"/>
    <w:rsid w:val="00CC5F57"/>
    <w:rsid w:val="00CD1485"/>
    <w:rsid w:val="00CD2610"/>
    <w:rsid w:val="00CD366B"/>
    <w:rsid w:val="00CD44B7"/>
    <w:rsid w:val="00CD461F"/>
    <w:rsid w:val="00CE032C"/>
    <w:rsid w:val="00CE28D4"/>
    <w:rsid w:val="00CE2C16"/>
    <w:rsid w:val="00CE4F99"/>
    <w:rsid w:val="00CF11E4"/>
    <w:rsid w:val="00CF1B39"/>
    <w:rsid w:val="00CF2930"/>
    <w:rsid w:val="00CF3449"/>
    <w:rsid w:val="00CF3853"/>
    <w:rsid w:val="00CF4190"/>
    <w:rsid w:val="00CF55D8"/>
    <w:rsid w:val="00CF55EE"/>
    <w:rsid w:val="00CF776A"/>
    <w:rsid w:val="00D029EB"/>
    <w:rsid w:val="00D03AE9"/>
    <w:rsid w:val="00D05377"/>
    <w:rsid w:val="00D05A86"/>
    <w:rsid w:val="00D0746F"/>
    <w:rsid w:val="00D07D80"/>
    <w:rsid w:val="00D10304"/>
    <w:rsid w:val="00D10C09"/>
    <w:rsid w:val="00D11524"/>
    <w:rsid w:val="00D12F02"/>
    <w:rsid w:val="00D14279"/>
    <w:rsid w:val="00D15443"/>
    <w:rsid w:val="00D15CF6"/>
    <w:rsid w:val="00D15D5A"/>
    <w:rsid w:val="00D16FF9"/>
    <w:rsid w:val="00D21655"/>
    <w:rsid w:val="00D240FE"/>
    <w:rsid w:val="00D24B81"/>
    <w:rsid w:val="00D27F1B"/>
    <w:rsid w:val="00D31EAA"/>
    <w:rsid w:val="00D33DF4"/>
    <w:rsid w:val="00D35697"/>
    <w:rsid w:val="00D3605A"/>
    <w:rsid w:val="00D366D1"/>
    <w:rsid w:val="00D4008A"/>
    <w:rsid w:val="00D40D8B"/>
    <w:rsid w:val="00D4165F"/>
    <w:rsid w:val="00D42B5E"/>
    <w:rsid w:val="00D43B18"/>
    <w:rsid w:val="00D44085"/>
    <w:rsid w:val="00D44576"/>
    <w:rsid w:val="00D47146"/>
    <w:rsid w:val="00D476E3"/>
    <w:rsid w:val="00D47B94"/>
    <w:rsid w:val="00D546BB"/>
    <w:rsid w:val="00D54F14"/>
    <w:rsid w:val="00D55F24"/>
    <w:rsid w:val="00D561FF"/>
    <w:rsid w:val="00D57E0A"/>
    <w:rsid w:val="00D601FA"/>
    <w:rsid w:val="00D60294"/>
    <w:rsid w:val="00D62664"/>
    <w:rsid w:val="00D6310A"/>
    <w:rsid w:val="00D64094"/>
    <w:rsid w:val="00D645B9"/>
    <w:rsid w:val="00D64877"/>
    <w:rsid w:val="00D66233"/>
    <w:rsid w:val="00D70A96"/>
    <w:rsid w:val="00D70DD7"/>
    <w:rsid w:val="00D73185"/>
    <w:rsid w:val="00D7376C"/>
    <w:rsid w:val="00D760D5"/>
    <w:rsid w:val="00D776F4"/>
    <w:rsid w:val="00D77DC6"/>
    <w:rsid w:val="00D77EC9"/>
    <w:rsid w:val="00D803FB"/>
    <w:rsid w:val="00D81FD6"/>
    <w:rsid w:val="00D82E51"/>
    <w:rsid w:val="00D83A86"/>
    <w:rsid w:val="00D84613"/>
    <w:rsid w:val="00D852CF"/>
    <w:rsid w:val="00D85F3E"/>
    <w:rsid w:val="00D86CDC"/>
    <w:rsid w:val="00D87BE4"/>
    <w:rsid w:val="00D9072C"/>
    <w:rsid w:val="00D914DC"/>
    <w:rsid w:val="00D92026"/>
    <w:rsid w:val="00D92573"/>
    <w:rsid w:val="00D94166"/>
    <w:rsid w:val="00D94D52"/>
    <w:rsid w:val="00D950E3"/>
    <w:rsid w:val="00D95FC9"/>
    <w:rsid w:val="00D962DA"/>
    <w:rsid w:val="00D967E8"/>
    <w:rsid w:val="00DA05ED"/>
    <w:rsid w:val="00DA12DB"/>
    <w:rsid w:val="00DA1828"/>
    <w:rsid w:val="00DA1FBF"/>
    <w:rsid w:val="00DA329A"/>
    <w:rsid w:val="00DA37DB"/>
    <w:rsid w:val="00DA3BF3"/>
    <w:rsid w:val="00DA3E78"/>
    <w:rsid w:val="00DA4057"/>
    <w:rsid w:val="00DA5227"/>
    <w:rsid w:val="00DA5DA8"/>
    <w:rsid w:val="00DA60DA"/>
    <w:rsid w:val="00DA7CDA"/>
    <w:rsid w:val="00DB1986"/>
    <w:rsid w:val="00DB2B86"/>
    <w:rsid w:val="00DB2FA9"/>
    <w:rsid w:val="00DB5C94"/>
    <w:rsid w:val="00DB7D8D"/>
    <w:rsid w:val="00DC0AF1"/>
    <w:rsid w:val="00DC0C42"/>
    <w:rsid w:val="00DC0C55"/>
    <w:rsid w:val="00DC26FD"/>
    <w:rsid w:val="00DC52D4"/>
    <w:rsid w:val="00DC563C"/>
    <w:rsid w:val="00DC6AD8"/>
    <w:rsid w:val="00DC72AD"/>
    <w:rsid w:val="00DD0300"/>
    <w:rsid w:val="00DD061B"/>
    <w:rsid w:val="00DD0786"/>
    <w:rsid w:val="00DD1695"/>
    <w:rsid w:val="00DD3290"/>
    <w:rsid w:val="00DD345E"/>
    <w:rsid w:val="00DD3B3A"/>
    <w:rsid w:val="00DE036E"/>
    <w:rsid w:val="00DE22D2"/>
    <w:rsid w:val="00DE23D6"/>
    <w:rsid w:val="00DE3CF7"/>
    <w:rsid w:val="00DE4B46"/>
    <w:rsid w:val="00DE62D8"/>
    <w:rsid w:val="00DE7940"/>
    <w:rsid w:val="00DF14F3"/>
    <w:rsid w:val="00DF15B0"/>
    <w:rsid w:val="00DF20B7"/>
    <w:rsid w:val="00DF3F27"/>
    <w:rsid w:val="00DF562B"/>
    <w:rsid w:val="00DF7A0E"/>
    <w:rsid w:val="00E00A95"/>
    <w:rsid w:val="00E01784"/>
    <w:rsid w:val="00E01927"/>
    <w:rsid w:val="00E0374B"/>
    <w:rsid w:val="00E04EAE"/>
    <w:rsid w:val="00E05A24"/>
    <w:rsid w:val="00E10ECC"/>
    <w:rsid w:val="00E14A90"/>
    <w:rsid w:val="00E158BF"/>
    <w:rsid w:val="00E15B54"/>
    <w:rsid w:val="00E15C57"/>
    <w:rsid w:val="00E16530"/>
    <w:rsid w:val="00E166A6"/>
    <w:rsid w:val="00E20107"/>
    <w:rsid w:val="00E22AA9"/>
    <w:rsid w:val="00E27988"/>
    <w:rsid w:val="00E30111"/>
    <w:rsid w:val="00E3017B"/>
    <w:rsid w:val="00E31F67"/>
    <w:rsid w:val="00E3558A"/>
    <w:rsid w:val="00E37279"/>
    <w:rsid w:val="00E43441"/>
    <w:rsid w:val="00E43A20"/>
    <w:rsid w:val="00E43F8E"/>
    <w:rsid w:val="00E44F8D"/>
    <w:rsid w:val="00E4513E"/>
    <w:rsid w:val="00E4648C"/>
    <w:rsid w:val="00E467FB"/>
    <w:rsid w:val="00E470B5"/>
    <w:rsid w:val="00E514FE"/>
    <w:rsid w:val="00E516A5"/>
    <w:rsid w:val="00E519E6"/>
    <w:rsid w:val="00E5577D"/>
    <w:rsid w:val="00E56211"/>
    <w:rsid w:val="00E6206B"/>
    <w:rsid w:val="00E620A0"/>
    <w:rsid w:val="00E65CAE"/>
    <w:rsid w:val="00E66032"/>
    <w:rsid w:val="00E67283"/>
    <w:rsid w:val="00E708DB"/>
    <w:rsid w:val="00E71EDD"/>
    <w:rsid w:val="00E7235D"/>
    <w:rsid w:val="00E75C1F"/>
    <w:rsid w:val="00E81CF2"/>
    <w:rsid w:val="00E83B63"/>
    <w:rsid w:val="00E84447"/>
    <w:rsid w:val="00E855E4"/>
    <w:rsid w:val="00E8699C"/>
    <w:rsid w:val="00E86AAB"/>
    <w:rsid w:val="00E8774B"/>
    <w:rsid w:val="00E9023B"/>
    <w:rsid w:val="00E90F00"/>
    <w:rsid w:val="00E9362B"/>
    <w:rsid w:val="00E94A86"/>
    <w:rsid w:val="00E951F8"/>
    <w:rsid w:val="00E95284"/>
    <w:rsid w:val="00E961B0"/>
    <w:rsid w:val="00E96A7B"/>
    <w:rsid w:val="00E97FDF"/>
    <w:rsid w:val="00EA02DC"/>
    <w:rsid w:val="00EA0BD7"/>
    <w:rsid w:val="00EA10CE"/>
    <w:rsid w:val="00EA1C89"/>
    <w:rsid w:val="00EA1F31"/>
    <w:rsid w:val="00EA21C7"/>
    <w:rsid w:val="00EA264A"/>
    <w:rsid w:val="00EA2D26"/>
    <w:rsid w:val="00EA385D"/>
    <w:rsid w:val="00EA4D83"/>
    <w:rsid w:val="00EA6EC1"/>
    <w:rsid w:val="00EB10B6"/>
    <w:rsid w:val="00EB269E"/>
    <w:rsid w:val="00EB42D4"/>
    <w:rsid w:val="00EB5FF8"/>
    <w:rsid w:val="00EC2A46"/>
    <w:rsid w:val="00EC2F5D"/>
    <w:rsid w:val="00EC52A2"/>
    <w:rsid w:val="00EC572D"/>
    <w:rsid w:val="00EC630C"/>
    <w:rsid w:val="00EC68B6"/>
    <w:rsid w:val="00EC768E"/>
    <w:rsid w:val="00ED09C6"/>
    <w:rsid w:val="00ED2062"/>
    <w:rsid w:val="00ED2983"/>
    <w:rsid w:val="00ED2F54"/>
    <w:rsid w:val="00ED4F6B"/>
    <w:rsid w:val="00ED62C8"/>
    <w:rsid w:val="00ED6391"/>
    <w:rsid w:val="00EE1CE6"/>
    <w:rsid w:val="00EE2616"/>
    <w:rsid w:val="00EE2951"/>
    <w:rsid w:val="00EE3BFE"/>
    <w:rsid w:val="00EE3CAC"/>
    <w:rsid w:val="00EE5F6A"/>
    <w:rsid w:val="00EE67A8"/>
    <w:rsid w:val="00EE7659"/>
    <w:rsid w:val="00EE7912"/>
    <w:rsid w:val="00EF35C0"/>
    <w:rsid w:val="00EF39A1"/>
    <w:rsid w:val="00EF3C59"/>
    <w:rsid w:val="00EF4B98"/>
    <w:rsid w:val="00F00B0F"/>
    <w:rsid w:val="00F0135E"/>
    <w:rsid w:val="00F03898"/>
    <w:rsid w:val="00F06B01"/>
    <w:rsid w:val="00F06E3C"/>
    <w:rsid w:val="00F11A43"/>
    <w:rsid w:val="00F12475"/>
    <w:rsid w:val="00F13332"/>
    <w:rsid w:val="00F138BE"/>
    <w:rsid w:val="00F140C4"/>
    <w:rsid w:val="00F15756"/>
    <w:rsid w:val="00F160A5"/>
    <w:rsid w:val="00F174DE"/>
    <w:rsid w:val="00F17F07"/>
    <w:rsid w:val="00F219C5"/>
    <w:rsid w:val="00F22BCF"/>
    <w:rsid w:val="00F23A11"/>
    <w:rsid w:val="00F2442E"/>
    <w:rsid w:val="00F246DB"/>
    <w:rsid w:val="00F260E6"/>
    <w:rsid w:val="00F2636D"/>
    <w:rsid w:val="00F30276"/>
    <w:rsid w:val="00F33ED1"/>
    <w:rsid w:val="00F41889"/>
    <w:rsid w:val="00F418F2"/>
    <w:rsid w:val="00F42346"/>
    <w:rsid w:val="00F437C2"/>
    <w:rsid w:val="00F43F2C"/>
    <w:rsid w:val="00F45433"/>
    <w:rsid w:val="00F45902"/>
    <w:rsid w:val="00F46B07"/>
    <w:rsid w:val="00F470D8"/>
    <w:rsid w:val="00F477F8"/>
    <w:rsid w:val="00F515E3"/>
    <w:rsid w:val="00F51A26"/>
    <w:rsid w:val="00F522CB"/>
    <w:rsid w:val="00F5243A"/>
    <w:rsid w:val="00F538BC"/>
    <w:rsid w:val="00F53DF5"/>
    <w:rsid w:val="00F550CA"/>
    <w:rsid w:val="00F556E4"/>
    <w:rsid w:val="00F56D9D"/>
    <w:rsid w:val="00F61E37"/>
    <w:rsid w:val="00F625BB"/>
    <w:rsid w:val="00F62A8C"/>
    <w:rsid w:val="00F643CC"/>
    <w:rsid w:val="00F64E1F"/>
    <w:rsid w:val="00F67B6D"/>
    <w:rsid w:val="00F71AC3"/>
    <w:rsid w:val="00F73D8C"/>
    <w:rsid w:val="00F7626E"/>
    <w:rsid w:val="00F76E0D"/>
    <w:rsid w:val="00F80669"/>
    <w:rsid w:val="00F80A76"/>
    <w:rsid w:val="00F80AE1"/>
    <w:rsid w:val="00F81AE5"/>
    <w:rsid w:val="00F833F5"/>
    <w:rsid w:val="00F83589"/>
    <w:rsid w:val="00F83B16"/>
    <w:rsid w:val="00F8611C"/>
    <w:rsid w:val="00F8679F"/>
    <w:rsid w:val="00F86A35"/>
    <w:rsid w:val="00F9010B"/>
    <w:rsid w:val="00F903B1"/>
    <w:rsid w:val="00F90FC0"/>
    <w:rsid w:val="00F916B0"/>
    <w:rsid w:val="00F9208F"/>
    <w:rsid w:val="00F9251C"/>
    <w:rsid w:val="00F958D4"/>
    <w:rsid w:val="00F9615B"/>
    <w:rsid w:val="00F97CEA"/>
    <w:rsid w:val="00FA0664"/>
    <w:rsid w:val="00FA06E0"/>
    <w:rsid w:val="00FA1C67"/>
    <w:rsid w:val="00FA59CD"/>
    <w:rsid w:val="00FA5FBD"/>
    <w:rsid w:val="00FA677F"/>
    <w:rsid w:val="00FA72BE"/>
    <w:rsid w:val="00FB067B"/>
    <w:rsid w:val="00FB2154"/>
    <w:rsid w:val="00FB336F"/>
    <w:rsid w:val="00FB3553"/>
    <w:rsid w:val="00FB3565"/>
    <w:rsid w:val="00FB35B0"/>
    <w:rsid w:val="00FB3F8D"/>
    <w:rsid w:val="00FB5505"/>
    <w:rsid w:val="00FB59ED"/>
    <w:rsid w:val="00FB5A24"/>
    <w:rsid w:val="00FB5C37"/>
    <w:rsid w:val="00FB620D"/>
    <w:rsid w:val="00FB6C8E"/>
    <w:rsid w:val="00FB784D"/>
    <w:rsid w:val="00FC028D"/>
    <w:rsid w:val="00FC057F"/>
    <w:rsid w:val="00FC18BB"/>
    <w:rsid w:val="00FC1B45"/>
    <w:rsid w:val="00FC1CCD"/>
    <w:rsid w:val="00FC5B17"/>
    <w:rsid w:val="00FC6BB0"/>
    <w:rsid w:val="00FC7109"/>
    <w:rsid w:val="00FC714D"/>
    <w:rsid w:val="00FD1BE4"/>
    <w:rsid w:val="00FD309E"/>
    <w:rsid w:val="00FD4B08"/>
    <w:rsid w:val="00FD53AD"/>
    <w:rsid w:val="00FD5976"/>
    <w:rsid w:val="00FD64B8"/>
    <w:rsid w:val="00FD7869"/>
    <w:rsid w:val="00FD78E2"/>
    <w:rsid w:val="00FD7DFA"/>
    <w:rsid w:val="00FE3CE9"/>
    <w:rsid w:val="00FE3D51"/>
    <w:rsid w:val="00FE586F"/>
    <w:rsid w:val="00FE636B"/>
    <w:rsid w:val="00FF01B1"/>
    <w:rsid w:val="00FF1DB6"/>
    <w:rsid w:val="00FF3611"/>
    <w:rsid w:val="00FF5F6C"/>
    <w:rsid w:val="00FF6236"/>
    <w:rsid w:val="00FF65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74ECCA"/>
  <w15:chartTrackingRefBased/>
  <w15:docId w15:val="{55B4ADDE-455F-0E41-A9DC-170136E6C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212"/>
    <w:rPr>
      <w:rFonts w:ascii="Arial" w:hAnsi="Arial" w:cs="Arial"/>
      <w:b/>
      <w:bCs/>
      <w:sz w:val="24"/>
      <w:szCs w:val="24"/>
      <w:lang w:eastAsia="en-US"/>
    </w:rPr>
  </w:style>
  <w:style w:type="paragraph" w:styleId="Heading1">
    <w:name w:val="heading 1"/>
    <w:basedOn w:val="Normal"/>
    <w:next w:val="Normal"/>
    <w:qFormat/>
    <w:pPr>
      <w:keepNext/>
      <w:outlineLvl w:val="0"/>
    </w:pPr>
    <w:rPr>
      <w:u w:val="single"/>
    </w:rPr>
  </w:style>
  <w:style w:type="paragraph" w:styleId="Heading2">
    <w:name w:val="heading 2"/>
    <w:basedOn w:val="Normal"/>
    <w:next w:val="Normal"/>
    <w:qFormat/>
    <w:pPr>
      <w:keepNext/>
      <w:spacing w:before="240" w:after="60"/>
      <w:outlineLvl w:val="1"/>
    </w:pPr>
    <w:rPr>
      <w:i/>
      <w:iCs/>
      <w:sz w:val="28"/>
      <w:szCs w:val="28"/>
    </w:rPr>
  </w:style>
  <w:style w:type="paragraph" w:styleId="Heading3">
    <w:name w:val="heading 3"/>
    <w:basedOn w:val="Normal"/>
    <w:next w:val="Normal"/>
    <w:link w:val="Heading3Char"/>
    <w:uiPriority w:val="9"/>
    <w:semiHidden/>
    <w:unhideWhenUsed/>
    <w:qFormat/>
    <w:rsid w:val="006F615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Pr>
      <w:rFonts w:cs="Times New Roman"/>
      <w:b w:val="0"/>
      <w:bCs w:val="0"/>
      <w:lang w:val="x-none"/>
    </w:rPr>
  </w:style>
  <w:style w:type="paragraph" w:styleId="Header">
    <w:name w:val="header"/>
    <w:basedOn w:val="Normal"/>
    <w:link w:val="HeaderChar"/>
    <w:uiPriority w:val="99"/>
    <w:pPr>
      <w:tabs>
        <w:tab w:val="center" w:pos="4153"/>
        <w:tab w:val="right" w:pos="8306"/>
      </w:tabs>
    </w:pPr>
    <w:rPr>
      <w:rFonts w:cs="Times New Roman"/>
      <w:lang w:val="x-none"/>
    </w:rPr>
  </w:style>
  <w:style w:type="paragraph" w:styleId="Footer">
    <w:name w:val="footer"/>
    <w:basedOn w:val="Normal"/>
    <w:link w:val="FooterChar"/>
    <w:uiPriority w:val="99"/>
    <w:pPr>
      <w:tabs>
        <w:tab w:val="center" w:pos="4153"/>
        <w:tab w:val="right" w:pos="8306"/>
      </w:tabs>
    </w:pPr>
    <w:rPr>
      <w:rFonts w:cs="Times New Roman"/>
      <w:lang w:val="x-none"/>
    </w:rPr>
  </w:style>
  <w:style w:type="paragraph" w:styleId="NormalWeb">
    <w:name w:val="Normal (Web)"/>
    <w:basedOn w:val="Normal"/>
    <w:uiPriority w:val="99"/>
    <w:semiHidden/>
    <w:unhideWhenUsed/>
    <w:rsid w:val="00E620A0"/>
    <w:pPr>
      <w:spacing w:before="100" w:beforeAutospacing="1" w:after="100" w:afterAutospacing="1"/>
    </w:pPr>
    <w:rPr>
      <w:rFonts w:ascii="Times New Roman" w:hAnsi="Times New Roman" w:cs="Times New Roman"/>
      <w:b w:val="0"/>
      <w:bCs w:val="0"/>
      <w:lang w:eastAsia="en-GB"/>
    </w:rPr>
  </w:style>
  <w:style w:type="paragraph" w:styleId="BalloonText">
    <w:name w:val="Balloon Text"/>
    <w:basedOn w:val="Normal"/>
    <w:link w:val="BalloonTextChar"/>
    <w:uiPriority w:val="99"/>
    <w:semiHidden/>
    <w:unhideWhenUsed/>
    <w:rsid w:val="005D701C"/>
    <w:rPr>
      <w:rFonts w:ascii="Tahoma" w:hAnsi="Tahoma" w:cs="Times New Roman"/>
      <w:sz w:val="16"/>
      <w:szCs w:val="16"/>
      <w:lang w:val="x-none"/>
    </w:rPr>
  </w:style>
  <w:style w:type="character" w:customStyle="1" w:styleId="BalloonTextChar">
    <w:name w:val="Balloon Text Char"/>
    <w:link w:val="BalloonText"/>
    <w:uiPriority w:val="99"/>
    <w:semiHidden/>
    <w:rsid w:val="005D701C"/>
    <w:rPr>
      <w:rFonts w:ascii="Tahoma" w:hAnsi="Tahoma" w:cs="Tahoma"/>
      <w:b/>
      <w:bCs/>
      <w:sz w:val="16"/>
      <w:szCs w:val="16"/>
      <w:lang w:eastAsia="en-US"/>
    </w:rPr>
  </w:style>
  <w:style w:type="character" w:customStyle="1" w:styleId="BodyTextChar">
    <w:name w:val="Body Text Char"/>
    <w:link w:val="BodyText"/>
    <w:semiHidden/>
    <w:rsid w:val="00BB6926"/>
    <w:rPr>
      <w:rFonts w:ascii="Arial" w:hAnsi="Arial" w:cs="Arial"/>
      <w:sz w:val="24"/>
      <w:szCs w:val="24"/>
      <w:lang w:eastAsia="en-US"/>
    </w:rPr>
  </w:style>
  <w:style w:type="table" w:styleId="TableGrid">
    <w:name w:val="Table Grid"/>
    <w:basedOn w:val="TableNormal"/>
    <w:rsid w:val="002921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2921F4"/>
    <w:rPr>
      <w:rFonts w:ascii="Arial" w:hAnsi="Arial" w:cs="Arial"/>
      <w:b/>
      <w:bCs/>
      <w:sz w:val="24"/>
      <w:szCs w:val="24"/>
      <w:lang w:eastAsia="en-US"/>
    </w:rPr>
  </w:style>
  <w:style w:type="character" w:styleId="PageNumber">
    <w:name w:val="page number"/>
    <w:rsid w:val="002921F4"/>
    <w:rPr>
      <w:rFonts w:cs="Times New Roman"/>
    </w:rPr>
  </w:style>
  <w:style w:type="character" w:customStyle="1" w:styleId="HeaderChar">
    <w:name w:val="Header Char"/>
    <w:link w:val="Header"/>
    <w:uiPriority w:val="99"/>
    <w:rsid w:val="002921F4"/>
    <w:rPr>
      <w:rFonts w:ascii="Arial" w:hAnsi="Arial" w:cs="Arial"/>
      <w:b/>
      <w:bCs/>
      <w:sz w:val="24"/>
      <w:szCs w:val="24"/>
      <w:lang w:eastAsia="en-US"/>
    </w:rPr>
  </w:style>
  <w:style w:type="paragraph" w:styleId="DocumentMap">
    <w:name w:val="Document Map"/>
    <w:basedOn w:val="Normal"/>
    <w:link w:val="DocumentMapChar"/>
    <w:uiPriority w:val="99"/>
    <w:semiHidden/>
    <w:unhideWhenUsed/>
    <w:rsid w:val="002921F4"/>
    <w:rPr>
      <w:rFonts w:ascii="Tahoma" w:hAnsi="Tahoma" w:cs="Times New Roman"/>
      <w:b w:val="0"/>
      <w:bCs w:val="0"/>
      <w:sz w:val="16"/>
      <w:szCs w:val="16"/>
      <w:lang w:val="x-none" w:eastAsia="x-none"/>
    </w:rPr>
  </w:style>
  <w:style w:type="character" w:customStyle="1" w:styleId="DocumentMapChar">
    <w:name w:val="Document Map Char"/>
    <w:link w:val="DocumentMap"/>
    <w:uiPriority w:val="99"/>
    <w:semiHidden/>
    <w:rsid w:val="002921F4"/>
    <w:rPr>
      <w:rFonts w:ascii="Tahoma" w:hAnsi="Tahoma"/>
      <w:sz w:val="16"/>
      <w:szCs w:val="16"/>
      <w:lang w:val="x-none" w:eastAsia="x-none"/>
    </w:rPr>
  </w:style>
  <w:style w:type="paragraph" w:styleId="EndnoteText">
    <w:name w:val="endnote text"/>
    <w:basedOn w:val="Normal"/>
    <w:link w:val="EndnoteTextChar"/>
    <w:uiPriority w:val="99"/>
    <w:semiHidden/>
    <w:unhideWhenUsed/>
    <w:rsid w:val="006C7273"/>
    <w:rPr>
      <w:rFonts w:cs="Times New Roman"/>
      <w:sz w:val="20"/>
      <w:szCs w:val="20"/>
      <w:lang w:val="x-none"/>
    </w:rPr>
  </w:style>
  <w:style w:type="character" w:customStyle="1" w:styleId="EndnoteTextChar">
    <w:name w:val="Endnote Text Char"/>
    <w:link w:val="EndnoteText"/>
    <w:uiPriority w:val="99"/>
    <w:semiHidden/>
    <w:rsid w:val="006C7273"/>
    <w:rPr>
      <w:rFonts w:ascii="Arial" w:hAnsi="Arial" w:cs="Arial"/>
      <w:b/>
      <w:bCs/>
      <w:lang w:eastAsia="en-US"/>
    </w:rPr>
  </w:style>
  <w:style w:type="character" w:styleId="EndnoteReference">
    <w:name w:val="endnote reference"/>
    <w:uiPriority w:val="99"/>
    <w:semiHidden/>
    <w:unhideWhenUsed/>
    <w:rsid w:val="006C7273"/>
    <w:rPr>
      <w:vertAlign w:val="superscript"/>
    </w:rPr>
  </w:style>
  <w:style w:type="paragraph" w:styleId="ListParagraph">
    <w:name w:val="List Paragraph"/>
    <w:basedOn w:val="Normal"/>
    <w:uiPriority w:val="34"/>
    <w:qFormat/>
    <w:rsid w:val="005B23B1"/>
    <w:pPr>
      <w:ind w:left="720"/>
      <w:contextualSpacing/>
    </w:pPr>
  </w:style>
  <w:style w:type="paragraph" w:styleId="FootnoteText">
    <w:name w:val="footnote text"/>
    <w:basedOn w:val="Normal"/>
    <w:link w:val="FootnoteTextChar"/>
    <w:uiPriority w:val="99"/>
    <w:semiHidden/>
    <w:unhideWhenUsed/>
    <w:rsid w:val="00DE3CF7"/>
    <w:rPr>
      <w:sz w:val="20"/>
      <w:szCs w:val="20"/>
    </w:rPr>
  </w:style>
  <w:style w:type="character" w:customStyle="1" w:styleId="FootnoteTextChar">
    <w:name w:val="Footnote Text Char"/>
    <w:basedOn w:val="DefaultParagraphFont"/>
    <w:link w:val="FootnoteText"/>
    <w:uiPriority w:val="99"/>
    <w:semiHidden/>
    <w:rsid w:val="00DE3CF7"/>
    <w:rPr>
      <w:rFonts w:ascii="Arial" w:hAnsi="Arial" w:cs="Arial"/>
      <w:b/>
      <w:bCs/>
      <w:lang w:eastAsia="en-US"/>
    </w:rPr>
  </w:style>
  <w:style w:type="character" w:styleId="FootnoteReference">
    <w:name w:val="footnote reference"/>
    <w:basedOn w:val="DefaultParagraphFont"/>
    <w:uiPriority w:val="99"/>
    <w:semiHidden/>
    <w:unhideWhenUsed/>
    <w:rsid w:val="00DE3CF7"/>
    <w:rPr>
      <w:vertAlign w:val="superscript"/>
    </w:rPr>
  </w:style>
  <w:style w:type="paragraph" w:styleId="NoSpacing">
    <w:name w:val="No Spacing"/>
    <w:uiPriority w:val="1"/>
    <w:qFormat/>
    <w:rsid w:val="00FC6BB0"/>
    <w:rPr>
      <w:rFonts w:ascii="Arial" w:hAnsi="Arial" w:cs="Arial"/>
      <w:b/>
      <w:bCs/>
      <w:sz w:val="24"/>
      <w:szCs w:val="24"/>
      <w:lang w:eastAsia="en-US"/>
    </w:rPr>
  </w:style>
  <w:style w:type="paragraph" w:customStyle="1" w:styleId="elementtoproof">
    <w:name w:val="elementtoproof"/>
    <w:basedOn w:val="Normal"/>
    <w:rsid w:val="00AB3CC2"/>
    <w:pPr>
      <w:spacing w:before="100" w:beforeAutospacing="1" w:after="100" w:afterAutospacing="1"/>
    </w:pPr>
    <w:rPr>
      <w:rFonts w:ascii="Times New Roman" w:eastAsiaTheme="minorEastAsia" w:hAnsi="Times New Roman" w:cs="Times New Roman"/>
      <w:b w:val="0"/>
      <w:bCs w:val="0"/>
      <w:lang w:eastAsia="en-GB"/>
    </w:rPr>
  </w:style>
  <w:style w:type="character" w:customStyle="1" w:styleId="Heading3Char">
    <w:name w:val="Heading 3 Char"/>
    <w:basedOn w:val="DefaultParagraphFont"/>
    <w:link w:val="Heading3"/>
    <w:uiPriority w:val="9"/>
    <w:semiHidden/>
    <w:rsid w:val="006F615A"/>
    <w:rPr>
      <w:rFonts w:asciiTheme="majorHAnsi" w:eastAsiaTheme="majorEastAsia" w:hAnsiTheme="majorHAnsi" w:cstheme="majorBidi"/>
      <w:b/>
      <w:bCs/>
      <w:color w:val="1F3763" w:themeColor="accent1" w:themeShade="7F"/>
      <w:sz w:val="24"/>
      <w:szCs w:val="24"/>
      <w:lang w:eastAsia="en-US"/>
    </w:rPr>
  </w:style>
  <w:style w:type="character" w:customStyle="1" w:styleId="apple-converted-space">
    <w:name w:val="apple-converted-space"/>
    <w:basedOn w:val="DefaultParagraphFont"/>
    <w:rsid w:val="00244661"/>
  </w:style>
  <w:style w:type="character" w:styleId="Hyperlink">
    <w:name w:val="Hyperlink"/>
    <w:basedOn w:val="DefaultParagraphFont"/>
    <w:uiPriority w:val="99"/>
    <w:semiHidden/>
    <w:unhideWhenUsed/>
    <w:rsid w:val="0091368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84090">
      <w:bodyDiv w:val="1"/>
      <w:marLeft w:val="0"/>
      <w:marRight w:val="0"/>
      <w:marTop w:val="0"/>
      <w:marBottom w:val="0"/>
      <w:divBdr>
        <w:top w:val="none" w:sz="0" w:space="0" w:color="auto"/>
        <w:left w:val="none" w:sz="0" w:space="0" w:color="auto"/>
        <w:bottom w:val="none" w:sz="0" w:space="0" w:color="auto"/>
        <w:right w:val="none" w:sz="0" w:space="0" w:color="auto"/>
      </w:divBdr>
    </w:div>
    <w:div w:id="29766555">
      <w:bodyDiv w:val="1"/>
      <w:marLeft w:val="0"/>
      <w:marRight w:val="0"/>
      <w:marTop w:val="0"/>
      <w:marBottom w:val="0"/>
      <w:divBdr>
        <w:top w:val="none" w:sz="0" w:space="0" w:color="auto"/>
        <w:left w:val="none" w:sz="0" w:space="0" w:color="auto"/>
        <w:bottom w:val="none" w:sz="0" w:space="0" w:color="auto"/>
        <w:right w:val="none" w:sz="0" w:space="0" w:color="auto"/>
      </w:divBdr>
    </w:div>
    <w:div w:id="67465111">
      <w:bodyDiv w:val="1"/>
      <w:marLeft w:val="0"/>
      <w:marRight w:val="0"/>
      <w:marTop w:val="0"/>
      <w:marBottom w:val="0"/>
      <w:divBdr>
        <w:top w:val="none" w:sz="0" w:space="0" w:color="auto"/>
        <w:left w:val="none" w:sz="0" w:space="0" w:color="auto"/>
        <w:bottom w:val="none" w:sz="0" w:space="0" w:color="auto"/>
        <w:right w:val="none" w:sz="0" w:space="0" w:color="auto"/>
      </w:divBdr>
    </w:div>
    <w:div w:id="82067771">
      <w:bodyDiv w:val="1"/>
      <w:marLeft w:val="0"/>
      <w:marRight w:val="0"/>
      <w:marTop w:val="0"/>
      <w:marBottom w:val="0"/>
      <w:divBdr>
        <w:top w:val="none" w:sz="0" w:space="0" w:color="auto"/>
        <w:left w:val="none" w:sz="0" w:space="0" w:color="auto"/>
        <w:bottom w:val="none" w:sz="0" w:space="0" w:color="auto"/>
        <w:right w:val="none" w:sz="0" w:space="0" w:color="auto"/>
      </w:divBdr>
      <w:divsChild>
        <w:div w:id="2146507307">
          <w:marLeft w:val="0"/>
          <w:marRight w:val="0"/>
          <w:marTop w:val="0"/>
          <w:marBottom w:val="0"/>
          <w:divBdr>
            <w:top w:val="none" w:sz="0" w:space="0" w:color="auto"/>
            <w:left w:val="none" w:sz="0" w:space="0" w:color="auto"/>
            <w:bottom w:val="none" w:sz="0" w:space="0" w:color="auto"/>
            <w:right w:val="none" w:sz="0" w:space="0" w:color="auto"/>
          </w:divBdr>
          <w:divsChild>
            <w:div w:id="466165919">
              <w:marLeft w:val="0"/>
              <w:marRight w:val="0"/>
              <w:marTop w:val="0"/>
              <w:marBottom w:val="0"/>
              <w:divBdr>
                <w:top w:val="none" w:sz="0" w:space="0" w:color="auto"/>
                <w:left w:val="none" w:sz="0" w:space="0" w:color="auto"/>
                <w:bottom w:val="none" w:sz="0" w:space="0" w:color="auto"/>
                <w:right w:val="none" w:sz="0" w:space="0" w:color="auto"/>
              </w:divBdr>
              <w:divsChild>
                <w:div w:id="865755240">
                  <w:marLeft w:val="0"/>
                  <w:marRight w:val="0"/>
                  <w:marTop w:val="0"/>
                  <w:marBottom w:val="0"/>
                  <w:divBdr>
                    <w:top w:val="none" w:sz="0" w:space="0" w:color="auto"/>
                    <w:left w:val="none" w:sz="0" w:space="0" w:color="auto"/>
                    <w:bottom w:val="none" w:sz="0" w:space="0" w:color="auto"/>
                    <w:right w:val="none" w:sz="0" w:space="0" w:color="auto"/>
                  </w:divBdr>
                  <w:divsChild>
                    <w:div w:id="1927227066">
                      <w:marLeft w:val="0"/>
                      <w:marRight w:val="0"/>
                      <w:marTop w:val="0"/>
                      <w:marBottom w:val="0"/>
                      <w:divBdr>
                        <w:top w:val="none" w:sz="0" w:space="0" w:color="auto"/>
                        <w:left w:val="none" w:sz="0" w:space="0" w:color="auto"/>
                        <w:bottom w:val="none" w:sz="0" w:space="0" w:color="auto"/>
                        <w:right w:val="none" w:sz="0" w:space="0" w:color="auto"/>
                      </w:divBdr>
                      <w:divsChild>
                        <w:div w:id="1272205234">
                          <w:marLeft w:val="0"/>
                          <w:marRight w:val="0"/>
                          <w:marTop w:val="0"/>
                          <w:marBottom w:val="0"/>
                          <w:divBdr>
                            <w:top w:val="single" w:sz="6" w:space="0" w:color="AFA9B4"/>
                            <w:left w:val="single" w:sz="6" w:space="0" w:color="AFA9B4"/>
                            <w:bottom w:val="single" w:sz="6" w:space="0" w:color="AFA9B4"/>
                            <w:right w:val="single" w:sz="6" w:space="0" w:color="AFA9B4"/>
                          </w:divBdr>
                          <w:divsChild>
                            <w:div w:id="1104961244">
                              <w:marLeft w:val="0"/>
                              <w:marRight w:val="0"/>
                              <w:marTop w:val="0"/>
                              <w:marBottom w:val="0"/>
                              <w:divBdr>
                                <w:top w:val="none" w:sz="0" w:space="0" w:color="auto"/>
                                <w:left w:val="none" w:sz="0" w:space="0" w:color="auto"/>
                                <w:bottom w:val="none" w:sz="0" w:space="0" w:color="auto"/>
                                <w:right w:val="none" w:sz="0" w:space="0" w:color="auto"/>
                              </w:divBdr>
                              <w:divsChild>
                                <w:div w:id="2021006166">
                                  <w:marLeft w:val="0"/>
                                  <w:marRight w:val="0"/>
                                  <w:marTop w:val="0"/>
                                  <w:marBottom w:val="0"/>
                                  <w:divBdr>
                                    <w:top w:val="none" w:sz="0" w:space="0" w:color="auto"/>
                                    <w:left w:val="none" w:sz="0" w:space="0" w:color="auto"/>
                                    <w:bottom w:val="none" w:sz="0" w:space="0" w:color="auto"/>
                                    <w:right w:val="none" w:sz="0" w:space="0" w:color="auto"/>
                                  </w:divBdr>
                                  <w:divsChild>
                                    <w:div w:id="1513107252">
                                      <w:marLeft w:val="0"/>
                                      <w:marRight w:val="0"/>
                                      <w:marTop w:val="0"/>
                                      <w:marBottom w:val="0"/>
                                      <w:divBdr>
                                        <w:top w:val="none" w:sz="0" w:space="0" w:color="auto"/>
                                        <w:left w:val="none" w:sz="0" w:space="0" w:color="auto"/>
                                        <w:bottom w:val="none" w:sz="0" w:space="0" w:color="auto"/>
                                        <w:right w:val="none" w:sz="0" w:space="0" w:color="auto"/>
                                      </w:divBdr>
                                      <w:divsChild>
                                        <w:div w:id="10806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925616">
      <w:bodyDiv w:val="1"/>
      <w:marLeft w:val="0"/>
      <w:marRight w:val="0"/>
      <w:marTop w:val="0"/>
      <w:marBottom w:val="0"/>
      <w:divBdr>
        <w:top w:val="none" w:sz="0" w:space="0" w:color="auto"/>
        <w:left w:val="none" w:sz="0" w:space="0" w:color="auto"/>
        <w:bottom w:val="none" w:sz="0" w:space="0" w:color="auto"/>
        <w:right w:val="none" w:sz="0" w:space="0" w:color="auto"/>
      </w:divBdr>
    </w:div>
    <w:div w:id="94402218">
      <w:bodyDiv w:val="1"/>
      <w:marLeft w:val="0"/>
      <w:marRight w:val="0"/>
      <w:marTop w:val="0"/>
      <w:marBottom w:val="0"/>
      <w:divBdr>
        <w:top w:val="none" w:sz="0" w:space="0" w:color="auto"/>
        <w:left w:val="none" w:sz="0" w:space="0" w:color="auto"/>
        <w:bottom w:val="none" w:sz="0" w:space="0" w:color="auto"/>
        <w:right w:val="none" w:sz="0" w:space="0" w:color="auto"/>
      </w:divBdr>
    </w:div>
    <w:div w:id="100998562">
      <w:bodyDiv w:val="1"/>
      <w:marLeft w:val="0"/>
      <w:marRight w:val="0"/>
      <w:marTop w:val="0"/>
      <w:marBottom w:val="0"/>
      <w:divBdr>
        <w:top w:val="none" w:sz="0" w:space="0" w:color="auto"/>
        <w:left w:val="none" w:sz="0" w:space="0" w:color="auto"/>
        <w:bottom w:val="none" w:sz="0" w:space="0" w:color="auto"/>
        <w:right w:val="none" w:sz="0" w:space="0" w:color="auto"/>
      </w:divBdr>
    </w:div>
    <w:div w:id="176777646">
      <w:bodyDiv w:val="1"/>
      <w:marLeft w:val="0"/>
      <w:marRight w:val="0"/>
      <w:marTop w:val="0"/>
      <w:marBottom w:val="0"/>
      <w:divBdr>
        <w:top w:val="none" w:sz="0" w:space="0" w:color="auto"/>
        <w:left w:val="none" w:sz="0" w:space="0" w:color="auto"/>
        <w:bottom w:val="none" w:sz="0" w:space="0" w:color="auto"/>
        <w:right w:val="none" w:sz="0" w:space="0" w:color="auto"/>
      </w:divBdr>
    </w:div>
    <w:div w:id="204488419">
      <w:bodyDiv w:val="1"/>
      <w:marLeft w:val="0"/>
      <w:marRight w:val="0"/>
      <w:marTop w:val="0"/>
      <w:marBottom w:val="0"/>
      <w:divBdr>
        <w:top w:val="none" w:sz="0" w:space="0" w:color="auto"/>
        <w:left w:val="none" w:sz="0" w:space="0" w:color="auto"/>
        <w:bottom w:val="none" w:sz="0" w:space="0" w:color="auto"/>
        <w:right w:val="none" w:sz="0" w:space="0" w:color="auto"/>
      </w:divBdr>
    </w:div>
    <w:div w:id="225579361">
      <w:bodyDiv w:val="1"/>
      <w:marLeft w:val="0"/>
      <w:marRight w:val="0"/>
      <w:marTop w:val="0"/>
      <w:marBottom w:val="0"/>
      <w:divBdr>
        <w:top w:val="none" w:sz="0" w:space="0" w:color="auto"/>
        <w:left w:val="none" w:sz="0" w:space="0" w:color="auto"/>
        <w:bottom w:val="none" w:sz="0" w:space="0" w:color="auto"/>
        <w:right w:val="none" w:sz="0" w:space="0" w:color="auto"/>
      </w:divBdr>
      <w:divsChild>
        <w:div w:id="1465613595">
          <w:marLeft w:val="0"/>
          <w:marRight w:val="0"/>
          <w:marTop w:val="0"/>
          <w:marBottom w:val="0"/>
          <w:divBdr>
            <w:top w:val="none" w:sz="0" w:space="0" w:color="auto"/>
            <w:left w:val="none" w:sz="0" w:space="0" w:color="auto"/>
            <w:bottom w:val="none" w:sz="0" w:space="0" w:color="auto"/>
            <w:right w:val="none" w:sz="0" w:space="0" w:color="auto"/>
          </w:divBdr>
          <w:divsChild>
            <w:div w:id="1933509321">
              <w:marLeft w:val="0"/>
              <w:marRight w:val="0"/>
              <w:marTop w:val="0"/>
              <w:marBottom w:val="0"/>
              <w:divBdr>
                <w:top w:val="none" w:sz="0" w:space="0" w:color="auto"/>
                <w:left w:val="none" w:sz="0" w:space="0" w:color="auto"/>
                <w:bottom w:val="none" w:sz="0" w:space="0" w:color="auto"/>
                <w:right w:val="none" w:sz="0" w:space="0" w:color="auto"/>
              </w:divBdr>
              <w:divsChild>
                <w:div w:id="753018779">
                  <w:marLeft w:val="0"/>
                  <w:marRight w:val="0"/>
                  <w:marTop w:val="0"/>
                  <w:marBottom w:val="0"/>
                  <w:divBdr>
                    <w:top w:val="none" w:sz="0" w:space="0" w:color="auto"/>
                    <w:left w:val="none" w:sz="0" w:space="0" w:color="auto"/>
                    <w:bottom w:val="none" w:sz="0" w:space="0" w:color="auto"/>
                    <w:right w:val="none" w:sz="0" w:space="0" w:color="auto"/>
                  </w:divBdr>
                  <w:divsChild>
                    <w:div w:id="25715403">
                      <w:marLeft w:val="0"/>
                      <w:marRight w:val="0"/>
                      <w:marTop w:val="0"/>
                      <w:marBottom w:val="0"/>
                      <w:divBdr>
                        <w:top w:val="none" w:sz="0" w:space="0" w:color="auto"/>
                        <w:left w:val="none" w:sz="0" w:space="0" w:color="auto"/>
                        <w:bottom w:val="none" w:sz="0" w:space="0" w:color="auto"/>
                        <w:right w:val="none" w:sz="0" w:space="0" w:color="auto"/>
                      </w:divBdr>
                      <w:divsChild>
                        <w:div w:id="2124036180">
                          <w:marLeft w:val="0"/>
                          <w:marRight w:val="0"/>
                          <w:marTop w:val="0"/>
                          <w:marBottom w:val="0"/>
                          <w:divBdr>
                            <w:top w:val="none" w:sz="0" w:space="0" w:color="auto"/>
                            <w:left w:val="none" w:sz="0" w:space="0" w:color="auto"/>
                            <w:bottom w:val="none" w:sz="0" w:space="0" w:color="auto"/>
                            <w:right w:val="none" w:sz="0" w:space="0" w:color="auto"/>
                          </w:divBdr>
                          <w:divsChild>
                            <w:div w:id="1253323272">
                              <w:marLeft w:val="0"/>
                              <w:marRight w:val="0"/>
                              <w:marTop w:val="0"/>
                              <w:marBottom w:val="0"/>
                              <w:divBdr>
                                <w:top w:val="none" w:sz="0" w:space="0" w:color="auto"/>
                                <w:left w:val="single" w:sz="12" w:space="0" w:color="auto"/>
                                <w:bottom w:val="none" w:sz="0" w:space="0" w:color="auto"/>
                                <w:right w:val="single" w:sz="12" w:space="0" w:color="auto"/>
                              </w:divBdr>
                              <w:divsChild>
                                <w:div w:id="915165091">
                                  <w:marLeft w:val="0"/>
                                  <w:marRight w:val="0"/>
                                  <w:marTop w:val="0"/>
                                  <w:marBottom w:val="0"/>
                                  <w:divBdr>
                                    <w:top w:val="none" w:sz="0" w:space="0" w:color="auto"/>
                                    <w:left w:val="none" w:sz="0" w:space="0" w:color="auto"/>
                                    <w:bottom w:val="none" w:sz="0" w:space="0" w:color="auto"/>
                                    <w:right w:val="none" w:sz="0" w:space="0" w:color="auto"/>
                                  </w:divBdr>
                                  <w:divsChild>
                                    <w:div w:id="828211047">
                                      <w:marLeft w:val="0"/>
                                      <w:marRight w:val="0"/>
                                      <w:marTop w:val="0"/>
                                      <w:marBottom w:val="0"/>
                                      <w:divBdr>
                                        <w:top w:val="none" w:sz="0" w:space="0" w:color="auto"/>
                                        <w:left w:val="none" w:sz="0" w:space="0" w:color="auto"/>
                                        <w:bottom w:val="none" w:sz="0" w:space="0" w:color="auto"/>
                                        <w:right w:val="none" w:sz="0" w:space="0" w:color="auto"/>
                                      </w:divBdr>
                                      <w:divsChild>
                                        <w:div w:id="1987321756">
                                          <w:marLeft w:val="0"/>
                                          <w:marRight w:val="0"/>
                                          <w:marTop w:val="0"/>
                                          <w:marBottom w:val="0"/>
                                          <w:divBdr>
                                            <w:top w:val="none" w:sz="0" w:space="0" w:color="auto"/>
                                            <w:left w:val="none" w:sz="0" w:space="0" w:color="auto"/>
                                            <w:bottom w:val="none" w:sz="0" w:space="0" w:color="auto"/>
                                            <w:right w:val="none" w:sz="0" w:space="0" w:color="auto"/>
                                          </w:divBdr>
                                          <w:divsChild>
                                            <w:div w:id="302974236">
                                              <w:marLeft w:val="0"/>
                                              <w:marRight w:val="0"/>
                                              <w:marTop w:val="0"/>
                                              <w:marBottom w:val="0"/>
                                              <w:divBdr>
                                                <w:top w:val="none" w:sz="0" w:space="0" w:color="auto"/>
                                                <w:left w:val="none" w:sz="0" w:space="0" w:color="auto"/>
                                                <w:bottom w:val="none" w:sz="0" w:space="0" w:color="auto"/>
                                                <w:right w:val="none" w:sz="0" w:space="0" w:color="auto"/>
                                              </w:divBdr>
                                              <w:divsChild>
                                                <w:div w:id="1683316012">
                                                  <w:marLeft w:val="0"/>
                                                  <w:marRight w:val="0"/>
                                                  <w:marTop w:val="0"/>
                                                  <w:marBottom w:val="0"/>
                                                  <w:divBdr>
                                                    <w:top w:val="none" w:sz="0" w:space="0" w:color="auto"/>
                                                    <w:left w:val="none" w:sz="0" w:space="0" w:color="auto"/>
                                                    <w:bottom w:val="none" w:sz="0" w:space="0" w:color="auto"/>
                                                    <w:right w:val="none" w:sz="0" w:space="0" w:color="auto"/>
                                                  </w:divBdr>
                                                  <w:divsChild>
                                                    <w:div w:id="291248616">
                                                      <w:marLeft w:val="0"/>
                                                      <w:marRight w:val="0"/>
                                                      <w:marTop w:val="0"/>
                                                      <w:marBottom w:val="0"/>
                                                      <w:divBdr>
                                                        <w:top w:val="none" w:sz="0" w:space="0" w:color="auto"/>
                                                        <w:left w:val="none" w:sz="0" w:space="0" w:color="auto"/>
                                                        <w:bottom w:val="none" w:sz="0" w:space="0" w:color="auto"/>
                                                        <w:right w:val="none" w:sz="0" w:space="0" w:color="auto"/>
                                                      </w:divBdr>
                                                      <w:divsChild>
                                                        <w:div w:id="2041121293">
                                                          <w:marLeft w:val="0"/>
                                                          <w:marRight w:val="0"/>
                                                          <w:marTop w:val="0"/>
                                                          <w:marBottom w:val="0"/>
                                                          <w:divBdr>
                                                            <w:top w:val="none" w:sz="0" w:space="0" w:color="auto"/>
                                                            <w:left w:val="none" w:sz="0" w:space="0" w:color="auto"/>
                                                            <w:bottom w:val="none" w:sz="0" w:space="0" w:color="auto"/>
                                                            <w:right w:val="none" w:sz="0" w:space="0" w:color="auto"/>
                                                          </w:divBdr>
                                                          <w:divsChild>
                                                            <w:div w:id="1273169526">
                                                              <w:marLeft w:val="0"/>
                                                              <w:marRight w:val="0"/>
                                                              <w:marTop w:val="0"/>
                                                              <w:marBottom w:val="0"/>
                                                              <w:divBdr>
                                                                <w:top w:val="none" w:sz="0" w:space="0" w:color="auto"/>
                                                                <w:left w:val="none" w:sz="0" w:space="0" w:color="auto"/>
                                                                <w:bottom w:val="none" w:sz="0" w:space="0" w:color="auto"/>
                                                                <w:right w:val="none" w:sz="0" w:space="0" w:color="auto"/>
                                                              </w:divBdr>
                                                              <w:divsChild>
                                                                <w:div w:id="906038178">
                                                                  <w:marLeft w:val="0"/>
                                                                  <w:marRight w:val="0"/>
                                                                  <w:marTop w:val="0"/>
                                                                  <w:marBottom w:val="0"/>
                                                                  <w:divBdr>
                                                                    <w:top w:val="none" w:sz="0" w:space="0" w:color="auto"/>
                                                                    <w:left w:val="none" w:sz="0" w:space="0" w:color="auto"/>
                                                                    <w:bottom w:val="none" w:sz="0" w:space="0" w:color="auto"/>
                                                                    <w:right w:val="none" w:sz="0" w:space="0" w:color="auto"/>
                                                                  </w:divBdr>
                                                                  <w:divsChild>
                                                                    <w:div w:id="579370144">
                                                                      <w:marLeft w:val="0"/>
                                                                      <w:marRight w:val="0"/>
                                                                      <w:marTop w:val="0"/>
                                                                      <w:marBottom w:val="0"/>
                                                                      <w:divBdr>
                                                                        <w:top w:val="none" w:sz="0" w:space="0" w:color="auto"/>
                                                                        <w:left w:val="none" w:sz="0" w:space="0" w:color="auto"/>
                                                                        <w:bottom w:val="none" w:sz="0" w:space="0" w:color="auto"/>
                                                                        <w:right w:val="none" w:sz="0" w:space="0" w:color="auto"/>
                                                                      </w:divBdr>
                                                                      <w:divsChild>
                                                                        <w:div w:id="2062167294">
                                                                          <w:marLeft w:val="0"/>
                                                                          <w:marRight w:val="0"/>
                                                                          <w:marTop w:val="0"/>
                                                                          <w:marBottom w:val="0"/>
                                                                          <w:divBdr>
                                                                            <w:top w:val="none" w:sz="0" w:space="0" w:color="auto"/>
                                                                            <w:left w:val="none" w:sz="0" w:space="0" w:color="auto"/>
                                                                            <w:bottom w:val="none" w:sz="0" w:space="0" w:color="auto"/>
                                                                            <w:right w:val="none" w:sz="0" w:space="0" w:color="auto"/>
                                                                          </w:divBdr>
                                                                          <w:divsChild>
                                                                            <w:div w:id="1814448724">
                                                                              <w:marLeft w:val="0"/>
                                                                              <w:marRight w:val="0"/>
                                                                              <w:marTop w:val="0"/>
                                                                              <w:marBottom w:val="0"/>
                                                                              <w:divBdr>
                                                                                <w:top w:val="none" w:sz="0" w:space="0" w:color="auto"/>
                                                                                <w:left w:val="none" w:sz="0" w:space="0" w:color="auto"/>
                                                                                <w:bottom w:val="none" w:sz="0" w:space="0" w:color="auto"/>
                                                                                <w:right w:val="none" w:sz="0" w:space="0" w:color="auto"/>
                                                                              </w:divBdr>
                                                                              <w:divsChild>
                                                                                <w:div w:id="1461070533">
                                                                                  <w:marLeft w:val="0"/>
                                                                                  <w:marRight w:val="0"/>
                                                                                  <w:marTop w:val="0"/>
                                                                                  <w:marBottom w:val="0"/>
                                                                                  <w:divBdr>
                                                                                    <w:top w:val="none" w:sz="0" w:space="0" w:color="auto"/>
                                                                                    <w:left w:val="none" w:sz="0" w:space="0" w:color="auto"/>
                                                                                    <w:bottom w:val="none" w:sz="0" w:space="0" w:color="auto"/>
                                                                                    <w:right w:val="none" w:sz="0" w:space="0" w:color="auto"/>
                                                                                  </w:divBdr>
                                                                                  <w:divsChild>
                                                                                    <w:div w:id="1245409554">
                                                                                      <w:marLeft w:val="0"/>
                                                                                      <w:marRight w:val="0"/>
                                                                                      <w:marTop w:val="0"/>
                                                                                      <w:marBottom w:val="0"/>
                                                                                      <w:divBdr>
                                                                                        <w:top w:val="none" w:sz="0" w:space="0" w:color="auto"/>
                                                                                        <w:left w:val="none" w:sz="0" w:space="0" w:color="auto"/>
                                                                                        <w:bottom w:val="none" w:sz="0" w:space="0" w:color="auto"/>
                                                                                        <w:right w:val="none" w:sz="0" w:space="0" w:color="auto"/>
                                                                                      </w:divBdr>
                                                                                      <w:divsChild>
                                                                                        <w:div w:id="1607616452">
                                                                                          <w:marLeft w:val="0"/>
                                                                                          <w:marRight w:val="0"/>
                                                                                          <w:marTop w:val="0"/>
                                                                                          <w:marBottom w:val="0"/>
                                                                                          <w:divBdr>
                                                                                            <w:top w:val="none" w:sz="0" w:space="0" w:color="auto"/>
                                                                                            <w:left w:val="none" w:sz="0" w:space="0" w:color="auto"/>
                                                                                            <w:bottom w:val="none" w:sz="0" w:space="0" w:color="auto"/>
                                                                                            <w:right w:val="none" w:sz="0" w:space="0" w:color="auto"/>
                                                                                          </w:divBdr>
                                                                                          <w:divsChild>
                                                                                            <w:div w:id="1459109651">
                                                                                              <w:marLeft w:val="0"/>
                                                                                              <w:marRight w:val="0"/>
                                                                                              <w:marTop w:val="0"/>
                                                                                              <w:marBottom w:val="0"/>
                                                                                              <w:divBdr>
                                                                                                <w:top w:val="none" w:sz="0" w:space="0" w:color="auto"/>
                                                                                                <w:left w:val="none" w:sz="0" w:space="0" w:color="auto"/>
                                                                                                <w:bottom w:val="none" w:sz="0" w:space="0" w:color="auto"/>
                                                                                                <w:right w:val="none" w:sz="0" w:space="0" w:color="auto"/>
                                                                                              </w:divBdr>
                                                                                              <w:divsChild>
                                                                                                <w:div w:id="924844394">
                                                                                                  <w:marLeft w:val="0"/>
                                                                                                  <w:marRight w:val="0"/>
                                                                                                  <w:marTop w:val="0"/>
                                                                                                  <w:marBottom w:val="0"/>
                                                                                                  <w:divBdr>
                                                                                                    <w:top w:val="none" w:sz="0" w:space="0" w:color="auto"/>
                                                                                                    <w:left w:val="none" w:sz="0" w:space="0" w:color="auto"/>
                                                                                                    <w:bottom w:val="none" w:sz="0" w:space="0" w:color="auto"/>
                                                                                                    <w:right w:val="none" w:sz="0" w:space="0" w:color="auto"/>
                                                                                                  </w:divBdr>
                                                                                                  <w:divsChild>
                                                                                                    <w:div w:id="1010639969">
                                                                                                      <w:marLeft w:val="0"/>
                                                                                                      <w:marRight w:val="0"/>
                                                                                                      <w:marTop w:val="0"/>
                                                                                                      <w:marBottom w:val="0"/>
                                                                                                      <w:divBdr>
                                                                                                        <w:top w:val="single" w:sz="24" w:space="0" w:color="auto"/>
                                                                                                        <w:left w:val="single" w:sz="24" w:space="0" w:color="auto"/>
                                                                                                        <w:bottom w:val="single" w:sz="24" w:space="0" w:color="auto"/>
                                                                                                        <w:right w:val="single" w:sz="24" w:space="0" w:color="auto"/>
                                                                                                      </w:divBdr>
                                                                                                      <w:divsChild>
                                                                                                        <w:div w:id="89393436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6291970">
                                                                              <w:marLeft w:val="0"/>
                                                                              <w:marRight w:val="0"/>
                                                                              <w:marTop w:val="0"/>
                                                                              <w:marBottom w:val="0"/>
                                                                              <w:divBdr>
                                                                                <w:top w:val="none" w:sz="0" w:space="0" w:color="auto"/>
                                                                                <w:left w:val="none" w:sz="0" w:space="0" w:color="auto"/>
                                                                                <w:bottom w:val="none" w:sz="0" w:space="0" w:color="auto"/>
                                                                                <w:right w:val="none" w:sz="0" w:space="0" w:color="auto"/>
                                                                              </w:divBdr>
                                                                              <w:divsChild>
                                                                                <w:div w:id="79641785">
                                                                                  <w:marLeft w:val="0"/>
                                                                                  <w:marRight w:val="270"/>
                                                                                  <w:marTop w:val="60"/>
                                                                                  <w:marBottom w:val="180"/>
                                                                                  <w:divBdr>
                                                                                    <w:top w:val="none" w:sz="0" w:space="0" w:color="auto"/>
                                                                                    <w:left w:val="none" w:sz="0" w:space="0" w:color="auto"/>
                                                                                    <w:bottom w:val="none" w:sz="0" w:space="0" w:color="auto"/>
                                                                                    <w:right w:val="none" w:sz="0" w:space="0" w:color="auto"/>
                                                                                  </w:divBdr>
                                                                                </w:div>
                                                                              </w:divsChild>
                                                                            </w:div>
                                                                          </w:divsChild>
                                                                        </w:div>
                                                                      </w:divsChild>
                                                                    </w:div>
                                                                    <w:div w:id="1548297567">
                                                                      <w:marLeft w:val="0"/>
                                                                      <w:marRight w:val="0"/>
                                                                      <w:marTop w:val="0"/>
                                                                      <w:marBottom w:val="0"/>
                                                                      <w:divBdr>
                                                                        <w:top w:val="none" w:sz="0" w:space="0" w:color="auto"/>
                                                                        <w:left w:val="none" w:sz="0" w:space="0" w:color="auto"/>
                                                                        <w:bottom w:val="none" w:sz="0" w:space="0" w:color="auto"/>
                                                                        <w:right w:val="none" w:sz="0" w:space="0" w:color="auto"/>
                                                                      </w:divBdr>
                                                                      <w:divsChild>
                                                                        <w:div w:id="736981272">
                                                                          <w:marLeft w:val="0"/>
                                                                          <w:marRight w:val="0"/>
                                                                          <w:marTop w:val="0"/>
                                                                          <w:marBottom w:val="0"/>
                                                                          <w:divBdr>
                                                                            <w:top w:val="single" w:sz="2" w:space="9" w:color="auto"/>
                                                                            <w:left w:val="single" w:sz="2" w:space="9" w:color="auto"/>
                                                                            <w:bottom w:val="single" w:sz="2" w:space="9" w:color="auto"/>
                                                                            <w:right w:val="single" w:sz="2" w:space="9" w:color="auto"/>
                                                                          </w:divBdr>
                                                                          <w:divsChild>
                                                                            <w:div w:id="79644354">
                                                                              <w:marLeft w:val="0"/>
                                                                              <w:marRight w:val="0"/>
                                                                              <w:marTop w:val="0"/>
                                                                              <w:marBottom w:val="0"/>
                                                                              <w:divBdr>
                                                                                <w:top w:val="none" w:sz="0" w:space="0" w:color="auto"/>
                                                                                <w:left w:val="none" w:sz="0" w:space="0" w:color="auto"/>
                                                                                <w:bottom w:val="none" w:sz="0" w:space="0" w:color="auto"/>
                                                                                <w:right w:val="none" w:sz="0" w:space="0" w:color="auto"/>
                                                                              </w:divBdr>
                                                                              <w:divsChild>
                                                                                <w:div w:id="68008497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3175084">
                                              <w:marLeft w:val="0"/>
                                              <w:marRight w:val="0"/>
                                              <w:marTop w:val="0"/>
                                              <w:marBottom w:val="0"/>
                                              <w:divBdr>
                                                <w:top w:val="none" w:sz="0" w:space="0" w:color="auto"/>
                                                <w:left w:val="none" w:sz="0" w:space="0" w:color="auto"/>
                                                <w:bottom w:val="none" w:sz="0" w:space="0" w:color="auto"/>
                                                <w:right w:val="none" w:sz="0" w:space="0" w:color="auto"/>
                                              </w:divBdr>
                                              <w:divsChild>
                                                <w:div w:id="514392456">
                                                  <w:marLeft w:val="0"/>
                                                  <w:marRight w:val="0"/>
                                                  <w:marTop w:val="0"/>
                                                  <w:marBottom w:val="0"/>
                                                  <w:divBdr>
                                                    <w:top w:val="none" w:sz="0" w:space="0" w:color="auto"/>
                                                    <w:left w:val="none" w:sz="0" w:space="0" w:color="auto"/>
                                                    <w:bottom w:val="none" w:sz="0" w:space="0" w:color="auto"/>
                                                    <w:right w:val="none" w:sz="0" w:space="0" w:color="auto"/>
                                                  </w:divBdr>
                                                  <w:divsChild>
                                                    <w:div w:id="1733962132">
                                                      <w:marLeft w:val="0"/>
                                                      <w:marRight w:val="0"/>
                                                      <w:marTop w:val="0"/>
                                                      <w:marBottom w:val="0"/>
                                                      <w:divBdr>
                                                        <w:top w:val="none" w:sz="0" w:space="0" w:color="auto"/>
                                                        <w:left w:val="none" w:sz="0" w:space="0" w:color="auto"/>
                                                        <w:bottom w:val="none" w:sz="0" w:space="0" w:color="auto"/>
                                                        <w:right w:val="none" w:sz="0" w:space="0" w:color="auto"/>
                                                      </w:divBdr>
                                                      <w:divsChild>
                                                        <w:div w:id="371155984">
                                                          <w:marLeft w:val="0"/>
                                                          <w:marRight w:val="0"/>
                                                          <w:marTop w:val="0"/>
                                                          <w:marBottom w:val="0"/>
                                                          <w:divBdr>
                                                            <w:top w:val="none" w:sz="0" w:space="0" w:color="auto"/>
                                                            <w:left w:val="none" w:sz="0" w:space="0" w:color="auto"/>
                                                            <w:bottom w:val="none" w:sz="0" w:space="0" w:color="auto"/>
                                                            <w:right w:val="none" w:sz="0" w:space="0" w:color="auto"/>
                                                          </w:divBdr>
                                                          <w:divsChild>
                                                            <w:div w:id="1235237272">
                                                              <w:marLeft w:val="0"/>
                                                              <w:marRight w:val="0"/>
                                                              <w:marTop w:val="0"/>
                                                              <w:marBottom w:val="0"/>
                                                              <w:divBdr>
                                                                <w:top w:val="none" w:sz="0" w:space="0" w:color="auto"/>
                                                                <w:left w:val="none" w:sz="0" w:space="0" w:color="auto"/>
                                                                <w:bottom w:val="none" w:sz="0" w:space="0" w:color="auto"/>
                                                                <w:right w:val="none" w:sz="0" w:space="0" w:color="auto"/>
                                                              </w:divBdr>
                                                              <w:divsChild>
                                                                <w:div w:id="1652323778">
                                                                  <w:marLeft w:val="0"/>
                                                                  <w:marRight w:val="0"/>
                                                                  <w:marTop w:val="0"/>
                                                                  <w:marBottom w:val="0"/>
                                                                  <w:divBdr>
                                                                    <w:top w:val="none" w:sz="0" w:space="0" w:color="auto"/>
                                                                    <w:left w:val="none" w:sz="0" w:space="0" w:color="auto"/>
                                                                    <w:bottom w:val="none" w:sz="0" w:space="0" w:color="auto"/>
                                                                    <w:right w:val="none" w:sz="0" w:space="0" w:color="auto"/>
                                                                  </w:divBdr>
                                                                  <w:divsChild>
                                                                    <w:div w:id="2146465996">
                                                                      <w:marLeft w:val="0"/>
                                                                      <w:marRight w:val="0"/>
                                                                      <w:marTop w:val="0"/>
                                                                      <w:marBottom w:val="0"/>
                                                                      <w:divBdr>
                                                                        <w:top w:val="none" w:sz="0" w:space="0" w:color="auto"/>
                                                                        <w:left w:val="none" w:sz="0" w:space="0" w:color="auto"/>
                                                                        <w:bottom w:val="none" w:sz="0" w:space="0" w:color="auto"/>
                                                                        <w:right w:val="none" w:sz="0" w:space="0" w:color="auto"/>
                                                                      </w:divBdr>
                                                                      <w:divsChild>
                                                                        <w:div w:id="1303732591">
                                                                          <w:marLeft w:val="0"/>
                                                                          <w:marRight w:val="0"/>
                                                                          <w:marTop w:val="0"/>
                                                                          <w:marBottom w:val="0"/>
                                                                          <w:divBdr>
                                                                            <w:top w:val="none" w:sz="0" w:space="0" w:color="auto"/>
                                                                            <w:left w:val="none" w:sz="0" w:space="0" w:color="auto"/>
                                                                            <w:bottom w:val="none" w:sz="0" w:space="0" w:color="auto"/>
                                                                            <w:right w:val="none" w:sz="0" w:space="0" w:color="auto"/>
                                                                          </w:divBdr>
                                                                          <w:divsChild>
                                                                            <w:div w:id="600918174">
                                                                              <w:marLeft w:val="0"/>
                                                                              <w:marRight w:val="0"/>
                                                                              <w:marTop w:val="0"/>
                                                                              <w:marBottom w:val="0"/>
                                                                              <w:divBdr>
                                                                                <w:top w:val="none" w:sz="0" w:space="0" w:color="auto"/>
                                                                                <w:left w:val="none" w:sz="0" w:space="0" w:color="auto"/>
                                                                                <w:bottom w:val="none" w:sz="0" w:space="0" w:color="auto"/>
                                                                                <w:right w:val="none" w:sz="0" w:space="0" w:color="auto"/>
                                                                              </w:divBdr>
                                                                              <w:divsChild>
                                                                                <w:div w:id="1783068851">
                                                                                  <w:marLeft w:val="0"/>
                                                                                  <w:marRight w:val="0"/>
                                                                                  <w:marTop w:val="0"/>
                                                                                  <w:marBottom w:val="0"/>
                                                                                  <w:divBdr>
                                                                                    <w:top w:val="none" w:sz="0" w:space="0" w:color="auto"/>
                                                                                    <w:left w:val="none" w:sz="0" w:space="0" w:color="auto"/>
                                                                                    <w:bottom w:val="none" w:sz="0" w:space="0" w:color="auto"/>
                                                                                    <w:right w:val="none" w:sz="0" w:space="0" w:color="auto"/>
                                                                                  </w:divBdr>
                                                                                  <w:divsChild>
                                                                                    <w:div w:id="1423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1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5890">
                                                                      <w:marLeft w:val="0"/>
                                                                      <w:marRight w:val="0"/>
                                                                      <w:marTop w:val="0"/>
                                                                      <w:marBottom w:val="0"/>
                                                                      <w:divBdr>
                                                                        <w:top w:val="none" w:sz="0" w:space="0" w:color="auto"/>
                                                                        <w:left w:val="none" w:sz="0" w:space="0" w:color="auto"/>
                                                                        <w:bottom w:val="none" w:sz="0" w:space="0" w:color="auto"/>
                                                                        <w:right w:val="none" w:sz="0" w:space="0" w:color="auto"/>
                                                                      </w:divBdr>
                                                                      <w:divsChild>
                                                                        <w:div w:id="1823231528">
                                                                          <w:marLeft w:val="0"/>
                                                                          <w:marRight w:val="0"/>
                                                                          <w:marTop w:val="0"/>
                                                                          <w:marBottom w:val="0"/>
                                                                          <w:divBdr>
                                                                            <w:top w:val="single" w:sz="2" w:space="9" w:color="auto"/>
                                                                            <w:left w:val="single" w:sz="2" w:space="9" w:color="auto"/>
                                                                            <w:bottom w:val="single" w:sz="2" w:space="9" w:color="auto"/>
                                                                            <w:right w:val="single" w:sz="2" w:space="9" w:color="auto"/>
                                                                          </w:divBdr>
                                                                          <w:divsChild>
                                                                            <w:div w:id="1391616073">
                                                                              <w:marLeft w:val="0"/>
                                                                              <w:marRight w:val="0"/>
                                                                              <w:marTop w:val="0"/>
                                                                              <w:marBottom w:val="0"/>
                                                                              <w:divBdr>
                                                                                <w:top w:val="none" w:sz="0" w:space="0" w:color="auto"/>
                                                                                <w:left w:val="none" w:sz="0" w:space="0" w:color="auto"/>
                                                                                <w:bottom w:val="none" w:sz="0" w:space="0" w:color="auto"/>
                                                                                <w:right w:val="none" w:sz="0" w:space="0" w:color="auto"/>
                                                                              </w:divBdr>
                                                                              <w:divsChild>
                                                                                <w:div w:id="124460409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5546947">
      <w:bodyDiv w:val="1"/>
      <w:marLeft w:val="0"/>
      <w:marRight w:val="0"/>
      <w:marTop w:val="0"/>
      <w:marBottom w:val="0"/>
      <w:divBdr>
        <w:top w:val="none" w:sz="0" w:space="0" w:color="auto"/>
        <w:left w:val="none" w:sz="0" w:space="0" w:color="auto"/>
        <w:bottom w:val="none" w:sz="0" w:space="0" w:color="auto"/>
        <w:right w:val="none" w:sz="0" w:space="0" w:color="auto"/>
      </w:divBdr>
    </w:div>
    <w:div w:id="314455027">
      <w:bodyDiv w:val="1"/>
      <w:marLeft w:val="0"/>
      <w:marRight w:val="0"/>
      <w:marTop w:val="0"/>
      <w:marBottom w:val="0"/>
      <w:divBdr>
        <w:top w:val="none" w:sz="0" w:space="0" w:color="auto"/>
        <w:left w:val="none" w:sz="0" w:space="0" w:color="auto"/>
        <w:bottom w:val="none" w:sz="0" w:space="0" w:color="auto"/>
        <w:right w:val="none" w:sz="0" w:space="0" w:color="auto"/>
      </w:divBdr>
      <w:divsChild>
        <w:div w:id="255016111">
          <w:marLeft w:val="0"/>
          <w:marRight w:val="0"/>
          <w:marTop w:val="0"/>
          <w:marBottom w:val="0"/>
          <w:divBdr>
            <w:top w:val="none" w:sz="0" w:space="0" w:color="auto"/>
            <w:left w:val="none" w:sz="0" w:space="0" w:color="auto"/>
            <w:bottom w:val="none" w:sz="0" w:space="0" w:color="auto"/>
            <w:right w:val="none" w:sz="0" w:space="0" w:color="auto"/>
          </w:divBdr>
        </w:div>
        <w:div w:id="303630891">
          <w:marLeft w:val="0"/>
          <w:marRight w:val="0"/>
          <w:marTop w:val="0"/>
          <w:marBottom w:val="0"/>
          <w:divBdr>
            <w:top w:val="none" w:sz="0" w:space="0" w:color="auto"/>
            <w:left w:val="none" w:sz="0" w:space="0" w:color="auto"/>
            <w:bottom w:val="none" w:sz="0" w:space="0" w:color="auto"/>
            <w:right w:val="none" w:sz="0" w:space="0" w:color="auto"/>
          </w:divBdr>
        </w:div>
        <w:div w:id="704671132">
          <w:marLeft w:val="0"/>
          <w:marRight w:val="0"/>
          <w:marTop w:val="0"/>
          <w:marBottom w:val="0"/>
          <w:divBdr>
            <w:top w:val="none" w:sz="0" w:space="0" w:color="auto"/>
            <w:left w:val="none" w:sz="0" w:space="0" w:color="auto"/>
            <w:bottom w:val="none" w:sz="0" w:space="0" w:color="auto"/>
            <w:right w:val="none" w:sz="0" w:space="0" w:color="auto"/>
          </w:divBdr>
        </w:div>
        <w:div w:id="288631796">
          <w:marLeft w:val="0"/>
          <w:marRight w:val="0"/>
          <w:marTop w:val="0"/>
          <w:marBottom w:val="0"/>
          <w:divBdr>
            <w:top w:val="none" w:sz="0" w:space="0" w:color="auto"/>
            <w:left w:val="none" w:sz="0" w:space="0" w:color="auto"/>
            <w:bottom w:val="none" w:sz="0" w:space="0" w:color="auto"/>
            <w:right w:val="none" w:sz="0" w:space="0" w:color="auto"/>
          </w:divBdr>
        </w:div>
        <w:div w:id="1323656149">
          <w:marLeft w:val="0"/>
          <w:marRight w:val="0"/>
          <w:marTop w:val="0"/>
          <w:marBottom w:val="0"/>
          <w:divBdr>
            <w:top w:val="none" w:sz="0" w:space="0" w:color="auto"/>
            <w:left w:val="none" w:sz="0" w:space="0" w:color="auto"/>
            <w:bottom w:val="none" w:sz="0" w:space="0" w:color="auto"/>
            <w:right w:val="none" w:sz="0" w:space="0" w:color="auto"/>
          </w:divBdr>
        </w:div>
      </w:divsChild>
    </w:div>
    <w:div w:id="421730150">
      <w:bodyDiv w:val="1"/>
      <w:marLeft w:val="0"/>
      <w:marRight w:val="0"/>
      <w:marTop w:val="0"/>
      <w:marBottom w:val="0"/>
      <w:divBdr>
        <w:top w:val="none" w:sz="0" w:space="0" w:color="auto"/>
        <w:left w:val="none" w:sz="0" w:space="0" w:color="auto"/>
        <w:bottom w:val="none" w:sz="0" w:space="0" w:color="auto"/>
        <w:right w:val="none" w:sz="0" w:space="0" w:color="auto"/>
      </w:divBdr>
    </w:div>
    <w:div w:id="454104867">
      <w:bodyDiv w:val="1"/>
      <w:marLeft w:val="0"/>
      <w:marRight w:val="0"/>
      <w:marTop w:val="0"/>
      <w:marBottom w:val="0"/>
      <w:divBdr>
        <w:top w:val="none" w:sz="0" w:space="0" w:color="auto"/>
        <w:left w:val="none" w:sz="0" w:space="0" w:color="auto"/>
        <w:bottom w:val="none" w:sz="0" w:space="0" w:color="auto"/>
        <w:right w:val="none" w:sz="0" w:space="0" w:color="auto"/>
      </w:divBdr>
    </w:div>
    <w:div w:id="483939430">
      <w:bodyDiv w:val="1"/>
      <w:marLeft w:val="0"/>
      <w:marRight w:val="0"/>
      <w:marTop w:val="0"/>
      <w:marBottom w:val="0"/>
      <w:divBdr>
        <w:top w:val="none" w:sz="0" w:space="0" w:color="auto"/>
        <w:left w:val="none" w:sz="0" w:space="0" w:color="auto"/>
        <w:bottom w:val="none" w:sz="0" w:space="0" w:color="auto"/>
        <w:right w:val="none" w:sz="0" w:space="0" w:color="auto"/>
      </w:divBdr>
    </w:div>
    <w:div w:id="494346734">
      <w:bodyDiv w:val="1"/>
      <w:marLeft w:val="0"/>
      <w:marRight w:val="0"/>
      <w:marTop w:val="0"/>
      <w:marBottom w:val="0"/>
      <w:divBdr>
        <w:top w:val="none" w:sz="0" w:space="0" w:color="auto"/>
        <w:left w:val="none" w:sz="0" w:space="0" w:color="auto"/>
        <w:bottom w:val="none" w:sz="0" w:space="0" w:color="auto"/>
        <w:right w:val="none" w:sz="0" w:space="0" w:color="auto"/>
      </w:divBdr>
    </w:div>
    <w:div w:id="506795801">
      <w:bodyDiv w:val="1"/>
      <w:marLeft w:val="0"/>
      <w:marRight w:val="0"/>
      <w:marTop w:val="0"/>
      <w:marBottom w:val="0"/>
      <w:divBdr>
        <w:top w:val="none" w:sz="0" w:space="0" w:color="auto"/>
        <w:left w:val="none" w:sz="0" w:space="0" w:color="auto"/>
        <w:bottom w:val="none" w:sz="0" w:space="0" w:color="auto"/>
        <w:right w:val="none" w:sz="0" w:space="0" w:color="auto"/>
      </w:divBdr>
    </w:div>
    <w:div w:id="784618902">
      <w:bodyDiv w:val="1"/>
      <w:marLeft w:val="0"/>
      <w:marRight w:val="0"/>
      <w:marTop w:val="0"/>
      <w:marBottom w:val="0"/>
      <w:divBdr>
        <w:top w:val="none" w:sz="0" w:space="0" w:color="auto"/>
        <w:left w:val="none" w:sz="0" w:space="0" w:color="auto"/>
        <w:bottom w:val="none" w:sz="0" w:space="0" w:color="auto"/>
        <w:right w:val="none" w:sz="0" w:space="0" w:color="auto"/>
      </w:divBdr>
    </w:div>
    <w:div w:id="873737503">
      <w:bodyDiv w:val="1"/>
      <w:marLeft w:val="0"/>
      <w:marRight w:val="0"/>
      <w:marTop w:val="0"/>
      <w:marBottom w:val="0"/>
      <w:divBdr>
        <w:top w:val="none" w:sz="0" w:space="0" w:color="auto"/>
        <w:left w:val="none" w:sz="0" w:space="0" w:color="auto"/>
        <w:bottom w:val="none" w:sz="0" w:space="0" w:color="auto"/>
        <w:right w:val="none" w:sz="0" w:space="0" w:color="auto"/>
      </w:divBdr>
    </w:div>
    <w:div w:id="952595308">
      <w:bodyDiv w:val="1"/>
      <w:marLeft w:val="0"/>
      <w:marRight w:val="0"/>
      <w:marTop w:val="0"/>
      <w:marBottom w:val="0"/>
      <w:divBdr>
        <w:top w:val="none" w:sz="0" w:space="0" w:color="auto"/>
        <w:left w:val="none" w:sz="0" w:space="0" w:color="auto"/>
        <w:bottom w:val="none" w:sz="0" w:space="0" w:color="auto"/>
        <w:right w:val="none" w:sz="0" w:space="0" w:color="auto"/>
      </w:divBdr>
      <w:divsChild>
        <w:div w:id="412512869">
          <w:marLeft w:val="0"/>
          <w:marRight w:val="0"/>
          <w:marTop w:val="0"/>
          <w:marBottom w:val="0"/>
          <w:divBdr>
            <w:top w:val="none" w:sz="0" w:space="0" w:color="auto"/>
            <w:left w:val="none" w:sz="0" w:space="0" w:color="auto"/>
            <w:bottom w:val="none" w:sz="0" w:space="0" w:color="auto"/>
            <w:right w:val="none" w:sz="0" w:space="0" w:color="auto"/>
          </w:divBdr>
          <w:divsChild>
            <w:div w:id="1769078841">
              <w:marLeft w:val="0"/>
              <w:marRight w:val="0"/>
              <w:marTop w:val="0"/>
              <w:marBottom w:val="0"/>
              <w:divBdr>
                <w:top w:val="none" w:sz="0" w:space="0" w:color="auto"/>
                <w:left w:val="none" w:sz="0" w:space="0" w:color="auto"/>
                <w:bottom w:val="none" w:sz="0" w:space="0" w:color="auto"/>
                <w:right w:val="none" w:sz="0" w:space="0" w:color="auto"/>
              </w:divBdr>
              <w:divsChild>
                <w:div w:id="1235237698">
                  <w:marLeft w:val="0"/>
                  <w:marRight w:val="0"/>
                  <w:marTop w:val="0"/>
                  <w:marBottom w:val="0"/>
                  <w:divBdr>
                    <w:top w:val="none" w:sz="0" w:space="0" w:color="auto"/>
                    <w:left w:val="none" w:sz="0" w:space="0" w:color="auto"/>
                    <w:bottom w:val="none" w:sz="0" w:space="0" w:color="auto"/>
                    <w:right w:val="none" w:sz="0" w:space="0" w:color="auto"/>
                  </w:divBdr>
                  <w:divsChild>
                    <w:div w:id="1138841231">
                      <w:marLeft w:val="0"/>
                      <w:marRight w:val="0"/>
                      <w:marTop w:val="0"/>
                      <w:marBottom w:val="0"/>
                      <w:divBdr>
                        <w:top w:val="none" w:sz="0" w:space="0" w:color="auto"/>
                        <w:left w:val="none" w:sz="0" w:space="0" w:color="auto"/>
                        <w:bottom w:val="none" w:sz="0" w:space="0" w:color="auto"/>
                        <w:right w:val="none" w:sz="0" w:space="0" w:color="auto"/>
                      </w:divBdr>
                      <w:divsChild>
                        <w:div w:id="1192918570">
                          <w:marLeft w:val="0"/>
                          <w:marRight w:val="0"/>
                          <w:marTop w:val="0"/>
                          <w:marBottom w:val="0"/>
                          <w:divBdr>
                            <w:top w:val="none" w:sz="0" w:space="0" w:color="auto"/>
                            <w:left w:val="none" w:sz="0" w:space="0" w:color="auto"/>
                            <w:bottom w:val="none" w:sz="0" w:space="0" w:color="auto"/>
                            <w:right w:val="none" w:sz="0" w:space="0" w:color="auto"/>
                          </w:divBdr>
                          <w:divsChild>
                            <w:div w:id="588125177">
                              <w:marLeft w:val="0"/>
                              <w:marRight w:val="0"/>
                              <w:marTop w:val="0"/>
                              <w:marBottom w:val="0"/>
                              <w:divBdr>
                                <w:top w:val="none" w:sz="0" w:space="0" w:color="auto"/>
                                <w:left w:val="single" w:sz="12" w:space="0" w:color="auto"/>
                                <w:bottom w:val="none" w:sz="0" w:space="0" w:color="auto"/>
                                <w:right w:val="single" w:sz="12" w:space="0" w:color="auto"/>
                              </w:divBdr>
                              <w:divsChild>
                                <w:div w:id="663166996">
                                  <w:marLeft w:val="0"/>
                                  <w:marRight w:val="0"/>
                                  <w:marTop w:val="0"/>
                                  <w:marBottom w:val="0"/>
                                  <w:divBdr>
                                    <w:top w:val="none" w:sz="0" w:space="0" w:color="auto"/>
                                    <w:left w:val="none" w:sz="0" w:space="0" w:color="auto"/>
                                    <w:bottom w:val="none" w:sz="0" w:space="0" w:color="auto"/>
                                    <w:right w:val="none" w:sz="0" w:space="0" w:color="auto"/>
                                  </w:divBdr>
                                  <w:divsChild>
                                    <w:div w:id="475993868">
                                      <w:marLeft w:val="0"/>
                                      <w:marRight w:val="0"/>
                                      <w:marTop w:val="0"/>
                                      <w:marBottom w:val="0"/>
                                      <w:divBdr>
                                        <w:top w:val="none" w:sz="0" w:space="0" w:color="auto"/>
                                        <w:left w:val="none" w:sz="0" w:space="0" w:color="auto"/>
                                        <w:bottom w:val="none" w:sz="0" w:space="0" w:color="auto"/>
                                        <w:right w:val="none" w:sz="0" w:space="0" w:color="auto"/>
                                      </w:divBdr>
                                      <w:divsChild>
                                        <w:div w:id="837963098">
                                          <w:marLeft w:val="0"/>
                                          <w:marRight w:val="0"/>
                                          <w:marTop w:val="0"/>
                                          <w:marBottom w:val="0"/>
                                          <w:divBdr>
                                            <w:top w:val="none" w:sz="0" w:space="0" w:color="auto"/>
                                            <w:left w:val="none" w:sz="0" w:space="0" w:color="auto"/>
                                            <w:bottom w:val="none" w:sz="0" w:space="0" w:color="auto"/>
                                            <w:right w:val="none" w:sz="0" w:space="0" w:color="auto"/>
                                          </w:divBdr>
                                          <w:divsChild>
                                            <w:div w:id="691997819">
                                              <w:marLeft w:val="0"/>
                                              <w:marRight w:val="0"/>
                                              <w:marTop w:val="0"/>
                                              <w:marBottom w:val="0"/>
                                              <w:divBdr>
                                                <w:top w:val="none" w:sz="0" w:space="0" w:color="auto"/>
                                                <w:left w:val="none" w:sz="0" w:space="0" w:color="auto"/>
                                                <w:bottom w:val="none" w:sz="0" w:space="0" w:color="auto"/>
                                                <w:right w:val="none" w:sz="0" w:space="0" w:color="auto"/>
                                              </w:divBdr>
                                              <w:divsChild>
                                                <w:div w:id="1167751164">
                                                  <w:marLeft w:val="0"/>
                                                  <w:marRight w:val="0"/>
                                                  <w:marTop w:val="0"/>
                                                  <w:marBottom w:val="0"/>
                                                  <w:divBdr>
                                                    <w:top w:val="none" w:sz="0" w:space="0" w:color="auto"/>
                                                    <w:left w:val="none" w:sz="0" w:space="0" w:color="auto"/>
                                                    <w:bottom w:val="none" w:sz="0" w:space="0" w:color="auto"/>
                                                    <w:right w:val="none" w:sz="0" w:space="0" w:color="auto"/>
                                                  </w:divBdr>
                                                  <w:divsChild>
                                                    <w:div w:id="135494123">
                                                      <w:marLeft w:val="0"/>
                                                      <w:marRight w:val="0"/>
                                                      <w:marTop w:val="0"/>
                                                      <w:marBottom w:val="0"/>
                                                      <w:divBdr>
                                                        <w:top w:val="none" w:sz="0" w:space="0" w:color="auto"/>
                                                        <w:left w:val="none" w:sz="0" w:space="0" w:color="auto"/>
                                                        <w:bottom w:val="none" w:sz="0" w:space="0" w:color="auto"/>
                                                        <w:right w:val="none" w:sz="0" w:space="0" w:color="auto"/>
                                                      </w:divBdr>
                                                      <w:divsChild>
                                                        <w:div w:id="915826178">
                                                          <w:marLeft w:val="0"/>
                                                          <w:marRight w:val="0"/>
                                                          <w:marTop w:val="0"/>
                                                          <w:marBottom w:val="0"/>
                                                          <w:divBdr>
                                                            <w:top w:val="none" w:sz="0" w:space="0" w:color="auto"/>
                                                            <w:left w:val="none" w:sz="0" w:space="0" w:color="auto"/>
                                                            <w:bottom w:val="none" w:sz="0" w:space="0" w:color="auto"/>
                                                            <w:right w:val="none" w:sz="0" w:space="0" w:color="auto"/>
                                                          </w:divBdr>
                                                          <w:divsChild>
                                                            <w:div w:id="1906258599">
                                                              <w:marLeft w:val="0"/>
                                                              <w:marRight w:val="0"/>
                                                              <w:marTop w:val="0"/>
                                                              <w:marBottom w:val="0"/>
                                                              <w:divBdr>
                                                                <w:top w:val="none" w:sz="0" w:space="0" w:color="auto"/>
                                                                <w:left w:val="none" w:sz="0" w:space="0" w:color="auto"/>
                                                                <w:bottom w:val="none" w:sz="0" w:space="0" w:color="auto"/>
                                                                <w:right w:val="none" w:sz="0" w:space="0" w:color="auto"/>
                                                              </w:divBdr>
                                                              <w:divsChild>
                                                                <w:div w:id="359168915">
                                                                  <w:marLeft w:val="0"/>
                                                                  <w:marRight w:val="0"/>
                                                                  <w:marTop w:val="0"/>
                                                                  <w:marBottom w:val="0"/>
                                                                  <w:divBdr>
                                                                    <w:top w:val="none" w:sz="0" w:space="0" w:color="auto"/>
                                                                    <w:left w:val="none" w:sz="0" w:space="0" w:color="auto"/>
                                                                    <w:bottom w:val="none" w:sz="0" w:space="0" w:color="auto"/>
                                                                    <w:right w:val="none" w:sz="0" w:space="0" w:color="auto"/>
                                                                  </w:divBdr>
                                                                  <w:divsChild>
                                                                    <w:div w:id="2034072349">
                                                                      <w:marLeft w:val="0"/>
                                                                      <w:marRight w:val="0"/>
                                                                      <w:marTop w:val="0"/>
                                                                      <w:marBottom w:val="0"/>
                                                                      <w:divBdr>
                                                                        <w:top w:val="none" w:sz="0" w:space="0" w:color="auto"/>
                                                                        <w:left w:val="none" w:sz="0" w:space="0" w:color="auto"/>
                                                                        <w:bottom w:val="none" w:sz="0" w:space="0" w:color="auto"/>
                                                                        <w:right w:val="none" w:sz="0" w:space="0" w:color="auto"/>
                                                                      </w:divBdr>
                                                                      <w:divsChild>
                                                                        <w:div w:id="2036685984">
                                                                          <w:marLeft w:val="0"/>
                                                                          <w:marRight w:val="0"/>
                                                                          <w:marTop w:val="0"/>
                                                                          <w:marBottom w:val="0"/>
                                                                          <w:divBdr>
                                                                            <w:top w:val="none" w:sz="0" w:space="0" w:color="auto"/>
                                                                            <w:left w:val="none" w:sz="0" w:space="0" w:color="auto"/>
                                                                            <w:bottom w:val="none" w:sz="0" w:space="0" w:color="auto"/>
                                                                            <w:right w:val="none" w:sz="0" w:space="0" w:color="auto"/>
                                                                          </w:divBdr>
                                                                          <w:divsChild>
                                                                            <w:div w:id="2021665761">
                                                                              <w:marLeft w:val="0"/>
                                                                              <w:marRight w:val="0"/>
                                                                              <w:marTop w:val="0"/>
                                                                              <w:marBottom w:val="0"/>
                                                                              <w:divBdr>
                                                                                <w:top w:val="none" w:sz="0" w:space="0" w:color="auto"/>
                                                                                <w:left w:val="none" w:sz="0" w:space="0" w:color="auto"/>
                                                                                <w:bottom w:val="none" w:sz="0" w:space="0" w:color="auto"/>
                                                                                <w:right w:val="none" w:sz="0" w:space="0" w:color="auto"/>
                                                                              </w:divBdr>
                                                                              <w:divsChild>
                                                                                <w:div w:id="644628067">
                                                                                  <w:marLeft w:val="0"/>
                                                                                  <w:marRight w:val="0"/>
                                                                                  <w:marTop w:val="0"/>
                                                                                  <w:marBottom w:val="0"/>
                                                                                  <w:divBdr>
                                                                                    <w:top w:val="none" w:sz="0" w:space="0" w:color="auto"/>
                                                                                    <w:left w:val="none" w:sz="0" w:space="0" w:color="auto"/>
                                                                                    <w:bottom w:val="none" w:sz="0" w:space="0" w:color="auto"/>
                                                                                    <w:right w:val="none" w:sz="0" w:space="0" w:color="auto"/>
                                                                                  </w:divBdr>
                                                                                  <w:divsChild>
                                                                                    <w:div w:id="1722896841">
                                                                                      <w:marLeft w:val="0"/>
                                                                                      <w:marRight w:val="0"/>
                                                                                      <w:marTop w:val="0"/>
                                                                                      <w:marBottom w:val="0"/>
                                                                                      <w:divBdr>
                                                                                        <w:top w:val="none" w:sz="0" w:space="0" w:color="auto"/>
                                                                                        <w:left w:val="none" w:sz="0" w:space="0" w:color="auto"/>
                                                                                        <w:bottom w:val="none" w:sz="0" w:space="0" w:color="auto"/>
                                                                                        <w:right w:val="none" w:sz="0" w:space="0" w:color="auto"/>
                                                                                      </w:divBdr>
                                                                                      <w:divsChild>
                                                                                        <w:div w:id="288517010">
                                                                                          <w:marLeft w:val="0"/>
                                                                                          <w:marRight w:val="0"/>
                                                                                          <w:marTop w:val="0"/>
                                                                                          <w:marBottom w:val="0"/>
                                                                                          <w:divBdr>
                                                                                            <w:top w:val="none" w:sz="0" w:space="0" w:color="auto"/>
                                                                                            <w:left w:val="none" w:sz="0" w:space="0" w:color="auto"/>
                                                                                            <w:bottom w:val="none" w:sz="0" w:space="0" w:color="auto"/>
                                                                                            <w:right w:val="none" w:sz="0" w:space="0" w:color="auto"/>
                                                                                          </w:divBdr>
                                                                                          <w:divsChild>
                                                                                            <w:div w:id="1788698748">
                                                                                              <w:marLeft w:val="0"/>
                                                                                              <w:marRight w:val="0"/>
                                                                                              <w:marTop w:val="0"/>
                                                                                              <w:marBottom w:val="0"/>
                                                                                              <w:divBdr>
                                                                                                <w:top w:val="none" w:sz="0" w:space="0" w:color="auto"/>
                                                                                                <w:left w:val="none" w:sz="0" w:space="0" w:color="auto"/>
                                                                                                <w:bottom w:val="none" w:sz="0" w:space="0" w:color="auto"/>
                                                                                                <w:right w:val="none" w:sz="0" w:space="0" w:color="auto"/>
                                                                                              </w:divBdr>
                                                                                              <w:divsChild>
                                                                                                <w:div w:id="999697410">
                                                                                                  <w:marLeft w:val="0"/>
                                                                                                  <w:marRight w:val="0"/>
                                                                                                  <w:marTop w:val="0"/>
                                                                                                  <w:marBottom w:val="0"/>
                                                                                                  <w:divBdr>
                                                                                                    <w:top w:val="none" w:sz="0" w:space="0" w:color="auto"/>
                                                                                                    <w:left w:val="none" w:sz="0" w:space="0" w:color="auto"/>
                                                                                                    <w:bottom w:val="none" w:sz="0" w:space="0" w:color="auto"/>
                                                                                                    <w:right w:val="none" w:sz="0" w:space="0" w:color="auto"/>
                                                                                                  </w:divBdr>
                                                                                                  <w:divsChild>
                                                                                                    <w:div w:id="932736506">
                                                                                                      <w:marLeft w:val="0"/>
                                                                                                      <w:marRight w:val="0"/>
                                                                                                      <w:marTop w:val="0"/>
                                                                                                      <w:marBottom w:val="0"/>
                                                                                                      <w:divBdr>
                                                                                                        <w:top w:val="single" w:sz="24" w:space="0" w:color="auto"/>
                                                                                                        <w:left w:val="single" w:sz="24" w:space="0" w:color="auto"/>
                                                                                                        <w:bottom w:val="single" w:sz="24" w:space="0" w:color="auto"/>
                                                                                                        <w:right w:val="single" w:sz="24" w:space="0" w:color="auto"/>
                                                                                                      </w:divBdr>
                                                                                                      <w:divsChild>
                                                                                                        <w:div w:id="73866993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820959">
                                                                              <w:marLeft w:val="0"/>
                                                                              <w:marRight w:val="0"/>
                                                                              <w:marTop w:val="0"/>
                                                                              <w:marBottom w:val="0"/>
                                                                              <w:divBdr>
                                                                                <w:top w:val="none" w:sz="0" w:space="0" w:color="auto"/>
                                                                                <w:left w:val="none" w:sz="0" w:space="0" w:color="auto"/>
                                                                                <w:bottom w:val="none" w:sz="0" w:space="0" w:color="auto"/>
                                                                                <w:right w:val="none" w:sz="0" w:space="0" w:color="auto"/>
                                                                              </w:divBdr>
                                                                              <w:divsChild>
                                                                                <w:div w:id="1758167003">
                                                                                  <w:marLeft w:val="0"/>
                                                                                  <w:marRight w:val="270"/>
                                                                                  <w:marTop w:val="60"/>
                                                                                  <w:marBottom w:val="180"/>
                                                                                  <w:divBdr>
                                                                                    <w:top w:val="none" w:sz="0" w:space="0" w:color="auto"/>
                                                                                    <w:left w:val="none" w:sz="0" w:space="0" w:color="auto"/>
                                                                                    <w:bottom w:val="none" w:sz="0" w:space="0" w:color="auto"/>
                                                                                    <w:right w:val="none" w:sz="0" w:space="0" w:color="auto"/>
                                                                                  </w:divBdr>
                                                                                </w:div>
                                                                              </w:divsChild>
                                                                            </w:div>
                                                                          </w:divsChild>
                                                                        </w:div>
                                                                      </w:divsChild>
                                                                    </w:div>
                                                                    <w:div w:id="88432670">
                                                                      <w:marLeft w:val="0"/>
                                                                      <w:marRight w:val="0"/>
                                                                      <w:marTop w:val="0"/>
                                                                      <w:marBottom w:val="0"/>
                                                                      <w:divBdr>
                                                                        <w:top w:val="none" w:sz="0" w:space="0" w:color="auto"/>
                                                                        <w:left w:val="none" w:sz="0" w:space="0" w:color="auto"/>
                                                                        <w:bottom w:val="none" w:sz="0" w:space="0" w:color="auto"/>
                                                                        <w:right w:val="none" w:sz="0" w:space="0" w:color="auto"/>
                                                                      </w:divBdr>
                                                                      <w:divsChild>
                                                                        <w:div w:id="1266381475">
                                                                          <w:marLeft w:val="0"/>
                                                                          <w:marRight w:val="0"/>
                                                                          <w:marTop w:val="0"/>
                                                                          <w:marBottom w:val="0"/>
                                                                          <w:divBdr>
                                                                            <w:top w:val="single" w:sz="2" w:space="9" w:color="auto"/>
                                                                            <w:left w:val="single" w:sz="2" w:space="9" w:color="auto"/>
                                                                            <w:bottom w:val="single" w:sz="2" w:space="9" w:color="auto"/>
                                                                            <w:right w:val="single" w:sz="2" w:space="9" w:color="auto"/>
                                                                          </w:divBdr>
                                                                          <w:divsChild>
                                                                            <w:div w:id="980041974">
                                                                              <w:marLeft w:val="0"/>
                                                                              <w:marRight w:val="0"/>
                                                                              <w:marTop w:val="0"/>
                                                                              <w:marBottom w:val="0"/>
                                                                              <w:divBdr>
                                                                                <w:top w:val="none" w:sz="0" w:space="0" w:color="auto"/>
                                                                                <w:left w:val="none" w:sz="0" w:space="0" w:color="auto"/>
                                                                                <w:bottom w:val="none" w:sz="0" w:space="0" w:color="auto"/>
                                                                                <w:right w:val="none" w:sz="0" w:space="0" w:color="auto"/>
                                                                              </w:divBdr>
                                                                              <w:divsChild>
                                                                                <w:div w:id="67380333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9425114">
                                              <w:marLeft w:val="0"/>
                                              <w:marRight w:val="0"/>
                                              <w:marTop w:val="0"/>
                                              <w:marBottom w:val="0"/>
                                              <w:divBdr>
                                                <w:top w:val="none" w:sz="0" w:space="0" w:color="auto"/>
                                                <w:left w:val="none" w:sz="0" w:space="0" w:color="auto"/>
                                                <w:bottom w:val="none" w:sz="0" w:space="0" w:color="auto"/>
                                                <w:right w:val="none" w:sz="0" w:space="0" w:color="auto"/>
                                              </w:divBdr>
                                              <w:divsChild>
                                                <w:div w:id="1845170817">
                                                  <w:marLeft w:val="0"/>
                                                  <w:marRight w:val="0"/>
                                                  <w:marTop w:val="0"/>
                                                  <w:marBottom w:val="0"/>
                                                  <w:divBdr>
                                                    <w:top w:val="none" w:sz="0" w:space="0" w:color="auto"/>
                                                    <w:left w:val="none" w:sz="0" w:space="0" w:color="auto"/>
                                                    <w:bottom w:val="none" w:sz="0" w:space="0" w:color="auto"/>
                                                    <w:right w:val="none" w:sz="0" w:space="0" w:color="auto"/>
                                                  </w:divBdr>
                                                  <w:divsChild>
                                                    <w:div w:id="107630580">
                                                      <w:marLeft w:val="0"/>
                                                      <w:marRight w:val="0"/>
                                                      <w:marTop w:val="0"/>
                                                      <w:marBottom w:val="0"/>
                                                      <w:divBdr>
                                                        <w:top w:val="none" w:sz="0" w:space="0" w:color="auto"/>
                                                        <w:left w:val="none" w:sz="0" w:space="0" w:color="auto"/>
                                                        <w:bottom w:val="none" w:sz="0" w:space="0" w:color="auto"/>
                                                        <w:right w:val="none" w:sz="0" w:space="0" w:color="auto"/>
                                                      </w:divBdr>
                                                      <w:divsChild>
                                                        <w:div w:id="753092940">
                                                          <w:marLeft w:val="0"/>
                                                          <w:marRight w:val="0"/>
                                                          <w:marTop w:val="0"/>
                                                          <w:marBottom w:val="0"/>
                                                          <w:divBdr>
                                                            <w:top w:val="none" w:sz="0" w:space="0" w:color="auto"/>
                                                            <w:left w:val="none" w:sz="0" w:space="0" w:color="auto"/>
                                                            <w:bottom w:val="none" w:sz="0" w:space="0" w:color="auto"/>
                                                            <w:right w:val="none" w:sz="0" w:space="0" w:color="auto"/>
                                                          </w:divBdr>
                                                          <w:divsChild>
                                                            <w:div w:id="1886600110">
                                                              <w:marLeft w:val="0"/>
                                                              <w:marRight w:val="0"/>
                                                              <w:marTop w:val="0"/>
                                                              <w:marBottom w:val="0"/>
                                                              <w:divBdr>
                                                                <w:top w:val="none" w:sz="0" w:space="0" w:color="auto"/>
                                                                <w:left w:val="none" w:sz="0" w:space="0" w:color="auto"/>
                                                                <w:bottom w:val="none" w:sz="0" w:space="0" w:color="auto"/>
                                                                <w:right w:val="none" w:sz="0" w:space="0" w:color="auto"/>
                                                              </w:divBdr>
                                                              <w:divsChild>
                                                                <w:div w:id="1002465220">
                                                                  <w:marLeft w:val="0"/>
                                                                  <w:marRight w:val="0"/>
                                                                  <w:marTop w:val="0"/>
                                                                  <w:marBottom w:val="0"/>
                                                                  <w:divBdr>
                                                                    <w:top w:val="none" w:sz="0" w:space="0" w:color="auto"/>
                                                                    <w:left w:val="none" w:sz="0" w:space="0" w:color="auto"/>
                                                                    <w:bottom w:val="none" w:sz="0" w:space="0" w:color="auto"/>
                                                                    <w:right w:val="none" w:sz="0" w:space="0" w:color="auto"/>
                                                                  </w:divBdr>
                                                                  <w:divsChild>
                                                                    <w:div w:id="513569846">
                                                                      <w:marLeft w:val="0"/>
                                                                      <w:marRight w:val="0"/>
                                                                      <w:marTop w:val="0"/>
                                                                      <w:marBottom w:val="0"/>
                                                                      <w:divBdr>
                                                                        <w:top w:val="none" w:sz="0" w:space="0" w:color="auto"/>
                                                                        <w:left w:val="none" w:sz="0" w:space="0" w:color="auto"/>
                                                                        <w:bottom w:val="none" w:sz="0" w:space="0" w:color="auto"/>
                                                                        <w:right w:val="none" w:sz="0" w:space="0" w:color="auto"/>
                                                                      </w:divBdr>
                                                                      <w:divsChild>
                                                                        <w:div w:id="1762412623">
                                                                          <w:marLeft w:val="0"/>
                                                                          <w:marRight w:val="0"/>
                                                                          <w:marTop w:val="0"/>
                                                                          <w:marBottom w:val="0"/>
                                                                          <w:divBdr>
                                                                            <w:top w:val="none" w:sz="0" w:space="0" w:color="auto"/>
                                                                            <w:left w:val="none" w:sz="0" w:space="0" w:color="auto"/>
                                                                            <w:bottom w:val="none" w:sz="0" w:space="0" w:color="auto"/>
                                                                            <w:right w:val="none" w:sz="0" w:space="0" w:color="auto"/>
                                                                          </w:divBdr>
                                                                          <w:divsChild>
                                                                            <w:div w:id="1729262286">
                                                                              <w:marLeft w:val="0"/>
                                                                              <w:marRight w:val="0"/>
                                                                              <w:marTop w:val="0"/>
                                                                              <w:marBottom w:val="0"/>
                                                                              <w:divBdr>
                                                                                <w:top w:val="none" w:sz="0" w:space="0" w:color="auto"/>
                                                                                <w:left w:val="none" w:sz="0" w:space="0" w:color="auto"/>
                                                                                <w:bottom w:val="none" w:sz="0" w:space="0" w:color="auto"/>
                                                                                <w:right w:val="none" w:sz="0" w:space="0" w:color="auto"/>
                                                                              </w:divBdr>
                                                                              <w:divsChild>
                                                                                <w:div w:id="1169321767">
                                                                                  <w:marLeft w:val="0"/>
                                                                                  <w:marRight w:val="0"/>
                                                                                  <w:marTop w:val="0"/>
                                                                                  <w:marBottom w:val="0"/>
                                                                                  <w:divBdr>
                                                                                    <w:top w:val="none" w:sz="0" w:space="0" w:color="auto"/>
                                                                                    <w:left w:val="none" w:sz="0" w:space="0" w:color="auto"/>
                                                                                    <w:bottom w:val="none" w:sz="0" w:space="0" w:color="auto"/>
                                                                                    <w:right w:val="none" w:sz="0" w:space="0" w:color="auto"/>
                                                                                  </w:divBdr>
                                                                                  <w:divsChild>
                                                                                    <w:div w:id="116755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1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05578">
                                                                      <w:marLeft w:val="0"/>
                                                                      <w:marRight w:val="0"/>
                                                                      <w:marTop w:val="0"/>
                                                                      <w:marBottom w:val="0"/>
                                                                      <w:divBdr>
                                                                        <w:top w:val="none" w:sz="0" w:space="0" w:color="auto"/>
                                                                        <w:left w:val="none" w:sz="0" w:space="0" w:color="auto"/>
                                                                        <w:bottom w:val="none" w:sz="0" w:space="0" w:color="auto"/>
                                                                        <w:right w:val="none" w:sz="0" w:space="0" w:color="auto"/>
                                                                      </w:divBdr>
                                                                      <w:divsChild>
                                                                        <w:div w:id="471102677">
                                                                          <w:marLeft w:val="0"/>
                                                                          <w:marRight w:val="0"/>
                                                                          <w:marTop w:val="0"/>
                                                                          <w:marBottom w:val="0"/>
                                                                          <w:divBdr>
                                                                            <w:top w:val="single" w:sz="2" w:space="9" w:color="auto"/>
                                                                            <w:left w:val="single" w:sz="2" w:space="9" w:color="auto"/>
                                                                            <w:bottom w:val="single" w:sz="2" w:space="9" w:color="auto"/>
                                                                            <w:right w:val="single" w:sz="2" w:space="9" w:color="auto"/>
                                                                          </w:divBdr>
                                                                          <w:divsChild>
                                                                            <w:div w:id="1609046742">
                                                                              <w:marLeft w:val="0"/>
                                                                              <w:marRight w:val="0"/>
                                                                              <w:marTop w:val="0"/>
                                                                              <w:marBottom w:val="0"/>
                                                                              <w:divBdr>
                                                                                <w:top w:val="none" w:sz="0" w:space="0" w:color="auto"/>
                                                                                <w:left w:val="none" w:sz="0" w:space="0" w:color="auto"/>
                                                                                <w:bottom w:val="none" w:sz="0" w:space="0" w:color="auto"/>
                                                                                <w:right w:val="none" w:sz="0" w:space="0" w:color="auto"/>
                                                                              </w:divBdr>
                                                                              <w:divsChild>
                                                                                <w:div w:id="194815276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4652779">
      <w:bodyDiv w:val="1"/>
      <w:marLeft w:val="0"/>
      <w:marRight w:val="0"/>
      <w:marTop w:val="0"/>
      <w:marBottom w:val="0"/>
      <w:divBdr>
        <w:top w:val="none" w:sz="0" w:space="0" w:color="auto"/>
        <w:left w:val="none" w:sz="0" w:space="0" w:color="auto"/>
        <w:bottom w:val="none" w:sz="0" w:space="0" w:color="auto"/>
        <w:right w:val="none" w:sz="0" w:space="0" w:color="auto"/>
      </w:divBdr>
    </w:div>
    <w:div w:id="1088579755">
      <w:bodyDiv w:val="1"/>
      <w:marLeft w:val="0"/>
      <w:marRight w:val="0"/>
      <w:marTop w:val="0"/>
      <w:marBottom w:val="0"/>
      <w:divBdr>
        <w:top w:val="none" w:sz="0" w:space="0" w:color="auto"/>
        <w:left w:val="none" w:sz="0" w:space="0" w:color="auto"/>
        <w:bottom w:val="none" w:sz="0" w:space="0" w:color="auto"/>
        <w:right w:val="none" w:sz="0" w:space="0" w:color="auto"/>
      </w:divBdr>
    </w:div>
    <w:div w:id="1109274962">
      <w:bodyDiv w:val="1"/>
      <w:marLeft w:val="0"/>
      <w:marRight w:val="0"/>
      <w:marTop w:val="0"/>
      <w:marBottom w:val="0"/>
      <w:divBdr>
        <w:top w:val="none" w:sz="0" w:space="0" w:color="auto"/>
        <w:left w:val="none" w:sz="0" w:space="0" w:color="auto"/>
        <w:bottom w:val="none" w:sz="0" w:space="0" w:color="auto"/>
        <w:right w:val="none" w:sz="0" w:space="0" w:color="auto"/>
      </w:divBdr>
      <w:divsChild>
        <w:div w:id="1023359729">
          <w:marLeft w:val="0"/>
          <w:marRight w:val="0"/>
          <w:marTop w:val="0"/>
          <w:marBottom w:val="0"/>
          <w:divBdr>
            <w:top w:val="none" w:sz="0" w:space="0" w:color="auto"/>
            <w:left w:val="none" w:sz="0" w:space="0" w:color="auto"/>
            <w:bottom w:val="none" w:sz="0" w:space="0" w:color="auto"/>
            <w:right w:val="none" w:sz="0" w:space="0" w:color="auto"/>
          </w:divBdr>
          <w:divsChild>
            <w:div w:id="1729373952">
              <w:marLeft w:val="0"/>
              <w:marRight w:val="0"/>
              <w:marTop w:val="0"/>
              <w:marBottom w:val="0"/>
              <w:divBdr>
                <w:top w:val="none" w:sz="0" w:space="0" w:color="auto"/>
                <w:left w:val="none" w:sz="0" w:space="0" w:color="auto"/>
                <w:bottom w:val="none" w:sz="0" w:space="0" w:color="auto"/>
                <w:right w:val="none" w:sz="0" w:space="0" w:color="auto"/>
              </w:divBdr>
              <w:divsChild>
                <w:div w:id="386800865">
                  <w:marLeft w:val="0"/>
                  <w:marRight w:val="0"/>
                  <w:marTop w:val="0"/>
                  <w:marBottom w:val="0"/>
                  <w:divBdr>
                    <w:top w:val="none" w:sz="0" w:space="0" w:color="auto"/>
                    <w:left w:val="none" w:sz="0" w:space="0" w:color="auto"/>
                    <w:bottom w:val="none" w:sz="0" w:space="0" w:color="auto"/>
                    <w:right w:val="none" w:sz="0" w:space="0" w:color="auto"/>
                  </w:divBdr>
                  <w:divsChild>
                    <w:div w:id="1715621590">
                      <w:marLeft w:val="0"/>
                      <w:marRight w:val="0"/>
                      <w:marTop w:val="0"/>
                      <w:marBottom w:val="0"/>
                      <w:divBdr>
                        <w:top w:val="none" w:sz="0" w:space="0" w:color="auto"/>
                        <w:left w:val="none" w:sz="0" w:space="0" w:color="auto"/>
                        <w:bottom w:val="none" w:sz="0" w:space="0" w:color="auto"/>
                        <w:right w:val="none" w:sz="0" w:space="0" w:color="auto"/>
                      </w:divBdr>
                      <w:divsChild>
                        <w:div w:id="875898365">
                          <w:marLeft w:val="0"/>
                          <w:marRight w:val="0"/>
                          <w:marTop w:val="0"/>
                          <w:marBottom w:val="0"/>
                          <w:divBdr>
                            <w:top w:val="single" w:sz="6" w:space="0" w:color="AFA9B4"/>
                            <w:left w:val="single" w:sz="6" w:space="0" w:color="AFA9B4"/>
                            <w:bottom w:val="single" w:sz="6" w:space="0" w:color="AFA9B4"/>
                            <w:right w:val="single" w:sz="6" w:space="0" w:color="AFA9B4"/>
                          </w:divBdr>
                          <w:divsChild>
                            <w:div w:id="91972152">
                              <w:marLeft w:val="0"/>
                              <w:marRight w:val="0"/>
                              <w:marTop w:val="0"/>
                              <w:marBottom w:val="0"/>
                              <w:divBdr>
                                <w:top w:val="none" w:sz="0" w:space="0" w:color="auto"/>
                                <w:left w:val="none" w:sz="0" w:space="0" w:color="auto"/>
                                <w:bottom w:val="none" w:sz="0" w:space="0" w:color="auto"/>
                                <w:right w:val="none" w:sz="0" w:space="0" w:color="auto"/>
                              </w:divBdr>
                              <w:divsChild>
                                <w:div w:id="991907075">
                                  <w:marLeft w:val="0"/>
                                  <w:marRight w:val="0"/>
                                  <w:marTop w:val="0"/>
                                  <w:marBottom w:val="0"/>
                                  <w:divBdr>
                                    <w:top w:val="none" w:sz="0" w:space="0" w:color="auto"/>
                                    <w:left w:val="none" w:sz="0" w:space="0" w:color="auto"/>
                                    <w:bottom w:val="none" w:sz="0" w:space="0" w:color="auto"/>
                                    <w:right w:val="none" w:sz="0" w:space="0" w:color="auto"/>
                                  </w:divBdr>
                                  <w:divsChild>
                                    <w:div w:id="1961065359">
                                      <w:marLeft w:val="0"/>
                                      <w:marRight w:val="0"/>
                                      <w:marTop w:val="0"/>
                                      <w:marBottom w:val="0"/>
                                      <w:divBdr>
                                        <w:top w:val="none" w:sz="0" w:space="0" w:color="auto"/>
                                        <w:left w:val="none" w:sz="0" w:space="0" w:color="auto"/>
                                        <w:bottom w:val="none" w:sz="0" w:space="0" w:color="auto"/>
                                        <w:right w:val="none" w:sz="0" w:space="0" w:color="auto"/>
                                      </w:divBdr>
                                      <w:divsChild>
                                        <w:div w:id="252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3230538">
      <w:bodyDiv w:val="1"/>
      <w:marLeft w:val="0"/>
      <w:marRight w:val="0"/>
      <w:marTop w:val="0"/>
      <w:marBottom w:val="0"/>
      <w:divBdr>
        <w:top w:val="none" w:sz="0" w:space="0" w:color="auto"/>
        <w:left w:val="none" w:sz="0" w:space="0" w:color="auto"/>
        <w:bottom w:val="none" w:sz="0" w:space="0" w:color="auto"/>
        <w:right w:val="none" w:sz="0" w:space="0" w:color="auto"/>
      </w:divBdr>
    </w:div>
    <w:div w:id="1162309636">
      <w:bodyDiv w:val="1"/>
      <w:marLeft w:val="0"/>
      <w:marRight w:val="0"/>
      <w:marTop w:val="0"/>
      <w:marBottom w:val="0"/>
      <w:divBdr>
        <w:top w:val="none" w:sz="0" w:space="0" w:color="auto"/>
        <w:left w:val="none" w:sz="0" w:space="0" w:color="auto"/>
        <w:bottom w:val="none" w:sz="0" w:space="0" w:color="auto"/>
        <w:right w:val="none" w:sz="0" w:space="0" w:color="auto"/>
      </w:divBdr>
    </w:div>
    <w:div w:id="1168207209">
      <w:bodyDiv w:val="1"/>
      <w:marLeft w:val="0"/>
      <w:marRight w:val="0"/>
      <w:marTop w:val="0"/>
      <w:marBottom w:val="0"/>
      <w:divBdr>
        <w:top w:val="none" w:sz="0" w:space="0" w:color="auto"/>
        <w:left w:val="none" w:sz="0" w:space="0" w:color="auto"/>
        <w:bottom w:val="none" w:sz="0" w:space="0" w:color="auto"/>
        <w:right w:val="none" w:sz="0" w:space="0" w:color="auto"/>
      </w:divBdr>
    </w:div>
    <w:div w:id="1177579554">
      <w:bodyDiv w:val="1"/>
      <w:marLeft w:val="0"/>
      <w:marRight w:val="0"/>
      <w:marTop w:val="0"/>
      <w:marBottom w:val="0"/>
      <w:divBdr>
        <w:top w:val="none" w:sz="0" w:space="0" w:color="auto"/>
        <w:left w:val="none" w:sz="0" w:space="0" w:color="auto"/>
        <w:bottom w:val="none" w:sz="0" w:space="0" w:color="auto"/>
        <w:right w:val="none" w:sz="0" w:space="0" w:color="auto"/>
      </w:divBdr>
    </w:div>
    <w:div w:id="1201481355">
      <w:bodyDiv w:val="1"/>
      <w:marLeft w:val="0"/>
      <w:marRight w:val="0"/>
      <w:marTop w:val="0"/>
      <w:marBottom w:val="0"/>
      <w:divBdr>
        <w:top w:val="none" w:sz="0" w:space="0" w:color="auto"/>
        <w:left w:val="none" w:sz="0" w:space="0" w:color="auto"/>
        <w:bottom w:val="none" w:sz="0" w:space="0" w:color="auto"/>
        <w:right w:val="none" w:sz="0" w:space="0" w:color="auto"/>
      </w:divBdr>
    </w:div>
    <w:div w:id="1280524800">
      <w:bodyDiv w:val="1"/>
      <w:marLeft w:val="0"/>
      <w:marRight w:val="0"/>
      <w:marTop w:val="0"/>
      <w:marBottom w:val="0"/>
      <w:divBdr>
        <w:top w:val="none" w:sz="0" w:space="0" w:color="auto"/>
        <w:left w:val="none" w:sz="0" w:space="0" w:color="auto"/>
        <w:bottom w:val="none" w:sz="0" w:space="0" w:color="auto"/>
        <w:right w:val="none" w:sz="0" w:space="0" w:color="auto"/>
      </w:divBdr>
      <w:divsChild>
        <w:div w:id="1803382202">
          <w:marLeft w:val="0"/>
          <w:marRight w:val="0"/>
          <w:marTop w:val="0"/>
          <w:marBottom w:val="0"/>
          <w:divBdr>
            <w:top w:val="none" w:sz="0" w:space="0" w:color="auto"/>
            <w:left w:val="none" w:sz="0" w:space="0" w:color="auto"/>
            <w:bottom w:val="none" w:sz="0" w:space="0" w:color="auto"/>
            <w:right w:val="none" w:sz="0" w:space="0" w:color="auto"/>
          </w:divBdr>
        </w:div>
        <w:div w:id="484275971">
          <w:marLeft w:val="0"/>
          <w:marRight w:val="0"/>
          <w:marTop w:val="0"/>
          <w:marBottom w:val="0"/>
          <w:divBdr>
            <w:top w:val="none" w:sz="0" w:space="0" w:color="auto"/>
            <w:left w:val="none" w:sz="0" w:space="0" w:color="auto"/>
            <w:bottom w:val="none" w:sz="0" w:space="0" w:color="auto"/>
            <w:right w:val="none" w:sz="0" w:space="0" w:color="auto"/>
          </w:divBdr>
        </w:div>
        <w:div w:id="1299797063">
          <w:marLeft w:val="0"/>
          <w:marRight w:val="0"/>
          <w:marTop w:val="0"/>
          <w:marBottom w:val="0"/>
          <w:divBdr>
            <w:top w:val="none" w:sz="0" w:space="0" w:color="auto"/>
            <w:left w:val="none" w:sz="0" w:space="0" w:color="auto"/>
            <w:bottom w:val="none" w:sz="0" w:space="0" w:color="auto"/>
            <w:right w:val="none" w:sz="0" w:space="0" w:color="auto"/>
          </w:divBdr>
        </w:div>
      </w:divsChild>
    </w:div>
    <w:div w:id="1374111930">
      <w:bodyDiv w:val="1"/>
      <w:marLeft w:val="0"/>
      <w:marRight w:val="0"/>
      <w:marTop w:val="0"/>
      <w:marBottom w:val="0"/>
      <w:divBdr>
        <w:top w:val="none" w:sz="0" w:space="0" w:color="auto"/>
        <w:left w:val="none" w:sz="0" w:space="0" w:color="auto"/>
        <w:bottom w:val="none" w:sz="0" w:space="0" w:color="auto"/>
        <w:right w:val="none" w:sz="0" w:space="0" w:color="auto"/>
      </w:divBdr>
      <w:divsChild>
        <w:div w:id="1920481682">
          <w:marLeft w:val="0"/>
          <w:marRight w:val="0"/>
          <w:marTop w:val="0"/>
          <w:marBottom w:val="0"/>
          <w:divBdr>
            <w:top w:val="none" w:sz="0" w:space="0" w:color="auto"/>
            <w:left w:val="none" w:sz="0" w:space="0" w:color="auto"/>
            <w:bottom w:val="none" w:sz="0" w:space="0" w:color="auto"/>
            <w:right w:val="none" w:sz="0" w:space="0" w:color="auto"/>
          </w:divBdr>
        </w:div>
        <w:div w:id="1027365448">
          <w:marLeft w:val="0"/>
          <w:marRight w:val="0"/>
          <w:marTop w:val="0"/>
          <w:marBottom w:val="0"/>
          <w:divBdr>
            <w:top w:val="none" w:sz="0" w:space="0" w:color="auto"/>
            <w:left w:val="none" w:sz="0" w:space="0" w:color="auto"/>
            <w:bottom w:val="none" w:sz="0" w:space="0" w:color="auto"/>
            <w:right w:val="none" w:sz="0" w:space="0" w:color="auto"/>
          </w:divBdr>
        </w:div>
        <w:div w:id="643001020">
          <w:marLeft w:val="0"/>
          <w:marRight w:val="0"/>
          <w:marTop w:val="0"/>
          <w:marBottom w:val="0"/>
          <w:divBdr>
            <w:top w:val="none" w:sz="0" w:space="0" w:color="auto"/>
            <w:left w:val="none" w:sz="0" w:space="0" w:color="auto"/>
            <w:bottom w:val="none" w:sz="0" w:space="0" w:color="auto"/>
            <w:right w:val="none" w:sz="0" w:space="0" w:color="auto"/>
          </w:divBdr>
        </w:div>
        <w:div w:id="1212689075">
          <w:marLeft w:val="0"/>
          <w:marRight w:val="0"/>
          <w:marTop w:val="0"/>
          <w:marBottom w:val="0"/>
          <w:divBdr>
            <w:top w:val="none" w:sz="0" w:space="0" w:color="auto"/>
            <w:left w:val="none" w:sz="0" w:space="0" w:color="auto"/>
            <w:bottom w:val="none" w:sz="0" w:space="0" w:color="auto"/>
            <w:right w:val="none" w:sz="0" w:space="0" w:color="auto"/>
          </w:divBdr>
        </w:div>
        <w:div w:id="795485148">
          <w:marLeft w:val="0"/>
          <w:marRight w:val="0"/>
          <w:marTop w:val="0"/>
          <w:marBottom w:val="0"/>
          <w:divBdr>
            <w:top w:val="none" w:sz="0" w:space="0" w:color="auto"/>
            <w:left w:val="none" w:sz="0" w:space="0" w:color="auto"/>
            <w:bottom w:val="none" w:sz="0" w:space="0" w:color="auto"/>
            <w:right w:val="none" w:sz="0" w:space="0" w:color="auto"/>
          </w:divBdr>
        </w:div>
        <w:div w:id="863716553">
          <w:marLeft w:val="0"/>
          <w:marRight w:val="0"/>
          <w:marTop w:val="0"/>
          <w:marBottom w:val="0"/>
          <w:divBdr>
            <w:top w:val="none" w:sz="0" w:space="0" w:color="auto"/>
            <w:left w:val="none" w:sz="0" w:space="0" w:color="auto"/>
            <w:bottom w:val="none" w:sz="0" w:space="0" w:color="auto"/>
            <w:right w:val="none" w:sz="0" w:space="0" w:color="auto"/>
          </w:divBdr>
        </w:div>
        <w:div w:id="1558394523">
          <w:marLeft w:val="0"/>
          <w:marRight w:val="0"/>
          <w:marTop w:val="0"/>
          <w:marBottom w:val="0"/>
          <w:divBdr>
            <w:top w:val="none" w:sz="0" w:space="0" w:color="auto"/>
            <w:left w:val="none" w:sz="0" w:space="0" w:color="auto"/>
            <w:bottom w:val="none" w:sz="0" w:space="0" w:color="auto"/>
            <w:right w:val="none" w:sz="0" w:space="0" w:color="auto"/>
          </w:divBdr>
        </w:div>
        <w:div w:id="1985309599">
          <w:marLeft w:val="0"/>
          <w:marRight w:val="0"/>
          <w:marTop w:val="0"/>
          <w:marBottom w:val="0"/>
          <w:divBdr>
            <w:top w:val="none" w:sz="0" w:space="0" w:color="auto"/>
            <w:left w:val="none" w:sz="0" w:space="0" w:color="auto"/>
            <w:bottom w:val="none" w:sz="0" w:space="0" w:color="auto"/>
            <w:right w:val="none" w:sz="0" w:space="0" w:color="auto"/>
          </w:divBdr>
        </w:div>
        <w:div w:id="1443651926">
          <w:marLeft w:val="0"/>
          <w:marRight w:val="0"/>
          <w:marTop w:val="0"/>
          <w:marBottom w:val="0"/>
          <w:divBdr>
            <w:top w:val="none" w:sz="0" w:space="0" w:color="auto"/>
            <w:left w:val="none" w:sz="0" w:space="0" w:color="auto"/>
            <w:bottom w:val="none" w:sz="0" w:space="0" w:color="auto"/>
            <w:right w:val="none" w:sz="0" w:space="0" w:color="auto"/>
          </w:divBdr>
        </w:div>
        <w:div w:id="1328703477">
          <w:marLeft w:val="0"/>
          <w:marRight w:val="0"/>
          <w:marTop w:val="0"/>
          <w:marBottom w:val="0"/>
          <w:divBdr>
            <w:top w:val="none" w:sz="0" w:space="0" w:color="auto"/>
            <w:left w:val="none" w:sz="0" w:space="0" w:color="auto"/>
            <w:bottom w:val="none" w:sz="0" w:space="0" w:color="auto"/>
            <w:right w:val="none" w:sz="0" w:space="0" w:color="auto"/>
          </w:divBdr>
        </w:div>
      </w:divsChild>
    </w:div>
    <w:div w:id="1405182802">
      <w:bodyDiv w:val="1"/>
      <w:marLeft w:val="0"/>
      <w:marRight w:val="0"/>
      <w:marTop w:val="0"/>
      <w:marBottom w:val="0"/>
      <w:divBdr>
        <w:top w:val="none" w:sz="0" w:space="0" w:color="auto"/>
        <w:left w:val="none" w:sz="0" w:space="0" w:color="auto"/>
        <w:bottom w:val="none" w:sz="0" w:space="0" w:color="auto"/>
        <w:right w:val="none" w:sz="0" w:space="0" w:color="auto"/>
      </w:divBdr>
    </w:div>
    <w:div w:id="1424565358">
      <w:bodyDiv w:val="1"/>
      <w:marLeft w:val="0"/>
      <w:marRight w:val="0"/>
      <w:marTop w:val="0"/>
      <w:marBottom w:val="0"/>
      <w:divBdr>
        <w:top w:val="none" w:sz="0" w:space="0" w:color="auto"/>
        <w:left w:val="none" w:sz="0" w:space="0" w:color="auto"/>
        <w:bottom w:val="none" w:sz="0" w:space="0" w:color="auto"/>
        <w:right w:val="none" w:sz="0" w:space="0" w:color="auto"/>
      </w:divBdr>
    </w:div>
    <w:div w:id="1476920451">
      <w:bodyDiv w:val="1"/>
      <w:marLeft w:val="0"/>
      <w:marRight w:val="0"/>
      <w:marTop w:val="0"/>
      <w:marBottom w:val="0"/>
      <w:divBdr>
        <w:top w:val="none" w:sz="0" w:space="0" w:color="auto"/>
        <w:left w:val="none" w:sz="0" w:space="0" w:color="auto"/>
        <w:bottom w:val="none" w:sz="0" w:space="0" w:color="auto"/>
        <w:right w:val="none" w:sz="0" w:space="0" w:color="auto"/>
      </w:divBdr>
    </w:div>
    <w:div w:id="1517038040">
      <w:bodyDiv w:val="1"/>
      <w:marLeft w:val="0"/>
      <w:marRight w:val="0"/>
      <w:marTop w:val="0"/>
      <w:marBottom w:val="0"/>
      <w:divBdr>
        <w:top w:val="none" w:sz="0" w:space="0" w:color="auto"/>
        <w:left w:val="none" w:sz="0" w:space="0" w:color="auto"/>
        <w:bottom w:val="none" w:sz="0" w:space="0" w:color="auto"/>
        <w:right w:val="none" w:sz="0" w:space="0" w:color="auto"/>
      </w:divBdr>
    </w:div>
    <w:div w:id="1542479110">
      <w:bodyDiv w:val="1"/>
      <w:marLeft w:val="0"/>
      <w:marRight w:val="0"/>
      <w:marTop w:val="0"/>
      <w:marBottom w:val="0"/>
      <w:divBdr>
        <w:top w:val="none" w:sz="0" w:space="0" w:color="auto"/>
        <w:left w:val="none" w:sz="0" w:space="0" w:color="auto"/>
        <w:bottom w:val="none" w:sz="0" w:space="0" w:color="auto"/>
        <w:right w:val="none" w:sz="0" w:space="0" w:color="auto"/>
      </w:divBdr>
    </w:div>
    <w:div w:id="1645085806">
      <w:bodyDiv w:val="1"/>
      <w:marLeft w:val="0"/>
      <w:marRight w:val="0"/>
      <w:marTop w:val="0"/>
      <w:marBottom w:val="0"/>
      <w:divBdr>
        <w:top w:val="none" w:sz="0" w:space="0" w:color="auto"/>
        <w:left w:val="none" w:sz="0" w:space="0" w:color="auto"/>
        <w:bottom w:val="none" w:sz="0" w:space="0" w:color="auto"/>
        <w:right w:val="none" w:sz="0" w:space="0" w:color="auto"/>
      </w:divBdr>
    </w:div>
    <w:div w:id="1688824440">
      <w:bodyDiv w:val="1"/>
      <w:marLeft w:val="0"/>
      <w:marRight w:val="0"/>
      <w:marTop w:val="0"/>
      <w:marBottom w:val="0"/>
      <w:divBdr>
        <w:top w:val="none" w:sz="0" w:space="0" w:color="auto"/>
        <w:left w:val="none" w:sz="0" w:space="0" w:color="auto"/>
        <w:bottom w:val="none" w:sz="0" w:space="0" w:color="auto"/>
        <w:right w:val="none" w:sz="0" w:space="0" w:color="auto"/>
      </w:divBdr>
    </w:div>
    <w:div w:id="1702321563">
      <w:bodyDiv w:val="1"/>
      <w:marLeft w:val="0"/>
      <w:marRight w:val="0"/>
      <w:marTop w:val="0"/>
      <w:marBottom w:val="0"/>
      <w:divBdr>
        <w:top w:val="none" w:sz="0" w:space="0" w:color="auto"/>
        <w:left w:val="none" w:sz="0" w:space="0" w:color="auto"/>
        <w:bottom w:val="none" w:sz="0" w:space="0" w:color="auto"/>
        <w:right w:val="none" w:sz="0" w:space="0" w:color="auto"/>
      </w:divBdr>
    </w:div>
    <w:div w:id="1746800330">
      <w:bodyDiv w:val="1"/>
      <w:marLeft w:val="0"/>
      <w:marRight w:val="0"/>
      <w:marTop w:val="0"/>
      <w:marBottom w:val="0"/>
      <w:divBdr>
        <w:top w:val="none" w:sz="0" w:space="0" w:color="auto"/>
        <w:left w:val="none" w:sz="0" w:space="0" w:color="auto"/>
        <w:bottom w:val="none" w:sz="0" w:space="0" w:color="auto"/>
        <w:right w:val="none" w:sz="0" w:space="0" w:color="auto"/>
      </w:divBdr>
    </w:div>
    <w:div w:id="1836534591">
      <w:bodyDiv w:val="1"/>
      <w:marLeft w:val="0"/>
      <w:marRight w:val="0"/>
      <w:marTop w:val="0"/>
      <w:marBottom w:val="0"/>
      <w:divBdr>
        <w:top w:val="none" w:sz="0" w:space="0" w:color="auto"/>
        <w:left w:val="none" w:sz="0" w:space="0" w:color="auto"/>
        <w:bottom w:val="none" w:sz="0" w:space="0" w:color="auto"/>
        <w:right w:val="none" w:sz="0" w:space="0" w:color="auto"/>
      </w:divBdr>
      <w:divsChild>
        <w:div w:id="1847288603">
          <w:marLeft w:val="0"/>
          <w:marRight w:val="0"/>
          <w:marTop w:val="0"/>
          <w:marBottom w:val="0"/>
          <w:divBdr>
            <w:top w:val="none" w:sz="0" w:space="0" w:color="auto"/>
            <w:left w:val="none" w:sz="0" w:space="0" w:color="auto"/>
            <w:bottom w:val="none" w:sz="0" w:space="0" w:color="auto"/>
            <w:right w:val="none" w:sz="0" w:space="0" w:color="auto"/>
          </w:divBdr>
        </w:div>
        <w:div w:id="782303559">
          <w:marLeft w:val="0"/>
          <w:marRight w:val="0"/>
          <w:marTop w:val="0"/>
          <w:marBottom w:val="0"/>
          <w:divBdr>
            <w:top w:val="none" w:sz="0" w:space="0" w:color="auto"/>
            <w:left w:val="none" w:sz="0" w:space="0" w:color="auto"/>
            <w:bottom w:val="none" w:sz="0" w:space="0" w:color="auto"/>
            <w:right w:val="none" w:sz="0" w:space="0" w:color="auto"/>
          </w:divBdr>
        </w:div>
        <w:div w:id="2104183092">
          <w:marLeft w:val="0"/>
          <w:marRight w:val="0"/>
          <w:marTop w:val="0"/>
          <w:marBottom w:val="0"/>
          <w:divBdr>
            <w:top w:val="none" w:sz="0" w:space="0" w:color="auto"/>
            <w:left w:val="none" w:sz="0" w:space="0" w:color="auto"/>
            <w:bottom w:val="none" w:sz="0" w:space="0" w:color="auto"/>
            <w:right w:val="none" w:sz="0" w:space="0" w:color="auto"/>
          </w:divBdr>
        </w:div>
        <w:div w:id="2069724252">
          <w:marLeft w:val="0"/>
          <w:marRight w:val="0"/>
          <w:marTop w:val="0"/>
          <w:marBottom w:val="0"/>
          <w:divBdr>
            <w:top w:val="none" w:sz="0" w:space="0" w:color="auto"/>
            <w:left w:val="none" w:sz="0" w:space="0" w:color="auto"/>
            <w:bottom w:val="none" w:sz="0" w:space="0" w:color="auto"/>
            <w:right w:val="none" w:sz="0" w:space="0" w:color="auto"/>
          </w:divBdr>
        </w:div>
        <w:div w:id="245070829">
          <w:marLeft w:val="0"/>
          <w:marRight w:val="0"/>
          <w:marTop w:val="0"/>
          <w:marBottom w:val="0"/>
          <w:divBdr>
            <w:top w:val="none" w:sz="0" w:space="0" w:color="auto"/>
            <w:left w:val="none" w:sz="0" w:space="0" w:color="auto"/>
            <w:bottom w:val="none" w:sz="0" w:space="0" w:color="auto"/>
            <w:right w:val="none" w:sz="0" w:space="0" w:color="auto"/>
          </w:divBdr>
        </w:div>
        <w:div w:id="1658533372">
          <w:marLeft w:val="0"/>
          <w:marRight w:val="0"/>
          <w:marTop w:val="0"/>
          <w:marBottom w:val="0"/>
          <w:divBdr>
            <w:top w:val="none" w:sz="0" w:space="0" w:color="auto"/>
            <w:left w:val="none" w:sz="0" w:space="0" w:color="auto"/>
            <w:bottom w:val="none" w:sz="0" w:space="0" w:color="auto"/>
            <w:right w:val="none" w:sz="0" w:space="0" w:color="auto"/>
          </w:divBdr>
        </w:div>
        <w:div w:id="598217863">
          <w:marLeft w:val="0"/>
          <w:marRight w:val="0"/>
          <w:marTop w:val="0"/>
          <w:marBottom w:val="0"/>
          <w:divBdr>
            <w:top w:val="none" w:sz="0" w:space="0" w:color="auto"/>
            <w:left w:val="none" w:sz="0" w:space="0" w:color="auto"/>
            <w:bottom w:val="none" w:sz="0" w:space="0" w:color="auto"/>
            <w:right w:val="none" w:sz="0" w:space="0" w:color="auto"/>
          </w:divBdr>
        </w:div>
        <w:div w:id="414518804">
          <w:marLeft w:val="0"/>
          <w:marRight w:val="0"/>
          <w:marTop w:val="0"/>
          <w:marBottom w:val="0"/>
          <w:divBdr>
            <w:top w:val="none" w:sz="0" w:space="0" w:color="auto"/>
            <w:left w:val="none" w:sz="0" w:space="0" w:color="auto"/>
            <w:bottom w:val="none" w:sz="0" w:space="0" w:color="auto"/>
            <w:right w:val="none" w:sz="0" w:space="0" w:color="auto"/>
          </w:divBdr>
        </w:div>
        <w:div w:id="481821673">
          <w:marLeft w:val="0"/>
          <w:marRight w:val="0"/>
          <w:marTop w:val="0"/>
          <w:marBottom w:val="0"/>
          <w:divBdr>
            <w:top w:val="none" w:sz="0" w:space="0" w:color="auto"/>
            <w:left w:val="none" w:sz="0" w:space="0" w:color="auto"/>
            <w:bottom w:val="none" w:sz="0" w:space="0" w:color="auto"/>
            <w:right w:val="none" w:sz="0" w:space="0" w:color="auto"/>
          </w:divBdr>
        </w:div>
        <w:div w:id="2092194265">
          <w:marLeft w:val="0"/>
          <w:marRight w:val="0"/>
          <w:marTop w:val="0"/>
          <w:marBottom w:val="0"/>
          <w:divBdr>
            <w:top w:val="none" w:sz="0" w:space="0" w:color="auto"/>
            <w:left w:val="none" w:sz="0" w:space="0" w:color="auto"/>
            <w:bottom w:val="none" w:sz="0" w:space="0" w:color="auto"/>
            <w:right w:val="none" w:sz="0" w:space="0" w:color="auto"/>
          </w:divBdr>
        </w:div>
      </w:divsChild>
    </w:div>
    <w:div w:id="1903324737">
      <w:bodyDiv w:val="1"/>
      <w:marLeft w:val="0"/>
      <w:marRight w:val="0"/>
      <w:marTop w:val="0"/>
      <w:marBottom w:val="0"/>
      <w:divBdr>
        <w:top w:val="none" w:sz="0" w:space="0" w:color="auto"/>
        <w:left w:val="none" w:sz="0" w:space="0" w:color="auto"/>
        <w:bottom w:val="none" w:sz="0" w:space="0" w:color="auto"/>
        <w:right w:val="none" w:sz="0" w:space="0" w:color="auto"/>
      </w:divBdr>
      <w:divsChild>
        <w:div w:id="1768387665">
          <w:marLeft w:val="0"/>
          <w:marRight w:val="0"/>
          <w:marTop w:val="0"/>
          <w:marBottom w:val="0"/>
          <w:divBdr>
            <w:top w:val="none" w:sz="0" w:space="0" w:color="auto"/>
            <w:left w:val="none" w:sz="0" w:space="0" w:color="auto"/>
            <w:bottom w:val="none" w:sz="0" w:space="0" w:color="auto"/>
            <w:right w:val="none" w:sz="0" w:space="0" w:color="auto"/>
          </w:divBdr>
          <w:divsChild>
            <w:div w:id="102116898">
              <w:marLeft w:val="0"/>
              <w:marRight w:val="0"/>
              <w:marTop w:val="0"/>
              <w:marBottom w:val="0"/>
              <w:divBdr>
                <w:top w:val="none" w:sz="0" w:space="0" w:color="auto"/>
                <w:left w:val="none" w:sz="0" w:space="0" w:color="auto"/>
                <w:bottom w:val="none" w:sz="0" w:space="0" w:color="auto"/>
                <w:right w:val="none" w:sz="0" w:space="0" w:color="auto"/>
              </w:divBdr>
              <w:divsChild>
                <w:div w:id="612902604">
                  <w:marLeft w:val="0"/>
                  <w:marRight w:val="0"/>
                  <w:marTop w:val="0"/>
                  <w:marBottom w:val="0"/>
                  <w:divBdr>
                    <w:top w:val="none" w:sz="0" w:space="0" w:color="auto"/>
                    <w:left w:val="none" w:sz="0" w:space="0" w:color="auto"/>
                    <w:bottom w:val="none" w:sz="0" w:space="0" w:color="auto"/>
                    <w:right w:val="none" w:sz="0" w:space="0" w:color="auto"/>
                  </w:divBdr>
                  <w:divsChild>
                    <w:div w:id="1766733025">
                      <w:marLeft w:val="0"/>
                      <w:marRight w:val="0"/>
                      <w:marTop w:val="0"/>
                      <w:marBottom w:val="0"/>
                      <w:divBdr>
                        <w:top w:val="none" w:sz="0" w:space="0" w:color="auto"/>
                        <w:left w:val="none" w:sz="0" w:space="0" w:color="auto"/>
                        <w:bottom w:val="none" w:sz="0" w:space="0" w:color="auto"/>
                        <w:right w:val="none" w:sz="0" w:space="0" w:color="auto"/>
                      </w:divBdr>
                      <w:divsChild>
                        <w:div w:id="1432041745">
                          <w:marLeft w:val="0"/>
                          <w:marRight w:val="0"/>
                          <w:marTop w:val="0"/>
                          <w:marBottom w:val="0"/>
                          <w:divBdr>
                            <w:top w:val="single" w:sz="6" w:space="0" w:color="AFA9B4"/>
                            <w:left w:val="single" w:sz="6" w:space="0" w:color="AFA9B4"/>
                            <w:bottom w:val="single" w:sz="6" w:space="0" w:color="AFA9B4"/>
                            <w:right w:val="single" w:sz="6" w:space="0" w:color="AFA9B4"/>
                          </w:divBdr>
                          <w:divsChild>
                            <w:div w:id="1113816859">
                              <w:marLeft w:val="0"/>
                              <w:marRight w:val="0"/>
                              <w:marTop w:val="0"/>
                              <w:marBottom w:val="0"/>
                              <w:divBdr>
                                <w:top w:val="none" w:sz="0" w:space="0" w:color="auto"/>
                                <w:left w:val="none" w:sz="0" w:space="0" w:color="auto"/>
                                <w:bottom w:val="none" w:sz="0" w:space="0" w:color="auto"/>
                                <w:right w:val="none" w:sz="0" w:space="0" w:color="auto"/>
                              </w:divBdr>
                              <w:divsChild>
                                <w:div w:id="1710102908">
                                  <w:marLeft w:val="0"/>
                                  <w:marRight w:val="0"/>
                                  <w:marTop w:val="0"/>
                                  <w:marBottom w:val="0"/>
                                  <w:divBdr>
                                    <w:top w:val="none" w:sz="0" w:space="0" w:color="auto"/>
                                    <w:left w:val="none" w:sz="0" w:space="0" w:color="auto"/>
                                    <w:bottom w:val="none" w:sz="0" w:space="0" w:color="auto"/>
                                    <w:right w:val="none" w:sz="0" w:space="0" w:color="auto"/>
                                  </w:divBdr>
                                  <w:divsChild>
                                    <w:div w:id="442843323">
                                      <w:marLeft w:val="0"/>
                                      <w:marRight w:val="0"/>
                                      <w:marTop w:val="0"/>
                                      <w:marBottom w:val="0"/>
                                      <w:divBdr>
                                        <w:top w:val="none" w:sz="0" w:space="0" w:color="auto"/>
                                        <w:left w:val="none" w:sz="0" w:space="0" w:color="auto"/>
                                        <w:bottom w:val="none" w:sz="0" w:space="0" w:color="auto"/>
                                        <w:right w:val="none" w:sz="0" w:space="0" w:color="auto"/>
                                      </w:divBdr>
                                      <w:divsChild>
                                        <w:div w:id="96045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9217276">
      <w:bodyDiv w:val="1"/>
      <w:marLeft w:val="0"/>
      <w:marRight w:val="0"/>
      <w:marTop w:val="0"/>
      <w:marBottom w:val="0"/>
      <w:divBdr>
        <w:top w:val="none" w:sz="0" w:space="0" w:color="auto"/>
        <w:left w:val="none" w:sz="0" w:space="0" w:color="auto"/>
        <w:bottom w:val="none" w:sz="0" w:space="0" w:color="auto"/>
        <w:right w:val="none" w:sz="0" w:space="0" w:color="auto"/>
      </w:divBdr>
    </w:div>
    <w:div w:id="1980190022">
      <w:bodyDiv w:val="1"/>
      <w:marLeft w:val="0"/>
      <w:marRight w:val="0"/>
      <w:marTop w:val="0"/>
      <w:marBottom w:val="0"/>
      <w:divBdr>
        <w:top w:val="none" w:sz="0" w:space="0" w:color="auto"/>
        <w:left w:val="none" w:sz="0" w:space="0" w:color="auto"/>
        <w:bottom w:val="none" w:sz="0" w:space="0" w:color="auto"/>
        <w:right w:val="none" w:sz="0" w:space="0" w:color="auto"/>
      </w:divBdr>
    </w:div>
    <w:div w:id="2079328333">
      <w:bodyDiv w:val="1"/>
      <w:marLeft w:val="0"/>
      <w:marRight w:val="0"/>
      <w:marTop w:val="0"/>
      <w:marBottom w:val="0"/>
      <w:divBdr>
        <w:top w:val="none" w:sz="0" w:space="0" w:color="auto"/>
        <w:left w:val="none" w:sz="0" w:space="0" w:color="auto"/>
        <w:bottom w:val="none" w:sz="0" w:space="0" w:color="auto"/>
        <w:right w:val="none" w:sz="0" w:space="0" w:color="auto"/>
      </w:divBdr>
    </w:div>
    <w:div w:id="213131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Users\gbarr\Dropbox\My%20PC%20(DESKTOP-7PGQC1H)\Downloads\2024%20SoFA.xlsx%20with%20organsations.xlsx"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b595595-7bdc-4a06-b9c6-3301cf9f844d"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2C0E1051383BC4686B58C48EE602EDD" ma:contentTypeVersion="17" ma:contentTypeDescription="Create a new document." ma:contentTypeScope="" ma:versionID="192df2e6f969e6b4cdf214bd4f4306e0">
  <xsd:schema xmlns:xsd="http://www.w3.org/2001/XMLSchema" xmlns:xs="http://www.w3.org/2001/XMLSchema" xmlns:p="http://schemas.microsoft.com/office/2006/metadata/properties" xmlns:ns3="7b595595-7bdc-4a06-b9c6-3301cf9f844d" xmlns:ns4="0ba345bd-bc75-4384-8f2f-328c2ac785cf" targetNamespace="http://schemas.microsoft.com/office/2006/metadata/properties" ma:root="true" ma:fieldsID="a26cee8311500afc442b619b1dac2982" ns3:_="" ns4:_="">
    <xsd:import namespace="7b595595-7bdc-4a06-b9c6-3301cf9f844d"/>
    <xsd:import namespace="0ba345bd-bc75-4384-8f2f-328c2ac785c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SearchProperties" minOccurs="0"/>
                <xsd:element ref="ns3:MediaServiceDateTaken" minOccurs="0"/>
                <xsd:element ref="ns3:MediaLengthInSeconds"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595595-7bdc-4a06-b9c6-3301cf9f84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a345bd-bc75-4384-8f2f-328c2ac785c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889FD4-AA42-4362-80F3-1D4A6C481A5E}">
  <ds:schemaRefs>
    <ds:schemaRef ds:uri="http://schemas.microsoft.com/office/2006/metadata/properties"/>
    <ds:schemaRef ds:uri="http://schemas.microsoft.com/office/infopath/2007/PartnerControls"/>
    <ds:schemaRef ds:uri="7b595595-7bdc-4a06-b9c6-3301cf9f844d"/>
  </ds:schemaRefs>
</ds:datastoreItem>
</file>

<file path=customXml/itemProps2.xml><?xml version="1.0" encoding="utf-8"?>
<ds:datastoreItem xmlns:ds="http://schemas.openxmlformats.org/officeDocument/2006/customXml" ds:itemID="{E6F5E9E9-DBA0-4EB4-A80E-46F3B7AEA4FF}">
  <ds:schemaRefs>
    <ds:schemaRef ds:uri="http://schemas.openxmlformats.org/officeDocument/2006/bibliography"/>
  </ds:schemaRefs>
</ds:datastoreItem>
</file>

<file path=customXml/itemProps3.xml><?xml version="1.0" encoding="utf-8"?>
<ds:datastoreItem xmlns:ds="http://schemas.openxmlformats.org/officeDocument/2006/customXml" ds:itemID="{F89606F6-06B2-4C1B-9BF2-F88FAB4D21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595595-7bdc-4a06-b9c6-3301cf9f844d"/>
    <ds:schemaRef ds:uri="0ba345bd-bc75-4384-8f2f-328c2ac785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BC369C-CA0C-4FD1-BDF8-8ED617470E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26</Pages>
  <Words>11089</Words>
  <Characters>63209</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Dear</vt:lpstr>
    </vt:vector>
  </TitlesOfParts>
  <Company>Renfrewshire Council</Company>
  <LinksUpToDate>false</LinksUpToDate>
  <CharactersWithSpaces>74150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dc:title>
  <dc:subject/>
  <dc:creator>Richard Gibson</dc:creator>
  <cp:keywords/>
  <cp:lastModifiedBy>Sarah Ross</cp:lastModifiedBy>
  <cp:revision>3</cp:revision>
  <cp:lastPrinted>2025-05-12T14:34:00Z</cp:lastPrinted>
  <dcterms:created xsi:type="dcterms:W3CDTF">2025-05-12T14:28:00Z</dcterms:created>
  <dcterms:modified xsi:type="dcterms:W3CDTF">2025-05-12T14:34:00Z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0x01010012C0E1051383BC4686B58C48EE602EDD</vt:lpwstr>
  </property>
  <property fmtid="{D5CDD505-2E9C-101B-9397-08002B2CF9AE}" pid="3" name="_AdHocReviewCycleID">
    <vt:i4>248595145</vt:i4>
  </property>
  <property fmtid="{D5CDD505-2E9C-101B-9397-08002B2CF9AE}" pid="4" name="_NewReviewCycle">
    <vt:lpwstr/>
  </property>
  <property fmtid="{D5CDD505-2E9C-101B-9397-08002B2CF9AE}" pid="5" name="_EmailSubject">
    <vt:lpwstr>updated accounts </vt:lpwstr>
  </property>
  <property fmtid="{D5CDD505-2E9C-101B-9397-08002B2CF9AE}" pid="6" name="_AuthorEmail">
    <vt:lpwstr>EBarrowman@audit-scotland.gov.uk</vt:lpwstr>
  </property>
  <property fmtid="{D5CDD505-2E9C-101B-9397-08002B2CF9AE}" pid="7" name="_AuthorEmailDisplayName">
    <vt:lpwstr>Elaine Barrowman</vt:lpwstr>
  </property>
  <property fmtid="{D5CDD505-2E9C-101B-9397-08002B2CF9AE}" pid="8" name="_ReviewingToolsShownOnce">
    <vt:lpwstr/>
  </property>
</Properties>
</file>